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1DD" w:rsidRDefault="004C51DD" w:rsidP="00FB70EE">
      <w:pPr>
        <w:pStyle w:val="titlename"/>
        <w:wordWrap w:val="0"/>
      </w:pPr>
      <w:bookmarkStart w:id="0" w:name="_GoBack"/>
      <w:bookmarkEnd w:id="0"/>
      <w:r>
        <w:rPr>
          <w:rFonts w:hint="eastAsia"/>
        </w:rPr>
        <w:t>○長洲町マスコットキャラクター使用取扱要綱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4C51DD">
        <w:tc>
          <w:tcPr>
            <w:tcW w:w="0" w:type="auto"/>
            <w:tcBorders>
              <w:top w:val="single" w:sz="6" w:space="0" w:color="FFFFFF"/>
              <w:bottom w:val="single" w:sz="6" w:space="0" w:color="FFFFFF"/>
            </w:tcBorders>
            <w:vAlign w:val="center"/>
            <w:hideMark/>
          </w:tcPr>
          <w:p w:rsidR="004C51DD" w:rsidRDefault="004C51DD" w:rsidP="00FB70EE">
            <w:pPr>
              <w:wordWrap w:val="0"/>
              <w:jc w:val="right"/>
            </w:pPr>
            <w:r>
              <w:t>(</w:t>
            </w:r>
            <w:r>
              <w:rPr>
                <w:rFonts w:hint="eastAsia"/>
              </w:rPr>
              <w:t>平成</w:t>
            </w:r>
            <w:r>
              <w:t>24</w:t>
            </w:r>
            <w:r>
              <w:rPr>
                <w:rFonts w:hint="eastAsia"/>
              </w:rPr>
              <w:t>年</w:t>
            </w:r>
            <w:r>
              <w:t>7</w:t>
            </w:r>
            <w:r>
              <w:rPr>
                <w:rFonts w:hint="eastAsia"/>
              </w:rPr>
              <w:t>月</w:t>
            </w:r>
            <w:r>
              <w:t>17</w:t>
            </w:r>
            <w:r>
              <w:rPr>
                <w:rFonts w:hint="eastAsia"/>
              </w:rPr>
              <w:t>日告示第</w:t>
            </w:r>
            <w:r>
              <w:t>77</w:t>
            </w:r>
            <w:r>
              <w:rPr>
                <w:rFonts w:hint="eastAsia"/>
              </w:rPr>
              <w:t>号</w:t>
            </w:r>
            <w:r>
              <w:t>)</w:t>
            </w:r>
          </w:p>
        </w:tc>
      </w:tr>
    </w:tbl>
    <w:p w:rsidR="004C51DD" w:rsidRDefault="004C51DD" w:rsidP="00FB70E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4C51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4C51D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4C51DD" w:rsidRDefault="004C51DD" w:rsidP="00FB70EE">
                  <w:pPr>
                    <w:wordWrap w:val="0"/>
                  </w:pPr>
                </w:p>
              </w:tc>
            </w:tr>
          </w:tbl>
          <w:p w:rsidR="004C51DD" w:rsidRDefault="004C51DD" w:rsidP="00FB70EE">
            <w:pPr>
              <w:wordWrap w:val="0"/>
              <w:jc w:val="right"/>
            </w:pPr>
          </w:p>
        </w:tc>
      </w:tr>
    </w:tbl>
    <w:p w:rsidR="004C51DD" w:rsidRDefault="004C51DD" w:rsidP="00FB70E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4C51DD">
        <w:tc>
          <w:tcPr>
            <w:tcW w:w="0" w:type="auto"/>
            <w:tcBorders>
              <w:top w:val="single" w:sz="6" w:space="0" w:color="FFFFFF"/>
              <w:bottom w:val="single" w:sz="6" w:space="0" w:color="FFFFFF"/>
            </w:tcBorders>
            <w:vAlign w:val="center"/>
            <w:hideMark/>
          </w:tcPr>
          <w:p w:rsidR="004C51DD" w:rsidRDefault="004C51DD" w:rsidP="00FB70EE">
            <w:pPr>
              <w:wordWrap w:val="0"/>
              <w:jc w:val="right"/>
            </w:pPr>
          </w:p>
        </w:tc>
      </w:tr>
    </w:tbl>
    <w:p w:rsidR="004C51DD" w:rsidRDefault="004C51DD" w:rsidP="00FB70EE">
      <w:pPr>
        <w:pStyle w:val="detailindent"/>
        <w:wordWrap w:val="0"/>
      </w:pPr>
      <w:r>
        <w:t>(</w:t>
      </w:r>
      <w:r>
        <w:rPr>
          <w:rFonts w:hint="eastAsia"/>
        </w:rPr>
        <w:t>趣旨</w:t>
      </w:r>
      <w:r>
        <w:t>)</w:t>
      </w:r>
    </w:p>
    <w:p w:rsidR="004C51DD" w:rsidRDefault="004C51DD" w:rsidP="00FB70EE">
      <w:pPr>
        <w:pStyle w:val="sec0"/>
        <w:wordWrap w:val="0"/>
      </w:pPr>
      <w:r>
        <w:rPr>
          <w:rFonts w:hint="eastAsia"/>
        </w:rPr>
        <w:t>第</w:t>
      </w:r>
      <w:r>
        <w:t>1</w:t>
      </w:r>
      <w:r>
        <w:rPr>
          <w:rFonts w:hint="eastAsia"/>
        </w:rPr>
        <w:t>条　この要綱は、長洲町マスコットキャラクター「ふれきんちゃん」（以下「キャラクター」という。）のデザインの使用に関し、必要な事項を定めるものとする。</w:t>
      </w:r>
    </w:p>
    <w:p w:rsidR="004C51DD" w:rsidRDefault="004C51DD" w:rsidP="00FB70EE">
      <w:pPr>
        <w:pStyle w:val="detailindent"/>
        <w:wordWrap w:val="0"/>
      </w:pPr>
      <w:r>
        <w:t>(</w:t>
      </w:r>
      <w:r>
        <w:rPr>
          <w:rFonts w:hint="eastAsia"/>
        </w:rPr>
        <w:t>定義</w:t>
      </w:r>
      <w:r>
        <w:t>)</w:t>
      </w:r>
    </w:p>
    <w:p w:rsidR="004C51DD" w:rsidRDefault="004C51DD" w:rsidP="00FB70EE">
      <w:pPr>
        <w:pStyle w:val="sec0"/>
        <w:wordWrap w:val="0"/>
      </w:pPr>
      <w:r>
        <w:rPr>
          <w:rFonts w:hint="eastAsia"/>
        </w:rPr>
        <w:t>第</w:t>
      </w:r>
      <w:r>
        <w:t>2</w:t>
      </w:r>
      <w:r>
        <w:rPr>
          <w:rFonts w:hint="eastAsia"/>
        </w:rPr>
        <w:t>条　この要綱において、「キャラクターデザイン」とは、町が定めたキャラクターの基本デザイン（別図）及び町が別に定める展開デザインのことをいう。</w:t>
      </w:r>
    </w:p>
    <w:p w:rsidR="004C51DD" w:rsidRDefault="004C51DD" w:rsidP="00FB70EE">
      <w:pPr>
        <w:pStyle w:val="detailindent"/>
        <w:wordWrap w:val="0"/>
      </w:pPr>
      <w:r>
        <w:t>(</w:t>
      </w:r>
      <w:r>
        <w:rPr>
          <w:rFonts w:hint="eastAsia"/>
        </w:rPr>
        <w:t>使用承認の申請等</w:t>
      </w:r>
      <w:r>
        <w:t>)</w:t>
      </w:r>
    </w:p>
    <w:p w:rsidR="004C51DD" w:rsidRDefault="004C51DD" w:rsidP="00FB70EE">
      <w:pPr>
        <w:pStyle w:val="sec0"/>
        <w:wordWrap w:val="0"/>
      </w:pPr>
      <w:r>
        <w:rPr>
          <w:rFonts w:hint="eastAsia"/>
        </w:rPr>
        <w:t>第</w:t>
      </w:r>
      <w:r>
        <w:t>3</w:t>
      </w:r>
      <w:r>
        <w:rPr>
          <w:rFonts w:hint="eastAsia"/>
        </w:rPr>
        <w:t>条　キャラクターデザインを使用しようとする者は、あらかじめ長洲町マスコットキャラクター使用承認申請書（別記様式第</w:t>
      </w:r>
      <w:r>
        <w:t>1</w:t>
      </w:r>
      <w:r>
        <w:rPr>
          <w:rFonts w:hint="eastAsia"/>
        </w:rPr>
        <w:t>号）を町長に提出し、その承認を受けなければならない。ただし、次の各号のいずれかに該当するときは、この限りでない。</w:t>
      </w:r>
    </w:p>
    <w:p w:rsidR="004C51DD" w:rsidRDefault="004C51DD" w:rsidP="00FB70EE">
      <w:pPr>
        <w:pStyle w:val="sec1"/>
        <w:wordWrap w:val="0"/>
      </w:pPr>
      <w:bookmarkStart w:id="1" w:name="13000296101000000010"/>
      <w:bookmarkEnd w:id="1"/>
      <w:r>
        <w:t>(1)</w:t>
      </w:r>
      <w:r>
        <w:rPr>
          <w:rFonts w:hint="eastAsia"/>
        </w:rPr>
        <w:t xml:space="preserve">　長洲町及びその外郭団体が使用するとき。</w:t>
      </w:r>
    </w:p>
    <w:p w:rsidR="004C51DD" w:rsidRDefault="004C51DD" w:rsidP="00FB70EE">
      <w:pPr>
        <w:pStyle w:val="sec1"/>
        <w:wordWrap w:val="0"/>
      </w:pPr>
      <w:bookmarkStart w:id="2" w:name="13000296101000000014"/>
      <w:bookmarkEnd w:id="2"/>
      <w:r>
        <w:t>(2)</w:t>
      </w:r>
      <w:r>
        <w:rPr>
          <w:rFonts w:hint="eastAsia"/>
        </w:rPr>
        <w:t xml:space="preserve">　長洲町内の学校、幼稚園、保育所等が教育又は保育の目的で使用するとき。</w:t>
      </w:r>
    </w:p>
    <w:p w:rsidR="004C51DD" w:rsidRDefault="004C51DD" w:rsidP="00FB70EE">
      <w:pPr>
        <w:pStyle w:val="sec1"/>
        <w:wordWrap w:val="0"/>
      </w:pPr>
      <w:bookmarkStart w:id="3" w:name="13000296101000000018"/>
      <w:bookmarkEnd w:id="3"/>
      <w:r>
        <w:t>(3)</w:t>
      </w:r>
      <w:r>
        <w:rPr>
          <w:rFonts w:hint="eastAsia"/>
        </w:rPr>
        <w:t xml:space="preserve">　報道機関が報道又は広報の目的で使用するとき。</w:t>
      </w:r>
    </w:p>
    <w:p w:rsidR="004C51DD" w:rsidRDefault="004C51DD" w:rsidP="00FB70EE">
      <w:pPr>
        <w:pStyle w:val="sec1"/>
        <w:wordWrap w:val="0"/>
      </w:pPr>
      <w:bookmarkStart w:id="4" w:name="13000296101000000022"/>
      <w:bookmarkEnd w:id="4"/>
      <w:r>
        <w:t>(4)</w:t>
      </w:r>
      <w:r>
        <w:rPr>
          <w:rFonts w:hint="eastAsia"/>
        </w:rPr>
        <w:t xml:space="preserve">　前</w:t>
      </w:r>
      <w:r>
        <w:t>3</w:t>
      </w:r>
      <w:r>
        <w:rPr>
          <w:rFonts w:hint="eastAsia"/>
        </w:rPr>
        <w:t>号に掲げるもののほか、町長が使用を適当と認めたとき。</w:t>
      </w:r>
    </w:p>
    <w:p w:rsidR="004C51DD" w:rsidRDefault="004C51DD" w:rsidP="00FB70EE">
      <w:pPr>
        <w:pStyle w:val="sec0"/>
        <w:wordWrap w:val="0"/>
      </w:pPr>
      <w:r>
        <w:t>2</w:t>
      </w:r>
      <w:r>
        <w:rPr>
          <w:rFonts w:hint="eastAsia"/>
        </w:rPr>
        <w:t xml:space="preserve">　町長は、前項の申請があったときは、その内容が次の各号のいずれかに該当する場合を除き、キャラクターデザインの使用を承認するものとする。</w:t>
      </w:r>
    </w:p>
    <w:p w:rsidR="004C51DD" w:rsidRDefault="004C51DD" w:rsidP="00FB70EE">
      <w:pPr>
        <w:pStyle w:val="sec1"/>
        <w:wordWrap w:val="0"/>
      </w:pPr>
      <w:bookmarkStart w:id="5" w:name="13000296101000000026"/>
      <w:bookmarkEnd w:id="5"/>
      <w:r>
        <w:t>(1)</w:t>
      </w:r>
      <w:r>
        <w:rPr>
          <w:rFonts w:hint="eastAsia"/>
        </w:rPr>
        <w:t xml:space="preserve">　法令及び公序良俗に反し、又はそのおそれがあると認められるとき。</w:t>
      </w:r>
    </w:p>
    <w:p w:rsidR="004C51DD" w:rsidRDefault="004C51DD" w:rsidP="00FB70EE">
      <w:pPr>
        <w:pStyle w:val="sec1"/>
        <w:wordWrap w:val="0"/>
      </w:pPr>
      <w:bookmarkStart w:id="6" w:name="13000296101000000030"/>
      <w:bookmarkEnd w:id="6"/>
      <w:r>
        <w:t>(2)</w:t>
      </w:r>
      <w:r>
        <w:rPr>
          <w:rFonts w:hint="eastAsia"/>
        </w:rPr>
        <w:t xml:space="preserve">　特定の政治、思想若しくは宗教の活動に利用し、又はそのおそれがあると認められるとき。</w:t>
      </w:r>
    </w:p>
    <w:p w:rsidR="004C51DD" w:rsidRDefault="004C51DD" w:rsidP="00FB70EE">
      <w:pPr>
        <w:pStyle w:val="sec1"/>
        <w:wordWrap w:val="0"/>
      </w:pPr>
      <w:bookmarkStart w:id="7" w:name="13000296101000000034"/>
      <w:bookmarkEnd w:id="7"/>
      <w:r>
        <w:t>(3)</w:t>
      </w:r>
      <w:r>
        <w:rPr>
          <w:rFonts w:hint="eastAsia"/>
        </w:rPr>
        <w:t xml:space="preserve">　不当な利益を得るために使用すると認められるとき。</w:t>
      </w:r>
    </w:p>
    <w:p w:rsidR="004C51DD" w:rsidRDefault="004C51DD" w:rsidP="00FB70EE">
      <w:pPr>
        <w:pStyle w:val="sec1"/>
        <w:wordWrap w:val="0"/>
      </w:pPr>
      <w:bookmarkStart w:id="8" w:name="13000296101000000038"/>
      <w:bookmarkEnd w:id="8"/>
      <w:r>
        <w:t>(4)</w:t>
      </w:r>
      <w:r>
        <w:rPr>
          <w:rFonts w:hint="eastAsia"/>
        </w:rPr>
        <w:t xml:space="preserve">　自己の商標、意匠等として独占的に使用し、又はそのおそれがあると認められるとき。</w:t>
      </w:r>
    </w:p>
    <w:p w:rsidR="004C51DD" w:rsidRDefault="004C51DD" w:rsidP="00FB70EE">
      <w:pPr>
        <w:pStyle w:val="sec1"/>
        <w:wordWrap w:val="0"/>
      </w:pPr>
      <w:bookmarkStart w:id="9" w:name="13000296101000000042"/>
      <w:bookmarkEnd w:id="9"/>
      <w:r>
        <w:t>(5)</w:t>
      </w:r>
      <w:r>
        <w:rPr>
          <w:rFonts w:hint="eastAsia"/>
        </w:rPr>
        <w:t xml:space="preserve">　長洲町の品位を傷つけ、又はそのおそれがあると認められるとき。</w:t>
      </w:r>
    </w:p>
    <w:p w:rsidR="004C51DD" w:rsidRDefault="004C51DD" w:rsidP="00FB70EE">
      <w:pPr>
        <w:pStyle w:val="sec1"/>
        <w:wordWrap w:val="0"/>
      </w:pPr>
      <w:bookmarkStart w:id="10" w:name="13000296101000000050"/>
      <w:bookmarkEnd w:id="10"/>
      <w:r>
        <w:t>(6)</w:t>
      </w:r>
      <w:r>
        <w:rPr>
          <w:rFonts w:hint="eastAsia"/>
        </w:rPr>
        <w:t xml:space="preserve">　前各号に定めるもののほか、町長がその使用について不適当であると認めたとき。</w:t>
      </w:r>
    </w:p>
    <w:p w:rsidR="004C51DD" w:rsidRDefault="004C51DD" w:rsidP="00FB70EE">
      <w:pPr>
        <w:pStyle w:val="sec0"/>
        <w:wordWrap w:val="0"/>
      </w:pPr>
      <w:r>
        <w:t>3</w:t>
      </w:r>
      <w:r>
        <w:rPr>
          <w:rFonts w:hint="eastAsia"/>
        </w:rPr>
        <w:t xml:space="preserve">　前項の承認は、長洲町マスコットキャラクター使用承認（不承認）通知書（別記様式第</w:t>
      </w:r>
      <w:r>
        <w:t>2</w:t>
      </w:r>
      <w:r>
        <w:rPr>
          <w:rFonts w:hint="eastAsia"/>
        </w:rPr>
        <w:t>号）により行うものとする。</w:t>
      </w:r>
    </w:p>
    <w:p w:rsidR="004C51DD" w:rsidRDefault="004C51DD" w:rsidP="00FB70EE">
      <w:pPr>
        <w:pStyle w:val="detailindent"/>
        <w:wordWrap w:val="0"/>
      </w:pPr>
      <w:r>
        <w:t>(</w:t>
      </w:r>
      <w:r>
        <w:rPr>
          <w:rFonts w:hint="eastAsia"/>
        </w:rPr>
        <w:t>使用上の遵守事項</w:t>
      </w:r>
      <w:r>
        <w:t>)</w:t>
      </w:r>
    </w:p>
    <w:p w:rsidR="004C51DD" w:rsidRDefault="004C51DD" w:rsidP="00FB70EE">
      <w:pPr>
        <w:pStyle w:val="sec0"/>
        <w:wordWrap w:val="0"/>
      </w:pPr>
      <w:r>
        <w:rPr>
          <w:rFonts w:hint="eastAsia"/>
        </w:rPr>
        <w:t>第</w:t>
      </w:r>
      <w:r>
        <w:t>4</w:t>
      </w:r>
      <w:r>
        <w:rPr>
          <w:rFonts w:hint="eastAsia"/>
        </w:rPr>
        <w:t>条　キャラクターデザインの使用承認を受けた者（以下「使用者」という。）は、次の事項を遵守しなければならない。</w:t>
      </w:r>
    </w:p>
    <w:p w:rsidR="004C51DD" w:rsidRDefault="004C51DD" w:rsidP="00FB70EE">
      <w:pPr>
        <w:pStyle w:val="sec1"/>
        <w:wordWrap w:val="0"/>
      </w:pPr>
      <w:bookmarkStart w:id="11" w:name="13000296101000000058"/>
      <w:bookmarkEnd w:id="11"/>
      <w:r>
        <w:t>(1)</w:t>
      </w:r>
      <w:r>
        <w:rPr>
          <w:rFonts w:hint="eastAsia"/>
        </w:rPr>
        <w:t xml:space="preserve">　使用承認を受けた目的及び用途のみに使用し、町長が指示する使用条件に従うこと。</w:t>
      </w:r>
    </w:p>
    <w:p w:rsidR="004C51DD" w:rsidRDefault="004C51DD" w:rsidP="00FB70EE">
      <w:pPr>
        <w:pStyle w:val="sec1"/>
        <w:wordWrap w:val="0"/>
      </w:pPr>
      <w:bookmarkStart w:id="12" w:name="13000296101000000062"/>
      <w:bookmarkEnd w:id="12"/>
      <w:r>
        <w:t>(2)</w:t>
      </w:r>
      <w:r>
        <w:rPr>
          <w:rFonts w:hint="eastAsia"/>
        </w:rPr>
        <w:t xml:space="preserve">　定められた色、形状等を正しく使用すること。</w:t>
      </w:r>
    </w:p>
    <w:p w:rsidR="004C51DD" w:rsidRDefault="004C51DD" w:rsidP="00FB70EE">
      <w:pPr>
        <w:pStyle w:val="sec1"/>
        <w:wordWrap w:val="0"/>
      </w:pPr>
      <w:bookmarkStart w:id="13" w:name="13000296101000000066"/>
      <w:bookmarkEnd w:id="13"/>
      <w:r>
        <w:t>(3)</w:t>
      </w:r>
      <w:r>
        <w:rPr>
          <w:rFonts w:hint="eastAsia"/>
        </w:rPr>
        <w:t xml:space="preserve">　キャラクターデザインを用いた商標及び意匠登録を行わないこと。</w:t>
      </w:r>
    </w:p>
    <w:p w:rsidR="004C51DD" w:rsidRDefault="004C51DD" w:rsidP="00FB70EE">
      <w:pPr>
        <w:pStyle w:val="sec1"/>
        <w:wordWrap w:val="0"/>
      </w:pPr>
      <w:bookmarkStart w:id="14" w:name="13000296101000000083"/>
      <w:bookmarkEnd w:id="14"/>
      <w:r>
        <w:lastRenderedPageBreak/>
        <w:t>(4)</w:t>
      </w:r>
      <w:r>
        <w:rPr>
          <w:rFonts w:hint="eastAsia"/>
        </w:rPr>
        <w:t xml:space="preserve">　キャラクターデザインの使用に際しては、物件の付近に「長洲町マスコットキャラクター」の文字及び使用に際し承認した「承認番号」を明記すること。</w:t>
      </w:r>
    </w:p>
    <w:p w:rsidR="004C51DD" w:rsidRDefault="004C51DD" w:rsidP="00FB70EE">
      <w:pPr>
        <w:pStyle w:val="sec1"/>
        <w:wordWrap w:val="0"/>
      </w:pPr>
      <w:bookmarkStart w:id="15" w:name="13000296101000000070"/>
      <w:bookmarkEnd w:id="15"/>
      <w:r>
        <w:t>(5)</w:t>
      </w:r>
      <w:r>
        <w:rPr>
          <w:rFonts w:hint="eastAsia"/>
        </w:rPr>
        <w:t xml:space="preserve">　キャラクターデザインの使用した物件が完成したときは、速やかに長洲町マスコットキャラクター使用報告書（別記様式第</w:t>
      </w:r>
      <w:r>
        <w:t>3</w:t>
      </w:r>
      <w:r>
        <w:rPr>
          <w:rFonts w:hint="eastAsia"/>
        </w:rPr>
        <w:t>号）に完成品を添えて町長に提出すること。ただし、完成品の提出が困難な物件については、その写真をもって完成品の提出に代えることができるものとする。</w:t>
      </w:r>
    </w:p>
    <w:p w:rsidR="004C51DD" w:rsidRDefault="004C51DD" w:rsidP="00FB70EE">
      <w:pPr>
        <w:pStyle w:val="detailindent"/>
        <w:wordWrap w:val="0"/>
      </w:pPr>
      <w:r>
        <w:t>(</w:t>
      </w:r>
      <w:r>
        <w:rPr>
          <w:rFonts w:hint="eastAsia"/>
        </w:rPr>
        <w:t>使用承認の取消し</w:t>
      </w:r>
      <w:r>
        <w:t>)</w:t>
      </w:r>
    </w:p>
    <w:p w:rsidR="004C51DD" w:rsidRDefault="004C51DD" w:rsidP="00FB70EE">
      <w:pPr>
        <w:pStyle w:val="sec0"/>
        <w:wordWrap w:val="0"/>
      </w:pPr>
      <w:r>
        <w:rPr>
          <w:rFonts w:hint="eastAsia"/>
        </w:rPr>
        <w:t>第</w:t>
      </w:r>
      <w:r>
        <w:t>5</w:t>
      </w:r>
      <w:r>
        <w:rPr>
          <w:rFonts w:hint="eastAsia"/>
        </w:rPr>
        <w:t>条　町長は、使用者がこの要綱に違反していると認められるとき又は虚偽の使用申請が判明したときは、使用承認を取り消すことができる。</w:t>
      </w:r>
    </w:p>
    <w:p w:rsidR="004C51DD" w:rsidRDefault="004C51DD" w:rsidP="00FB70EE">
      <w:pPr>
        <w:pStyle w:val="sec0"/>
        <w:wordWrap w:val="0"/>
      </w:pPr>
      <w:r>
        <w:t>2</w:t>
      </w:r>
      <w:r>
        <w:rPr>
          <w:rFonts w:hint="eastAsia"/>
        </w:rPr>
        <w:t xml:space="preserve">　町長は、前項の取消しによって生じた損害について、賠償する責任を一切負わない。</w:t>
      </w:r>
    </w:p>
    <w:p w:rsidR="004C51DD" w:rsidRDefault="004C51DD" w:rsidP="00FB70EE">
      <w:pPr>
        <w:pStyle w:val="detailindent"/>
        <w:wordWrap w:val="0"/>
      </w:pPr>
      <w:r>
        <w:t>(</w:t>
      </w:r>
      <w:r>
        <w:rPr>
          <w:rFonts w:hint="eastAsia"/>
        </w:rPr>
        <w:t>補則</w:t>
      </w:r>
      <w:r>
        <w:t>)</w:t>
      </w:r>
    </w:p>
    <w:p w:rsidR="004C51DD" w:rsidRDefault="004C51DD" w:rsidP="00FB70EE">
      <w:pPr>
        <w:pStyle w:val="sec0"/>
        <w:wordWrap w:val="0"/>
      </w:pPr>
      <w:r>
        <w:rPr>
          <w:rFonts w:hint="eastAsia"/>
        </w:rPr>
        <w:t>第</w:t>
      </w:r>
      <w:r>
        <w:t>6</w:t>
      </w:r>
      <w:r>
        <w:rPr>
          <w:rFonts w:hint="eastAsia"/>
        </w:rPr>
        <w:t>条　この要綱に定めるもののほか、キャラクターデザインの取扱いについて必要な事項は別に定める。</w:t>
      </w:r>
    </w:p>
    <w:p w:rsidR="004C51DD" w:rsidRDefault="004C51DD" w:rsidP="00FB70EE">
      <w:pPr>
        <w:pStyle w:val="sec32"/>
        <w:wordWrap w:val="0"/>
      </w:pPr>
      <w:r>
        <w:rPr>
          <w:rFonts w:hint="eastAsia"/>
        </w:rPr>
        <w:t>附　則</w:t>
      </w:r>
    </w:p>
    <w:p w:rsidR="004C51DD" w:rsidRDefault="004C51DD" w:rsidP="00FB70EE">
      <w:pPr>
        <w:pStyle w:val="stepindent1"/>
        <w:wordWrap w:val="0"/>
      </w:pPr>
      <w:r>
        <w:rPr>
          <w:rFonts w:hint="eastAsia"/>
        </w:rPr>
        <w:t>この要綱は、告示の日から施行する。</w:t>
      </w:r>
    </w:p>
    <w:p w:rsidR="004C51DD" w:rsidRDefault="004C51DD" w:rsidP="00FB70EE">
      <w:pPr>
        <w:pStyle w:val="Web"/>
        <w:wordWrap w:val="0"/>
        <w:spacing w:before="240" w:beforeAutospacing="0"/>
      </w:pPr>
      <w:r>
        <w:rPr>
          <w:rFonts w:hint="eastAsia"/>
        </w:rPr>
        <w:t>別記様式第</w:t>
      </w:r>
      <w:r>
        <w:t>1</w:t>
      </w:r>
      <w:r>
        <w:rPr>
          <w:rFonts w:hint="eastAsia"/>
        </w:rPr>
        <w:t>号</w:t>
      </w:r>
      <w:r>
        <w:t>(</w:t>
      </w:r>
      <w:r>
        <w:rPr>
          <w:rFonts w:hint="eastAsia"/>
        </w:rPr>
        <w:t>第</w:t>
      </w:r>
      <w:r>
        <w:t>3</w:t>
      </w:r>
      <w:r>
        <w:rPr>
          <w:rFonts w:hint="eastAsia"/>
        </w:rPr>
        <w:t>条関係</w:t>
      </w:r>
      <w:r>
        <w:t>)</w:t>
      </w:r>
    </w:p>
    <w:p w:rsidR="004C51DD" w:rsidRDefault="004C51DD" w:rsidP="00FB70EE">
      <w:pPr>
        <w:pStyle w:val="formtitle"/>
        <w:wordWrap w:val="0"/>
      </w:pPr>
      <w:r>
        <w:rPr>
          <w:rFonts w:hint="eastAsia"/>
        </w:rPr>
        <w:t>長洲町マスコットキャラクター使用承認申請書</w:t>
      </w:r>
    </w:p>
    <w:p w:rsidR="004C51DD" w:rsidRDefault="004C51DD" w:rsidP="00FB70EE">
      <w:pPr>
        <w:pStyle w:val="detailindent"/>
        <w:wordWrap w:val="0"/>
      </w:pPr>
      <w:r>
        <w:t>[</w:t>
      </w:r>
      <w:r>
        <w:rPr>
          <w:rFonts w:hint="eastAsia"/>
        </w:rPr>
        <w:t>別紙参照</w:t>
      </w:r>
      <w:r>
        <w:t>]</w:t>
      </w:r>
    </w:p>
    <w:p w:rsidR="004C51DD" w:rsidRDefault="004C51DD" w:rsidP="00FB70EE">
      <w:pPr>
        <w:pStyle w:val="Web"/>
        <w:wordWrap w:val="0"/>
        <w:spacing w:before="240" w:beforeAutospacing="0"/>
      </w:pPr>
      <w:r>
        <w:rPr>
          <w:rFonts w:hint="eastAsia"/>
        </w:rPr>
        <w:t>別記様式第</w:t>
      </w:r>
      <w:r>
        <w:t>2</w:t>
      </w:r>
      <w:r>
        <w:rPr>
          <w:rFonts w:hint="eastAsia"/>
        </w:rPr>
        <w:t>号</w:t>
      </w:r>
      <w:r>
        <w:t>(</w:t>
      </w:r>
      <w:r>
        <w:rPr>
          <w:rFonts w:hint="eastAsia"/>
        </w:rPr>
        <w:t>第</w:t>
      </w:r>
      <w:r>
        <w:t>3</w:t>
      </w:r>
      <w:r>
        <w:rPr>
          <w:rFonts w:hint="eastAsia"/>
        </w:rPr>
        <w:t>条関係</w:t>
      </w:r>
      <w:r>
        <w:t>)</w:t>
      </w:r>
    </w:p>
    <w:p w:rsidR="004C51DD" w:rsidRDefault="004C51DD" w:rsidP="00FB70EE">
      <w:pPr>
        <w:pStyle w:val="formtitle"/>
        <w:wordWrap w:val="0"/>
      </w:pPr>
      <w:r>
        <w:rPr>
          <w:rFonts w:hint="eastAsia"/>
        </w:rPr>
        <w:t>長洲町マスコットキャラクター使用承認（不承認）通知書</w:t>
      </w:r>
    </w:p>
    <w:p w:rsidR="004C51DD" w:rsidRDefault="004C51DD" w:rsidP="00FB70EE">
      <w:pPr>
        <w:pStyle w:val="detailindent"/>
        <w:wordWrap w:val="0"/>
      </w:pPr>
      <w:r>
        <w:t>[</w:t>
      </w:r>
      <w:r>
        <w:rPr>
          <w:rFonts w:hint="eastAsia"/>
        </w:rPr>
        <w:t>別紙参照</w:t>
      </w:r>
      <w:r>
        <w:t>]</w:t>
      </w:r>
    </w:p>
    <w:p w:rsidR="004C51DD" w:rsidRDefault="004C51DD" w:rsidP="00FB70EE">
      <w:pPr>
        <w:pStyle w:val="Web"/>
        <w:wordWrap w:val="0"/>
        <w:spacing w:before="240" w:beforeAutospacing="0"/>
      </w:pPr>
      <w:r>
        <w:rPr>
          <w:rFonts w:hint="eastAsia"/>
        </w:rPr>
        <w:t>別記様式第</w:t>
      </w:r>
      <w:r>
        <w:t>3</w:t>
      </w:r>
      <w:r>
        <w:rPr>
          <w:rFonts w:hint="eastAsia"/>
        </w:rPr>
        <w:t>号</w:t>
      </w:r>
      <w:r>
        <w:t>(</w:t>
      </w:r>
      <w:r>
        <w:rPr>
          <w:rFonts w:hint="eastAsia"/>
        </w:rPr>
        <w:t>第</w:t>
      </w:r>
      <w:r>
        <w:t>4</w:t>
      </w:r>
      <w:r>
        <w:rPr>
          <w:rFonts w:hint="eastAsia"/>
        </w:rPr>
        <w:t>条関係</w:t>
      </w:r>
      <w:r>
        <w:t>)</w:t>
      </w:r>
    </w:p>
    <w:p w:rsidR="004C51DD" w:rsidRDefault="004C51DD" w:rsidP="00FB70EE">
      <w:pPr>
        <w:pStyle w:val="formtitle"/>
        <w:wordWrap w:val="0"/>
      </w:pPr>
      <w:r>
        <w:rPr>
          <w:rFonts w:hint="eastAsia"/>
        </w:rPr>
        <w:t>長洲町マスコットキャラクター使用報告書</w:t>
      </w:r>
    </w:p>
    <w:p w:rsidR="004C51DD" w:rsidRDefault="004C51DD" w:rsidP="00FB70EE">
      <w:pPr>
        <w:pStyle w:val="detailindent"/>
        <w:wordWrap w:val="0"/>
      </w:pPr>
      <w:r>
        <w:t>[</w:t>
      </w:r>
      <w:r>
        <w:rPr>
          <w:rFonts w:hint="eastAsia"/>
        </w:rPr>
        <w:t>別紙参照</w:t>
      </w:r>
      <w:r>
        <w:t>]</w:t>
      </w:r>
    </w:p>
    <w:p w:rsidR="004C51DD" w:rsidRDefault="004C51DD" w:rsidP="00FB70EE">
      <w:pPr>
        <w:pStyle w:val="Web"/>
        <w:wordWrap w:val="0"/>
        <w:spacing w:before="240" w:beforeAutospacing="0"/>
      </w:pPr>
      <w:r>
        <w:rPr>
          <w:rFonts w:hint="eastAsia"/>
        </w:rPr>
        <w:t>別図</w:t>
      </w:r>
      <w:r>
        <w:t>(</w:t>
      </w:r>
      <w:r>
        <w:rPr>
          <w:rFonts w:hint="eastAsia"/>
        </w:rPr>
        <w:t>第</w:t>
      </w:r>
      <w:r>
        <w:t>2</w:t>
      </w:r>
      <w:r>
        <w:rPr>
          <w:rFonts w:hint="eastAsia"/>
        </w:rPr>
        <w:t>条関係</w:t>
      </w:r>
      <w:r>
        <w:t>)</w:t>
      </w:r>
    </w:p>
    <w:p w:rsidR="004C51DD" w:rsidRDefault="00FB70EE" w:rsidP="00FB70EE">
      <w:pPr>
        <w:pStyle w:val="detailindent"/>
        <w:wordWrap w:val="0"/>
        <w:spacing w:after="240"/>
      </w:pPr>
      <w:r>
        <w:rPr>
          <w:noProof/>
        </w:rPr>
        <w:lastRenderedPageBreak/>
        <w:drawing>
          <wp:inline distT="0" distB="0" distL="0" distR="0" wp14:anchorId="1C26A18B" wp14:editId="11101DC7">
            <wp:extent cx="7800975" cy="5886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00975" cy="5886450"/>
                    </a:xfrm>
                    <a:prstGeom prst="rect">
                      <a:avLst/>
                    </a:prstGeom>
                    <a:noFill/>
                    <a:ln>
                      <a:noFill/>
                    </a:ln>
                  </pic:spPr>
                </pic:pic>
              </a:graphicData>
            </a:graphic>
          </wp:inline>
        </w:drawing>
      </w:r>
    </w:p>
    <w:sectPr w:rsidR="004C51DD" w:rsidSect="00FB70E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1DD" w:rsidRDefault="004C51DD" w:rsidP="00B1259A">
      <w:r>
        <w:separator/>
      </w:r>
    </w:p>
  </w:endnote>
  <w:endnote w:type="continuationSeparator" w:id="0">
    <w:p w:rsidR="004C51DD" w:rsidRDefault="004C51DD" w:rsidP="00B1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1DD" w:rsidRDefault="004C51DD" w:rsidP="00B1259A">
      <w:r>
        <w:separator/>
      </w:r>
    </w:p>
  </w:footnote>
  <w:footnote w:type="continuationSeparator" w:id="0">
    <w:p w:rsidR="004C51DD" w:rsidRDefault="004C51DD" w:rsidP="00B12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1"/>
  </w:compat>
  <w:rsids>
    <w:rsidRoot w:val="00B1259A"/>
    <w:rsid w:val="001B5D04"/>
    <w:rsid w:val="004C51DD"/>
    <w:rsid w:val="00B1259A"/>
    <w:rsid w:val="00FB70EE"/>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5A5B55C-ED6B-4B9F-B88E-DEB48469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B1259A"/>
    <w:pPr>
      <w:tabs>
        <w:tab w:val="center" w:pos="4252"/>
        <w:tab w:val="right" w:pos="8504"/>
      </w:tabs>
      <w:snapToGrid w:val="0"/>
    </w:pPr>
  </w:style>
  <w:style w:type="character" w:customStyle="1" w:styleId="a6">
    <w:name w:val="ヘッダー (文字)"/>
    <w:basedOn w:val="a0"/>
    <w:link w:val="a5"/>
    <w:uiPriority w:val="99"/>
    <w:locked/>
    <w:rsid w:val="00B1259A"/>
    <w:rPr>
      <w:rFonts w:ascii="ＭＳ 明朝" w:eastAsia="ＭＳ 明朝" w:hAnsi="ＭＳ 明朝" w:cs="ＭＳ 明朝"/>
      <w:sz w:val="24"/>
      <w:szCs w:val="24"/>
    </w:rPr>
  </w:style>
  <w:style w:type="paragraph" w:styleId="a7">
    <w:name w:val="footer"/>
    <w:basedOn w:val="a"/>
    <w:link w:val="a8"/>
    <w:uiPriority w:val="99"/>
    <w:unhideWhenUsed/>
    <w:rsid w:val="00B1259A"/>
    <w:pPr>
      <w:tabs>
        <w:tab w:val="center" w:pos="4252"/>
        <w:tab w:val="right" w:pos="8504"/>
      </w:tabs>
      <w:snapToGrid w:val="0"/>
    </w:pPr>
  </w:style>
  <w:style w:type="character" w:customStyle="1" w:styleId="a8">
    <w:name w:val="フッター (文字)"/>
    <w:basedOn w:val="a0"/>
    <w:link w:val="a7"/>
    <w:uiPriority w:val="99"/>
    <w:locked/>
    <w:rsid w:val="00B1259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1424</Words>
  <Characters>113</Characters>
  <Application>Microsoft Office Word</Application>
  <DocSecurity>4</DocSecurity>
  <Lines>1</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長洲町マスコットキャラクター使用取扱要綱</dc:title>
  <dc:subject/>
  <dc:creator>Administrator</dc:creator>
  <cp:keywords/>
  <dc:description/>
  <cp:lastModifiedBy>n376</cp:lastModifiedBy>
  <cp:revision>2</cp:revision>
  <dcterms:created xsi:type="dcterms:W3CDTF">2019-05-21T23:54:00Z</dcterms:created>
  <dcterms:modified xsi:type="dcterms:W3CDTF">2019-05-21T23:54:00Z</dcterms:modified>
</cp:coreProperties>
</file>