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32F7A"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481126D9"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550C3044"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4FA48DF3"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76E676AB"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026384B2"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3EE65CD5"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26842BC1"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378F4376" w14:textId="77777777" w:rsidR="000145DF" w:rsidRPr="000145DF" w:rsidRDefault="000145DF" w:rsidP="000145DF">
      <w:pPr>
        <w:jc w:val="center"/>
        <w:rPr>
          <w:rFonts w:ascii="HG丸ｺﾞｼｯｸM-PRO" w:eastAsia="HG丸ｺﾞｼｯｸM-PRO" w:hAnsi="HG丸ｺﾞｼｯｸM-PRO" w:cs="Times New Roman"/>
          <w:b/>
          <w:bCs/>
          <w:color w:val="000000"/>
          <w:sz w:val="40"/>
          <w:szCs w:val="40"/>
        </w:rPr>
      </w:pPr>
      <w:r w:rsidRPr="000145DF">
        <w:rPr>
          <w:rFonts w:ascii="HG丸ｺﾞｼｯｸM-PRO" w:eastAsia="HG丸ｺﾞｼｯｸM-PRO" w:hAnsi="HG丸ｺﾞｼｯｸM-PRO" w:cs="Times New Roman" w:hint="eastAsia"/>
          <w:b/>
          <w:bCs/>
          <w:color w:val="000000"/>
          <w:sz w:val="40"/>
          <w:szCs w:val="40"/>
        </w:rPr>
        <w:t>長洲町障がい者プラン</w:t>
      </w:r>
    </w:p>
    <w:p w14:paraId="0E1BD020" w14:textId="531E7B1D" w:rsidR="000145DF" w:rsidRPr="000145DF" w:rsidRDefault="00F97F6D" w:rsidP="000145DF">
      <w:pPr>
        <w:jc w:val="center"/>
        <w:rPr>
          <w:rFonts w:ascii="HG丸ｺﾞｼｯｸM-PRO" w:eastAsia="HG丸ｺﾞｼｯｸM-PRO" w:hAnsi="HG丸ｺﾞｼｯｸM-PRO" w:cs="Times New Roman"/>
          <w:b/>
          <w:bCs/>
          <w:color w:val="000000"/>
          <w:sz w:val="40"/>
          <w:szCs w:val="40"/>
        </w:rPr>
      </w:pPr>
      <w:r>
        <w:rPr>
          <w:rFonts w:ascii="HG丸ｺﾞｼｯｸM-PRO" w:eastAsia="HG丸ｺﾞｼｯｸM-PRO" w:hAnsi="HG丸ｺﾞｼｯｸM-PRO" w:cs="Times New Roman" w:hint="eastAsia"/>
          <w:b/>
          <w:bCs/>
          <w:color w:val="000000"/>
          <w:sz w:val="40"/>
          <w:szCs w:val="40"/>
        </w:rPr>
        <w:t>及び</w:t>
      </w:r>
    </w:p>
    <w:p w14:paraId="5C0C0F53" w14:textId="77777777" w:rsidR="000145DF" w:rsidRPr="000145DF" w:rsidRDefault="000145DF" w:rsidP="000145DF">
      <w:pPr>
        <w:jc w:val="center"/>
        <w:rPr>
          <w:rFonts w:ascii="HG丸ｺﾞｼｯｸM-PRO" w:eastAsia="HG丸ｺﾞｼｯｸM-PRO" w:hAnsi="HG丸ｺﾞｼｯｸM-PRO" w:cs="Times New Roman"/>
          <w:b/>
          <w:bCs/>
          <w:color w:val="000000"/>
          <w:sz w:val="40"/>
          <w:szCs w:val="40"/>
        </w:rPr>
      </w:pPr>
      <w:r w:rsidRPr="000145DF">
        <w:rPr>
          <w:rFonts w:ascii="HG丸ｺﾞｼｯｸM-PRO" w:eastAsia="HG丸ｺﾞｼｯｸM-PRO" w:hAnsi="HG丸ｺﾞｼｯｸM-PRO" w:cs="Times New Roman" w:hint="eastAsia"/>
          <w:b/>
          <w:bCs/>
          <w:color w:val="000000"/>
          <w:sz w:val="40"/>
          <w:szCs w:val="40"/>
        </w:rPr>
        <w:t>長洲町第６期障がい福祉計画</w:t>
      </w:r>
    </w:p>
    <w:p w14:paraId="55B4C9BA" w14:textId="38E88A6B" w:rsidR="000145DF" w:rsidRPr="000145DF" w:rsidRDefault="000145DF" w:rsidP="000145DF">
      <w:pPr>
        <w:jc w:val="center"/>
        <w:rPr>
          <w:rFonts w:ascii="HGSｺﾞｼｯｸE" w:eastAsia="HGSｺﾞｼｯｸE" w:hAnsi="ＭＳ Ｐ明朝" w:cs="Times New Roman"/>
          <w:color w:val="000000"/>
          <w:sz w:val="28"/>
          <w:szCs w:val="28"/>
        </w:rPr>
      </w:pPr>
    </w:p>
    <w:p w14:paraId="13ABD7F7"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4288C7B7"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14629F09"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267BD0CC"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7705E23F"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37C5774F" w14:textId="77777777" w:rsidR="000145DF" w:rsidRPr="000145DF" w:rsidRDefault="000145DF" w:rsidP="000145DF">
      <w:pPr>
        <w:jc w:val="center"/>
        <w:rPr>
          <w:rFonts w:ascii="HGSｺﾞｼｯｸE" w:eastAsia="HGSｺﾞｼｯｸE" w:hAnsi="ＭＳ Ｐ明朝" w:cs="Times New Roman"/>
          <w:color w:val="000000"/>
          <w:sz w:val="28"/>
          <w:szCs w:val="28"/>
        </w:rPr>
      </w:pPr>
    </w:p>
    <w:p w14:paraId="2D7EE53F" w14:textId="77CDA8B8" w:rsidR="000145DF" w:rsidRDefault="006E5C5B" w:rsidP="000145DF">
      <w:pPr>
        <w:jc w:val="center"/>
        <w:rPr>
          <w:rFonts w:ascii="HGSｺﾞｼｯｸE" w:eastAsia="HGSｺﾞｼｯｸE" w:hAnsi="ＭＳ Ｐ明朝" w:cs="Times New Roman"/>
          <w:color w:val="000000"/>
          <w:sz w:val="28"/>
          <w:szCs w:val="28"/>
        </w:rPr>
      </w:pPr>
      <w:r>
        <w:rPr>
          <w:rFonts w:ascii="HGSｺﾞｼｯｸE" w:eastAsia="HGSｺﾞｼｯｸE" w:hAnsi="ＭＳ Ｐ明朝" w:cs="Times New Roman" w:hint="eastAsia"/>
          <w:color w:val="000000"/>
          <w:sz w:val="28"/>
          <w:szCs w:val="28"/>
        </w:rPr>
        <w:t>令和３年３月</w:t>
      </w:r>
    </w:p>
    <w:p w14:paraId="36C66172" w14:textId="77777777" w:rsidR="006E5C5B" w:rsidRPr="000145DF" w:rsidRDefault="006E5C5B" w:rsidP="000145DF">
      <w:pPr>
        <w:jc w:val="center"/>
        <w:rPr>
          <w:rFonts w:ascii="HGSｺﾞｼｯｸE" w:eastAsia="HGSｺﾞｼｯｸE" w:hAnsi="ＭＳ Ｐ明朝" w:cs="Times New Roman"/>
          <w:color w:val="000000"/>
          <w:sz w:val="28"/>
          <w:szCs w:val="28"/>
        </w:rPr>
      </w:pPr>
    </w:p>
    <w:p w14:paraId="61BB307E" w14:textId="77777777" w:rsidR="006E5C5B" w:rsidRPr="009C0EDD" w:rsidRDefault="006E5C5B" w:rsidP="006E5C5B">
      <w:pPr>
        <w:jc w:val="center"/>
        <w:rPr>
          <w:rFonts w:ascii="HG丸ｺﾞｼｯｸM-PRO" w:eastAsia="HG丸ｺﾞｼｯｸM-PRO" w:hAnsi="HG丸ｺﾞｼｯｸM-PRO"/>
          <w:color w:val="000000" w:themeColor="text1"/>
          <w:sz w:val="24"/>
        </w:rPr>
      </w:pPr>
      <w:r w:rsidRPr="009C0EDD">
        <w:rPr>
          <w:rFonts w:ascii="HG丸ｺﾞｼｯｸM-PRO" w:eastAsia="HG丸ｺﾞｼｯｸM-PRO" w:hAnsi="HG丸ｺﾞｼｯｸM-PRO" w:hint="eastAsia"/>
          <w:color w:val="000000" w:themeColor="text1"/>
          <w:sz w:val="24"/>
        </w:rPr>
        <w:t>ごあいさつ</w:t>
      </w:r>
    </w:p>
    <w:p w14:paraId="65403CB2" w14:textId="77777777" w:rsidR="006E5C5B" w:rsidRPr="00AF08FA" w:rsidRDefault="006E5C5B" w:rsidP="006E5C5B">
      <w:pPr>
        <w:rPr>
          <w:color w:val="000000" w:themeColor="text1"/>
        </w:rPr>
      </w:pPr>
    </w:p>
    <w:p w14:paraId="6C655A38" w14:textId="77777777" w:rsidR="006E5C5B" w:rsidRPr="009C0EDD" w:rsidRDefault="006E5C5B" w:rsidP="006E5C5B">
      <w:pPr>
        <w:spacing w:line="420" w:lineRule="exact"/>
        <w:ind w:leftChars="100" w:left="210" w:rightChars="100" w:right="210" w:firstLineChars="100" w:firstLine="240"/>
        <w:rPr>
          <w:rFonts w:ascii="HG丸ｺﾞｼｯｸM-PRO" w:eastAsia="HG丸ｺﾞｼｯｸM-PRO" w:hAnsi="HG丸ｺﾞｼｯｸM-PRO"/>
          <w:color w:val="000000" w:themeColor="text1"/>
          <w:sz w:val="24"/>
          <w:szCs w:val="28"/>
        </w:rPr>
      </w:pPr>
      <w:r w:rsidRPr="009C0EDD">
        <w:rPr>
          <w:rFonts w:ascii="HG丸ｺﾞｼｯｸM-PRO" w:eastAsia="HG丸ｺﾞｼｯｸM-PRO" w:hAnsi="HG丸ｺﾞｼｯｸM-PRO" w:hint="eastAsia"/>
          <w:color w:val="000000" w:themeColor="text1"/>
          <w:sz w:val="24"/>
          <w:szCs w:val="28"/>
        </w:rPr>
        <w:t>近年、障がい者を取り巻く状況や施策は、「障害者の日常生活及び社会生活を総合的に支援するための法律（障害者総合支援法）」の施行や「障害を理由とする差別の解消の推進に関する法律（障害者差別解消法）」の制定など、日々変化を遂げているところです。</w:t>
      </w:r>
    </w:p>
    <w:p w14:paraId="07430338" w14:textId="77777777" w:rsidR="006E5C5B" w:rsidRPr="009C0EDD" w:rsidRDefault="006E5C5B" w:rsidP="006E5C5B">
      <w:pPr>
        <w:spacing w:line="420" w:lineRule="exact"/>
        <w:ind w:leftChars="100" w:left="210" w:rightChars="100" w:right="210" w:firstLineChars="100" w:firstLine="240"/>
        <w:rPr>
          <w:rFonts w:ascii="HG丸ｺﾞｼｯｸM-PRO" w:eastAsia="HG丸ｺﾞｼｯｸM-PRO" w:hAnsi="HG丸ｺﾞｼｯｸM-PRO"/>
          <w:color w:val="000000" w:themeColor="text1"/>
          <w:sz w:val="24"/>
          <w:szCs w:val="28"/>
        </w:rPr>
      </w:pPr>
      <w:r w:rsidRPr="009C0EDD">
        <w:rPr>
          <w:rFonts w:ascii="HG丸ｺﾞｼｯｸM-PRO" w:eastAsia="HG丸ｺﾞｼｯｸM-PRO" w:hAnsi="HG丸ｺﾞｼｯｸM-PRO" w:hint="eastAsia"/>
          <w:color w:val="000000" w:themeColor="text1"/>
          <w:sz w:val="24"/>
          <w:szCs w:val="28"/>
        </w:rPr>
        <w:t>そのような中、本町では、「障がいのある人が安心していきいきと暮らせるまちづくり」の実現を目指し、県が掲げる「障がいのある人もない人も、一人一人の人格と個性が尊重され、社会を構成する対等な一員として、安心して暮らすことのできる共生社会」とも整合性を図りながら「長洲町障がい者プラン及び長洲町第６期障がい福祉計画」を策定いたしました。</w:t>
      </w:r>
    </w:p>
    <w:p w14:paraId="30DF2BF9" w14:textId="77777777" w:rsidR="006E5C5B" w:rsidRPr="009C0EDD" w:rsidRDefault="006E5C5B" w:rsidP="006E5C5B">
      <w:pPr>
        <w:spacing w:line="420" w:lineRule="exact"/>
        <w:ind w:leftChars="100" w:left="210" w:rightChars="100" w:right="210" w:firstLineChars="100" w:firstLine="240"/>
        <w:rPr>
          <w:rFonts w:ascii="HG丸ｺﾞｼｯｸM-PRO" w:eastAsia="HG丸ｺﾞｼｯｸM-PRO" w:hAnsi="HG丸ｺﾞｼｯｸM-PRO"/>
          <w:color w:val="000000" w:themeColor="text1"/>
          <w:sz w:val="24"/>
          <w:szCs w:val="28"/>
        </w:rPr>
      </w:pPr>
      <w:r w:rsidRPr="009C0EDD">
        <w:rPr>
          <w:rFonts w:ascii="HG丸ｺﾞｼｯｸM-PRO" w:eastAsia="HG丸ｺﾞｼｯｸM-PRO" w:hAnsi="HG丸ｺﾞｼｯｸM-PRO" w:hint="eastAsia"/>
          <w:color w:val="000000" w:themeColor="text1"/>
          <w:sz w:val="24"/>
          <w:szCs w:val="28"/>
        </w:rPr>
        <w:t>障がい者施策の基本的事項を定めた「長洲町障がい者プラン」と障がい福祉サービスの見込量やその確保策などについて定めた「長洲町第６期障がい福祉計画」は、福祉のみならず、保健、医療、教育、労働、まちづくりなど様々な分野において密接な関係があることから、関係部署、関係機関との連携を図りながら、両計画に定める施策を着実に実施することで、今後も障がい福祉施策の効果的で効率的な推進に努めて</w:t>
      </w:r>
      <w:r>
        <w:rPr>
          <w:rFonts w:ascii="HG丸ｺﾞｼｯｸM-PRO" w:eastAsia="HG丸ｺﾞｼｯｸM-PRO" w:hAnsi="HG丸ｺﾞｼｯｸM-PRO" w:hint="eastAsia"/>
          <w:color w:val="000000" w:themeColor="text1"/>
          <w:sz w:val="24"/>
          <w:szCs w:val="28"/>
        </w:rPr>
        <w:t>まい</w:t>
      </w:r>
      <w:r w:rsidRPr="009C0EDD">
        <w:rPr>
          <w:rFonts w:ascii="HG丸ｺﾞｼｯｸM-PRO" w:eastAsia="HG丸ｺﾞｼｯｸM-PRO" w:hAnsi="HG丸ｺﾞｼｯｸM-PRO" w:hint="eastAsia"/>
          <w:color w:val="000000" w:themeColor="text1"/>
          <w:sz w:val="24"/>
          <w:szCs w:val="28"/>
        </w:rPr>
        <w:t>ります。</w:t>
      </w:r>
    </w:p>
    <w:p w14:paraId="7CA6C4DF" w14:textId="77777777" w:rsidR="006E5C5B" w:rsidRPr="009C0EDD" w:rsidRDefault="006E5C5B" w:rsidP="006E5C5B">
      <w:pPr>
        <w:spacing w:line="420" w:lineRule="exact"/>
        <w:ind w:leftChars="100" w:left="210" w:rightChars="100" w:right="210" w:firstLineChars="100" w:firstLine="240"/>
        <w:rPr>
          <w:rFonts w:ascii="HG丸ｺﾞｼｯｸM-PRO" w:eastAsia="HG丸ｺﾞｼｯｸM-PRO" w:hAnsi="HG丸ｺﾞｼｯｸM-PRO"/>
          <w:color w:val="000000" w:themeColor="text1"/>
          <w:sz w:val="24"/>
          <w:szCs w:val="28"/>
        </w:rPr>
      </w:pPr>
      <w:r w:rsidRPr="009C0EDD">
        <w:rPr>
          <w:rFonts w:ascii="HG丸ｺﾞｼｯｸM-PRO" w:eastAsia="HG丸ｺﾞｼｯｸM-PRO" w:hAnsi="HG丸ｺﾞｼｯｸM-PRO" w:hint="eastAsia"/>
          <w:color w:val="000000" w:themeColor="text1"/>
          <w:sz w:val="24"/>
          <w:szCs w:val="28"/>
        </w:rPr>
        <w:t>今後も、わが国の障がい福祉施策はめまぐるしく変化を続けていくことが予想されますが、本町の障がいのある人に安全・安心な生活を送っていただくため、障がい福祉施策を計画的に推進し、支援の充実に取り組んで</w:t>
      </w:r>
      <w:r>
        <w:rPr>
          <w:rFonts w:ascii="HG丸ｺﾞｼｯｸM-PRO" w:eastAsia="HG丸ｺﾞｼｯｸM-PRO" w:hAnsi="HG丸ｺﾞｼｯｸM-PRO" w:hint="eastAsia"/>
          <w:color w:val="000000" w:themeColor="text1"/>
          <w:sz w:val="24"/>
          <w:szCs w:val="28"/>
        </w:rPr>
        <w:t>まい</w:t>
      </w:r>
      <w:r w:rsidRPr="009C0EDD">
        <w:rPr>
          <w:rFonts w:ascii="HG丸ｺﾞｼｯｸM-PRO" w:eastAsia="HG丸ｺﾞｼｯｸM-PRO" w:hAnsi="HG丸ｺﾞｼｯｸM-PRO" w:hint="eastAsia"/>
          <w:color w:val="000000" w:themeColor="text1"/>
          <w:sz w:val="24"/>
          <w:szCs w:val="28"/>
        </w:rPr>
        <w:t>りますので、町民の皆様のさらなるご理解とご支援をよろしくお願いいたします。</w:t>
      </w:r>
    </w:p>
    <w:p w14:paraId="24DBA1EA" w14:textId="77777777" w:rsidR="006E5C5B" w:rsidRPr="009C0EDD" w:rsidRDefault="006E5C5B" w:rsidP="006E5C5B">
      <w:pPr>
        <w:spacing w:line="420" w:lineRule="exact"/>
        <w:ind w:leftChars="100" w:left="210" w:rightChars="100" w:right="210" w:firstLineChars="100" w:firstLine="240"/>
        <w:rPr>
          <w:rFonts w:ascii="HG丸ｺﾞｼｯｸM-PRO" w:eastAsia="HG丸ｺﾞｼｯｸM-PRO" w:hAnsi="HG丸ｺﾞｼｯｸM-PRO"/>
          <w:color w:val="000000" w:themeColor="text1"/>
          <w:sz w:val="24"/>
          <w:szCs w:val="28"/>
        </w:rPr>
      </w:pPr>
      <w:r w:rsidRPr="009C0EDD">
        <w:rPr>
          <w:rFonts w:ascii="HG丸ｺﾞｼｯｸM-PRO" w:eastAsia="HG丸ｺﾞｼｯｸM-PRO" w:hAnsi="HG丸ｺﾞｼｯｸM-PRO" w:hint="eastAsia"/>
          <w:color w:val="000000" w:themeColor="text1"/>
          <w:sz w:val="24"/>
          <w:szCs w:val="28"/>
        </w:rPr>
        <w:t>最後になりますが、本計画の策定にあたりまして、専門的な立場から貴重なご意見、ご助言を賜りました長洲町障がい者プラン・長洲町障がい福祉計画策定委員会の委員の皆様方をはじめ、アンケートにご協力いただきました皆様、その他ご協力をいただきました関係者の皆様方に心から感謝申し</w:t>
      </w:r>
      <w:r>
        <w:rPr>
          <w:rFonts w:ascii="HG丸ｺﾞｼｯｸM-PRO" w:eastAsia="HG丸ｺﾞｼｯｸM-PRO" w:hAnsi="HG丸ｺﾞｼｯｸM-PRO" w:hint="eastAsia"/>
          <w:color w:val="000000" w:themeColor="text1"/>
          <w:sz w:val="24"/>
          <w:szCs w:val="28"/>
        </w:rPr>
        <w:t>あ</w:t>
      </w:r>
      <w:r w:rsidRPr="009C0EDD">
        <w:rPr>
          <w:rFonts w:ascii="HG丸ｺﾞｼｯｸM-PRO" w:eastAsia="HG丸ｺﾞｼｯｸM-PRO" w:hAnsi="HG丸ｺﾞｼｯｸM-PRO" w:hint="eastAsia"/>
          <w:color w:val="000000" w:themeColor="text1"/>
          <w:sz w:val="24"/>
          <w:szCs w:val="28"/>
        </w:rPr>
        <w:t>げます。</w:t>
      </w:r>
    </w:p>
    <w:p w14:paraId="18DF4E13" w14:textId="77777777" w:rsidR="006E5C5B" w:rsidRPr="009C0EDD" w:rsidRDefault="006E5C5B" w:rsidP="006E5C5B">
      <w:pPr>
        <w:rPr>
          <w:rFonts w:ascii="HG丸ｺﾞｼｯｸM-PRO" w:eastAsia="HG丸ｺﾞｼｯｸM-PRO" w:hAnsi="HG丸ｺﾞｼｯｸM-PRO"/>
          <w:color w:val="000000" w:themeColor="text1"/>
          <w:sz w:val="24"/>
          <w:szCs w:val="28"/>
        </w:rPr>
      </w:pPr>
    </w:p>
    <w:p w14:paraId="49C2EDFE" w14:textId="77777777" w:rsidR="006E5C5B" w:rsidRPr="009C0EDD" w:rsidRDefault="006E5C5B" w:rsidP="006E5C5B">
      <w:pPr>
        <w:ind w:leftChars="200" w:left="420"/>
        <w:rPr>
          <w:rFonts w:ascii="HG丸ｺﾞｼｯｸM-PRO" w:eastAsia="HG丸ｺﾞｼｯｸM-PRO" w:hAnsi="HG丸ｺﾞｼｯｸM-PRO"/>
          <w:color w:val="000000" w:themeColor="text1"/>
          <w:sz w:val="24"/>
          <w:szCs w:val="28"/>
        </w:rPr>
      </w:pPr>
      <w:r w:rsidRPr="009C0EDD">
        <w:rPr>
          <w:noProof/>
          <w:sz w:val="22"/>
          <w:szCs w:val="28"/>
        </w:rPr>
        <w:drawing>
          <wp:anchor distT="0" distB="0" distL="114300" distR="114300" simplePos="0" relativeHeight="251762688" behindDoc="0" locked="0" layoutInCell="1" allowOverlap="1" wp14:anchorId="30FB0517" wp14:editId="28FEFEED">
            <wp:simplePos x="0" y="0"/>
            <wp:positionH relativeFrom="margin">
              <wp:align>right</wp:align>
            </wp:positionH>
            <wp:positionV relativeFrom="paragraph">
              <wp:posOffset>208915</wp:posOffset>
            </wp:positionV>
            <wp:extent cx="2645410" cy="509905"/>
            <wp:effectExtent l="0" t="0" r="2540" b="444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45410" cy="509905"/>
                    </a:xfrm>
                    <a:prstGeom prst="rect">
                      <a:avLst/>
                    </a:prstGeom>
                  </pic:spPr>
                </pic:pic>
              </a:graphicData>
            </a:graphic>
            <wp14:sizeRelH relativeFrom="page">
              <wp14:pctWidth>0</wp14:pctWidth>
            </wp14:sizeRelH>
            <wp14:sizeRelV relativeFrom="page">
              <wp14:pctHeight>0</wp14:pctHeight>
            </wp14:sizeRelV>
          </wp:anchor>
        </w:drawing>
      </w:r>
      <w:r w:rsidRPr="009C0EDD">
        <w:rPr>
          <w:rFonts w:ascii="HG丸ｺﾞｼｯｸM-PRO" w:eastAsia="HG丸ｺﾞｼｯｸM-PRO" w:hAnsi="HG丸ｺﾞｼｯｸM-PRO" w:hint="eastAsia"/>
          <w:color w:val="000000" w:themeColor="text1"/>
          <w:sz w:val="24"/>
          <w:szCs w:val="28"/>
        </w:rPr>
        <w:t>令和３年３月</w:t>
      </w:r>
    </w:p>
    <w:p w14:paraId="563100DD" w14:textId="77777777" w:rsidR="006E5C5B" w:rsidRPr="00C214CC" w:rsidRDefault="006E5C5B" w:rsidP="006E5C5B">
      <w:pPr>
        <w:widowControl/>
        <w:jc w:val="left"/>
      </w:pPr>
    </w:p>
    <w:p w14:paraId="5A8E85FA" w14:textId="3964223B" w:rsidR="000145DF" w:rsidRPr="000145DF" w:rsidRDefault="000145DF" w:rsidP="000145DF">
      <w:pPr>
        <w:jc w:val="right"/>
        <w:rPr>
          <w:rFonts w:ascii="HG丸ｺﾞｼｯｸM-PRO" w:eastAsia="HG丸ｺﾞｼｯｸM-PRO" w:hAnsi="HG丸ｺﾞｼｯｸM-PRO" w:cs="HG丸ｺﾞｼｯｸM-PRO"/>
          <w:color w:val="000000"/>
          <w:sz w:val="24"/>
          <w:szCs w:val="24"/>
        </w:rPr>
      </w:pPr>
    </w:p>
    <w:p w14:paraId="28B6B0F2" w14:textId="77777777" w:rsidR="000145DF" w:rsidRPr="000145DF" w:rsidRDefault="000145DF" w:rsidP="000145DF">
      <w:pPr>
        <w:rPr>
          <w:rFonts w:ascii="Century" w:eastAsia="ＭＳ 明朝" w:hAnsi="Century" w:cs="Times New Roman"/>
          <w:color w:val="000000"/>
          <w:szCs w:val="24"/>
        </w:rPr>
      </w:pPr>
      <w:r w:rsidRPr="000145DF">
        <w:rPr>
          <w:rFonts w:ascii="Century" w:eastAsia="ＭＳ 明朝" w:hAnsi="Century" w:cs="Times New Roman"/>
          <w:color w:val="000000"/>
          <w:szCs w:val="24"/>
        </w:rPr>
        <w:br w:type="page"/>
      </w:r>
    </w:p>
    <w:p w14:paraId="03AF07B0" w14:textId="77777777" w:rsidR="000145DF" w:rsidRPr="000145DF" w:rsidRDefault="000145DF" w:rsidP="000145DF">
      <w:pPr>
        <w:jc w:val="center"/>
        <w:rPr>
          <w:rFonts w:ascii="HG丸ｺﾞｼｯｸM-PRO" w:eastAsia="HG丸ｺﾞｼｯｸM-PRO" w:hAnsi="HG丸ｺﾞｼｯｸM-PRO" w:cs="Times New Roman"/>
          <w:b/>
          <w:bCs/>
          <w:color w:val="000000"/>
          <w:sz w:val="28"/>
          <w:szCs w:val="28"/>
        </w:rPr>
      </w:pPr>
      <w:r w:rsidRPr="000145DF">
        <w:rPr>
          <w:rFonts w:ascii="HG丸ｺﾞｼｯｸM-PRO" w:eastAsia="HG丸ｺﾞｼｯｸM-PRO" w:hAnsi="HG丸ｺﾞｼｯｸM-PRO" w:cs="Times New Roman" w:hint="eastAsia"/>
          <w:b/>
          <w:bCs/>
          <w:color w:val="000000"/>
          <w:sz w:val="28"/>
          <w:szCs w:val="28"/>
        </w:rPr>
        <w:lastRenderedPageBreak/>
        <w:t>～　目　　次　～</w:t>
      </w:r>
    </w:p>
    <w:p w14:paraId="6CC6A142" w14:textId="26303951" w:rsidR="000145DF" w:rsidRPr="000145DF" w:rsidRDefault="000145DF" w:rsidP="000145DF">
      <w:pPr>
        <w:autoSpaceDE w:val="0"/>
        <w:autoSpaceDN w:val="0"/>
        <w:adjustRightInd w:val="0"/>
        <w:jc w:val="left"/>
        <w:rPr>
          <w:rFonts w:ascii="HG丸ｺﾞｼｯｸM-PRO" w:eastAsia="HG丸ｺﾞｼｯｸM-PRO" w:hAnsi="HG丸ｺﾞｼｯｸM-PRO" w:cs="Times New Roman"/>
          <w:b/>
          <w:bCs/>
          <w:color w:val="000000"/>
          <w:sz w:val="26"/>
          <w:szCs w:val="26"/>
        </w:rPr>
      </w:pPr>
      <w:r w:rsidRPr="000145DF">
        <w:rPr>
          <w:rFonts w:ascii="HG丸ｺﾞｼｯｸM-PRO" w:eastAsia="HG丸ｺﾞｼｯｸM-PRO" w:hAnsi="HG丸ｺﾞｼｯｸM-PRO" w:cs="Times New Roman" w:hint="eastAsia"/>
          <w:b/>
          <w:bCs/>
          <w:color w:val="000000"/>
          <w:sz w:val="26"/>
          <w:szCs w:val="26"/>
        </w:rPr>
        <w:t>第１章　総論</w:t>
      </w:r>
      <w:bookmarkStart w:id="0" w:name="_Hlk57467090"/>
      <w:r w:rsidRPr="000145DF">
        <w:rPr>
          <w:rFonts w:ascii="HG丸ｺﾞｼｯｸM-PRO" w:eastAsia="HG丸ｺﾞｼｯｸM-PRO" w:hAnsi="HG丸ｺﾞｼｯｸM-PRO" w:cs="Times New Roman" w:hint="eastAsia"/>
          <w:b/>
          <w:bCs/>
          <w:color w:val="000000"/>
          <w:sz w:val="26"/>
          <w:szCs w:val="26"/>
        </w:rPr>
        <w:t>．．．．．．．．．．．．</w:t>
      </w:r>
      <w:bookmarkEnd w:id="0"/>
      <w:r w:rsidRPr="000145DF">
        <w:rPr>
          <w:rFonts w:ascii="HG丸ｺﾞｼｯｸM-PRO" w:eastAsia="HG丸ｺﾞｼｯｸM-PRO" w:hAnsi="HG丸ｺﾞｼｯｸM-PRO" w:cs="Times New Roman" w:hint="eastAsia"/>
          <w:b/>
          <w:bCs/>
          <w:color w:val="000000"/>
          <w:sz w:val="26"/>
          <w:szCs w:val="26"/>
        </w:rPr>
        <w:t>．．．．．．．．．．．．．．．．．．．．．．．．．．．．．．．．．．．．．．．．．．．．．．</w:t>
      </w:r>
      <w:r w:rsidR="006F205E">
        <w:rPr>
          <w:rFonts w:ascii="HG丸ｺﾞｼｯｸM-PRO" w:eastAsia="HG丸ｺﾞｼｯｸM-PRO" w:hAnsi="HG丸ｺﾞｼｯｸM-PRO" w:cs="Times New Roman" w:hint="eastAsia"/>
          <w:b/>
          <w:bCs/>
          <w:color w:val="000000"/>
          <w:sz w:val="26"/>
          <w:szCs w:val="26"/>
        </w:rPr>
        <w:t>1</w:t>
      </w:r>
    </w:p>
    <w:p w14:paraId="1B255545" w14:textId="23139738"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第１節　計画策定にあたって</w:t>
      </w:r>
      <w:bookmarkStart w:id="1" w:name="_Hlk57467265"/>
      <w:r w:rsidRPr="000145DF">
        <w:rPr>
          <w:rFonts w:ascii="HG丸ｺﾞｼｯｸM-PRO" w:eastAsia="HG丸ｺﾞｼｯｸM-PRO" w:hAnsi="HG丸ｺﾞｼｯｸM-PRO" w:cs="Times New Roman" w:hint="eastAsia"/>
          <w:color w:val="000000"/>
          <w:sz w:val="24"/>
          <w:szCs w:val="24"/>
        </w:rPr>
        <w:t>．．．．．．．．．．．．．．．．．．．．．．．．．．．．．．．．．．．．．．．．．．．．．．．．．</w:t>
      </w:r>
      <w:bookmarkEnd w:id="1"/>
      <w:r w:rsidR="006F205E">
        <w:rPr>
          <w:rFonts w:ascii="HG丸ｺﾞｼｯｸM-PRO" w:eastAsia="HG丸ｺﾞｼｯｸM-PRO" w:hAnsi="HG丸ｺﾞｼｯｸM-PRO" w:cs="Times New Roman" w:hint="eastAsia"/>
          <w:color w:val="000000"/>
          <w:sz w:val="24"/>
          <w:szCs w:val="24"/>
        </w:rPr>
        <w:t>1</w:t>
      </w:r>
    </w:p>
    <w:p w14:paraId="0244E7F3" w14:textId="3E5865BC"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１．計画策定の背景・目的．．．．．．．．．．．．．．．．．．．．．．．．．．．．．．．．．．．．．．．．．．．．．．．．．</w:t>
      </w:r>
      <w:r w:rsidR="006F205E">
        <w:rPr>
          <w:rFonts w:ascii="HG丸ｺﾞｼｯｸM-PRO" w:eastAsia="HG丸ｺﾞｼｯｸM-PRO" w:hAnsi="HG丸ｺﾞｼｯｸM-PRO" w:cs="Times New Roman" w:hint="eastAsia"/>
          <w:color w:val="000000"/>
          <w:sz w:val="24"/>
          <w:szCs w:val="24"/>
        </w:rPr>
        <w:t>1</w:t>
      </w:r>
    </w:p>
    <w:p w14:paraId="28830B61" w14:textId="21D28002"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２．計画の位置づけ．．．．．．．．．．．．．．．．．．．．．．．．．．．．．．．．．．．．．．．．．．．．．．．．．．．．．．．</w:t>
      </w:r>
      <w:r w:rsidR="006F205E">
        <w:rPr>
          <w:rFonts w:ascii="HG丸ｺﾞｼｯｸM-PRO" w:eastAsia="HG丸ｺﾞｼｯｸM-PRO" w:hAnsi="HG丸ｺﾞｼｯｸM-PRO" w:cs="Times New Roman" w:hint="eastAsia"/>
          <w:color w:val="000000"/>
          <w:sz w:val="24"/>
          <w:szCs w:val="24"/>
        </w:rPr>
        <w:t>1</w:t>
      </w:r>
    </w:p>
    <w:p w14:paraId="46584143" w14:textId="56A7B920"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３．計画の期間．．．．．．．．．．．．．．．．．．．．．．．．．．．．．．．．．．．．．．．．．．．．．．．．．．．．．．．．．．．</w:t>
      </w:r>
      <w:r w:rsidR="006F205E">
        <w:rPr>
          <w:rFonts w:ascii="HG丸ｺﾞｼｯｸM-PRO" w:eastAsia="HG丸ｺﾞｼｯｸM-PRO" w:hAnsi="HG丸ｺﾞｼｯｸM-PRO" w:cs="Times New Roman" w:hint="eastAsia"/>
          <w:color w:val="000000"/>
          <w:sz w:val="24"/>
          <w:szCs w:val="24"/>
        </w:rPr>
        <w:t>2</w:t>
      </w:r>
    </w:p>
    <w:p w14:paraId="42CC7A96" w14:textId="1EEB3154"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４．対象者の定義．．．．．．．．．．．．．．．．．．．．．．．．．．．．．．．．．．．．．．．．．．．．．．．．．．．．．．．．．</w:t>
      </w:r>
      <w:r w:rsidR="006F205E">
        <w:rPr>
          <w:rFonts w:ascii="HG丸ｺﾞｼｯｸM-PRO" w:eastAsia="HG丸ｺﾞｼｯｸM-PRO" w:hAnsi="HG丸ｺﾞｼｯｸM-PRO" w:cs="Times New Roman"/>
          <w:color w:val="000000"/>
          <w:sz w:val="24"/>
          <w:szCs w:val="24"/>
        </w:rPr>
        <w:t>2</w:t>
      </w:r>
    </w:p>
    <w:p w14:paraId="22E2899D" w14:textId="301CBCC5"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第２節　計画策定体制と策定方法．．．．．．．．．．．．．．．．．．．．．．．．．．．．．．．．．．．．．．．．．．．．．</w:t>
      </w:r>
      <w:r w:rsidR="006F205E">
        <w:rPr>
          <w:rFonts w:ascii="HG丸ｺﾞｼｯｸM-PRO" w:eastAsia="HG丸ｺﾞｼｯｸM-PRO" w:hAnsi="HG丸ｺﾞｼｯｸM-PRO" w:cs="Times New Roman" w:hint="eastAsia"/>
          <w:color w:val="000000"/>
          <w:sz w:val="24"/>
          <w:szCs w:val="24"/>
        </w:rPr>
        <w:t>3</w:t>
      </w:r>
    </w:p>
    <w:p w14:paraId="67C61FA7" w14:textId="03A355B8"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１．計画の策定体制．．．．．．．．．．．．．．．．．．．．．．．．．．．．．．．．．．．．．．．．．．．．．．．．．．．．．．．</w:t>
      </w:r>
      <w:r w:rsidR="006F205E">
        <w:rPr>
          <w:rFonts w:ascii="HG丸ｺﾞｼｯｸM-PRO" w:eastAsia="HG丸ｺﾞｼｯｸM-PRO" w:hAnsi="HG丸ｺﾞｼｯｸM-PRO" w:cs="Times New Roman" w:hint="eastAsia"/>
          <w:color w:val="000000"/>
          <w:sz w:val="24"/>
          <w:szCs w:val="24"/>
        </w:rPr>
        <w:t>3</w:t>
      </w:r>
    </w:p>
    <w:p w14:paraId="36B93EC8" w14:textId="4D2EDCB4"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２．アンケート調査の実施．．．．．．．．．．．．．．．．．．．．．．．．．．．．．．．．．．．．．．．．．．．．．．．．．</w:t>
      </w:r>
      <w:r w:rsidR="006F205E">
        <w:rPr>
          <w:rFonts w:ascii="HG丸ｺﾞｼｯｸM-PRO" w:eastAsia="HG丸ｺﾞｼｯｸM-PRO" w:hAnsi="HG丸ｺﾞｼｯｸM-PRO" w:cs="Times New Roman" w:hint="eastAsia"/>
          <w:color w:val="000000"/>
          <w:sz w:val="24"/>
          <w:szCs w:val="24"/>
        </w:rPr>
        <w:t>3</w:t>
      </w:r>
    </w:p>
    <w:p w14:paraId="7BAA54D2" w14:textId="74D5A982"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第３節　障がい者等を</w:t>
      </w:r>
      <w:r w:rsidR="00CE0000">
        <w:rPr>
          <w:rFonts w:ascii="HG丸ｺﾞｼｯｸM-PRO" w:eastAsia="HG丸ｺﾞｼｯｸM-PRO" w:hAnsi="HG丸ｺﾞｼｯｸM-PRO" w:cs="Times New Roman" w:hint="eastAsia"/>
          <w:color w:val="000000"/>
          <w:sz w:val="24"/>
          <w:szCs w:val="24"/>
        </w:rPr>
        <w:t>取り巻く</w:t>
      </w:r>
      <w:r w:rsidRPr="000145DF">
        <w:rPr>
          <w:rFonts w:ascii="HG丸ｺﾞｼｯｸM-PRO" w:eastAsia="HG丸ｺﾞｼｯｸM-PRO" w:hAnsi="HG丸ｺﾞｼｯｸM-PRO" w:cs="Times New Roman" w:hint="eastAsia"/>
          <w:color w:val="000000"/>
          <w:sz w:val="24"/>
          <w:szCs w:val="24"/>
        </w:rPr>
        <w:t>状況．．．．．．．．．．．．．．．．．．．．．．．．．．．．．．．．．．．．．．．．．．．</w:t>
      </w:r>
      <w:r w:rsidR="006F205E">
        <w:rPr>
          <w:rFonts w:ascii="HG丸ｺﾞｼｯｸM-PRO" w:eastAsia="HG丸ｺﾞｼｯｸM-PRO" w:hAnsi="HG丸ｺﾞｼｯｸM-PRO" w:cs="Times New Roman" w:hint="eastAsia"/>
          <w:color w:val="000000"/>
          <w:sz w:val="24"/>
          <w:szCs w:val="24"/>
        </w:rPr>
        <w:t>4</w:t>
      </w:r>
    </w:p>
    <w:p w14:paraId="5084F825" w14:textId="4753A003"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１．障がい者の現状．．．．．．．．．．．．．．．．．．．．．．．．．．．．．．．．．．．．．．．．．．．．．．．．．．．．．．．</w:t>
      </w:r>
      <w:r w:rsidR="006F205E">
        <w:rPr>
          <w:rFonts w:ascii="HG丸ｺﾞｼｯｸM-PRO" w:eastAsia="HG丸ｺﾞｼｯｸM-PRO" w:hAnsi="HG丸ｺﾞｼｯｸM-PRO" w:cs="Times New Roman" w:hint="eastAsia"/>
          <w:color w:val="000000"/>
          <w:sz w:val="24"/>
          <w:szCs w:val="24"/>
        </w:rPr>
        <w:t>4</w:t>
      </w:r>
    </w:p>
    <w:p w14:paraId="18308706" w14:textId="5228D5A2"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２．障がい者の生活状況・課題と施策ニーズ．．．．．．．．．．．．．．．．．．．．．．．．．．．．．．．．</w:t>
      </w:r>
      <w:r w:rsidR="006F205E">
        <w:rPr>
          <w:rFonts w:ascii="HG丸ｺﾞｼｯｸM-PRO" w:eastAsia="HG丸ｺﾞｼｯｸM-PRO" w:hAnsi="HG丸ｺﾞｼｯｸM-PRO" w:cs="Times New Roman" w:hint="eastAsia"/>
          <w:color w:val="000000"/>
          <w:sz w:val="24"/>
          <w:szCs w:val="24"/>
        </w:rPr>
        <w:t>1</w:t>
      </w:r>
      <w:r w:rsidR="006F205E">
        <w:rPr>
          <w:rFonts w:ascii="HG丸ｺﾞｼｯｸM-PRO" w:eastAsia="HG丸ｺﾞｼｯｸM-PRO" w:hAnsi="HG丸ｺﾞｼｯｸM-PRO" w:cs="Times New Roman"/>
          <w:color w:val="000000"/>
          <w:sz w:val="24"/>
          <w:szCs w:val="24"/>
        </w:rPr>
        <w:t>4</w:t>
      </w:r>
    </w:p>
    <w:p w14:paraId="18B8B405" w14:textId="01BEF899"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３．事業所の課題と施策ニーズ．．．．．．．．．．．．．．．．．．．．．．．．．．．．．．．．．．．．．．．．．．．．</w:t>
      </w:r>
      <w:r w:rsidR="006F205E">
        <w:rPr>
          <w:rFonts w:ascii="HG丸ｺﾞｼｯｸM-PRO" w:eastAsia="HG丸ｺﾞｼｯｸM-PRO" w:hAnsi="HG丸ｺﾞｼｯｸM-PRO" w:cs="Times New Roman" w:hint="eastAsia"/>
          <w:color w:val="000000"/>
          <w:sz w:val="24"/>
          <w:szCs w:val="24"/>
        </w:rPr>
        <w:t>2</w:t>
      </w:r>
      <w:r w:rsidR="006F205E">
        <w:rPr>
          <w:rFonts w:ascii="HG丸ｺﾞｼｯｸM-PRO" w:eastAsia="HG丸ｺﾞｼｯｸM-PRO" w:hAnsi="HG丸ｺﾞｼｯｸM-PRO" w:cs="Times New Roman"/>
          <w:color w:val="000000"/>
          <w:sz w:val="24"/>
          <w:szCs w:val="24"/>
        </w:rPr>
        <w:t>9</w:t>
      </w:r>
    </w:p>
    <w:p w14:paraId="00DED832" w14:textId="77777777" w:rsidR="000145DF" w:rsidRPr="006F205E"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p>
    <w:p w14:paraId="0018A85F" w14:textId="3F0940B6" w:rsidR="000145DF" w:rsidRPr="000145DF" w:rsidRDefault="000145DF" w:rsidP="000145DF">
      <w:pPr>
        <w:autoSpaceDE w:val="0"/>
        <w:autoSpaceDN w:val="0"/>
        <w:adjustRightInd w:val="0"/>
        <w:jc w:val="left"/>
        <w:rPr>
          <w:rFonts w:ascii="HG丸ｺﾞｼｯｸM-PRO" w:eastAsia="HG丸ｺﾞｼｯｸM-PRO" w:hAnsi="HG丸ｺﾞｼｯｸM-PRO" w:cs="Times New Roman"/>
          <w:b/>
          <w:bCs/>
          <w:color w:val="000000"/>
          <w:sz w:val="26"/>
          <w:szCs w:val="26"/>
        </w:rPr>
      </w:pPr>
      <w:r w:rsidRPr="000145DF">
        <w:rPr>
          <w:rFonts w:ascii="HG丸ｺﾞｼｯｸM-PRO" w:eastAsia="HG丸ｺﾞｼｯｸM-PRO" w:hAnsi="HG丸ｺﾞｼｯｸM-PRO" w:cs="Times New Roman" w:hint="eastAsia"/>
          <w:b/>
          <w:bCs/>
          <w:color w:val="000000"/>
          <w:sz w:val="26"/>
          <w:szCs w:val="26"/>
        </w:rPr>
        <w:t>第２章　施策の方向．．．．．．．．．．．．．．．．．．．．．．．．．．．．．．．．．．．．．．．．．．．．．．．．．．</w:t>
      </w:r>
      <w:r w:rsidRPr="000145DF">
        <w:rPr>
          <w:rFonts w:ascii="HG丸ｺﾞｼｯｸM-PRO" w:eastAsia="HG丸ｺﾞｼｯｸM-PRO" w:hAnsi="HG丸ｺﾞｼｯｸM-PRO" w:cs="Times New Roman" w:hint="eastAsia"/>
          <w:b/>
          <w:bCs/>
          <w:color w:val="000000"/>
          <w:sz w:val="24"/>
          <w:szCs w:val="24"/>
        </w:rPr>
        <w:t>．．</w:t>
      </w:r>
      <w:r w:rsidR="006F205E">
        <w:rPr>
          <w:rFonts w:ascii="HG丸ｺﾞｼｯｸM-PRO" w:eastAsia="HG丸ｺﾞｼｯｸM-PRO" w:hAnsi="HG丸ｺﾞｼｯｸM-PRO" w:cs="Times New Roman" w:hint="eastAsia"/>
          <w:b/>
          <w:bCs/>
          <w:color w:val="000000"/>
          <w:sz w:val="24"/>
          <w:szCs w:val="24"/>
        </w:rPr>
        <w:t>3</w:t>
      </w:r>
      <w:r w:rsidR="006F205E">
        <w:rPr>
          <w:rFonts w:ascii="HG丸ｺﾞｼｯｸM-PRO" w:eastAsia="HG丸ｺﾞｼｯｸM-PRO" w:hAnsi="HG丸ｺﾞｼｯｸM-PRO" w:cs="Times New Roman"/>
          <w:b/>
          <w:bCs/>
          <w:color w:val="000000"/>
          <w:sz w:val="24"/>
          <w:szCs w:val="24"/>
        </w:rPr>
        <w:t>2</w:t>
      </w:r>
    </w:p>
    <w:p w14:paraId="4CFFEC73" w14:textId="56EACBC6"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第１節　計画の基本理念．．．．．．．．．．．．．．．．．．．．．．．．．．．．．．．．．．．．．．．．．．．．．．．．．．．．</w:t>
      </w:r>
      <w:r w:rsidR="005C1009">
        <w:rPr>
          <w:rFonts w:ascii="HG丸ｺﾞｼｯｸM-PRO" w:eastAsia="HG丸ｺﾞｼｯｸM-PRO" w:hAnsi="HG丸ｺﾞｼｯｸM-PRO" w:cs="Times New Roman" w:hint="eastAsia"/>
          <w:color w:val="000000"/>
          <w:sz w:val="24"/>
          <w:szCs w:val="24"/>
        </w:rPr>
        <w:t>3</w:t>
      </w:r>
      <w:r w:rsidR="005C1009">
        <w:rPr>
          <w:rFonts w:ascii="HG丸ｺﾞｼｯｸM-PRO" w:eastAsia="HG丸ｺﾞｼｯｸM-PRO" w:hAnsi="HG丸ｺﾞｼｯｸM-PRO" w:cs="Times New Roman"/>
          <w:color w:val="000000"/>
          <w:sz w:val="24"/>
          <w:szCs w:val="24"/>
        </w:rPr>
        <w:t>2</w:t>
      </w:r>
    </w:p>
    <w:p w14:paraId="111ED600" w14:textId="244AF6A8"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第２節　計画の基本目標．．．．．．．．．．．．．．．．．．．．．．．．．．．．．．．．．．．．．．．．．．．．．．．．．．．．</w:t>
      </w:r>
      <w:r w:rsidR="005C1009">
        <w:rPr>
          <w:rFonts w:ascii="HG丸ｺﾞｼｯｸM-PRO" w:eastAsia="HG丸ｺﾞｼｯｸM-PRO" w:hAnsi="HG丸ｺﾞｼｯｸM-PRO" w:cs="Times New Roman" w:hint="eastAsia"/>
          <w:color w:val="000000"/>
          <w:sz w:val="24"/>
          <w:szCs w:val="24"/>
        </w:rPr>
        <w:t>3</w:t>
      </w:r>
      <w:r w:rsidR="005C1009">
        <w:rPr>
          <w:rFonts w:ascii="HG丸ｺﾞｼｯｸM-PRO" w:eastAsia="HG丸ｺﾞｼｯｸM-PRO" w:hAnsi="HG丸ｺﾞｼｯｸM-PRO" w:cs="Times New Roman"/>
          <w:color w:val="000000"/>
          <w:sz w:val="24"/>
          <w:szCs w:val="24"/>
        </w:rPr>
        <w:t>2</w:t>
      </w:r>
    </w:p>
    <w:p w14:paraId="67047FA3" w14:textId="190D99EE"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第３節　計画の体系．．．．．．．．．．．．．．．．．．．．．．．．．．．．．．．．．．．．．．．．．．．．．．．．．．．．．．．．</w:t>
      </w:r>
      <w:r w:rsidR="005C1009">
        <w:rPr>
          <w:rFonts w:ascii="HG丸ｺﾞｼｯｸM-PRO" w:eastAsia="HG丸ｺﾞｼｯｸM-PRO" w:hAnsi="HG丸ｺﾞｼｯｸM-PRO" w:cs="Times New Roman" w:hint="eastAsia"/>
          <w:color w:val="000000"/>
          <w:sz w:val="24"/>
          <w:szCs w:val="24"/>
        </w:rPr>
        <w:t>3</w:t>
      </w:r>
      <w:r w:rsidR="005C1009">
        <w:rPr>
          <w:rFonts w:ascii="HG丸ｺﾞｼｯｸM-PRO" w:eastAsia="HG丸ｺﾞｼｯｸM-PRO" w:hAnsi="HG丸ｺﾞｼｯｸM-PRO" w:cs="Times New Roman"/>
          <w:color w:val="000000"/>
          <w:sz w:val="24"/>
          <w:szCs w:val="24"/>
        </w:rPr>
        <w:t>3</w:t>
      </w:r>
    </w:p>
    <w:p w14:paraId="32A16E8D" w14:textId="77777777"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p>
    <w:p w14:paraId="761AE4FF" w14:textId="596C30A5" w:rsidR="000145DF" w:rsidRPr="000145DF" w:rsidRDefault="000145DF" w:rsidP="000145DF">
      <w:pPr>
        <w:autoSpaceDE w:val="0"/>
        <w:autoSpaceDN w:val="0"/>
        <w:adjustRightInd w:val="0"/>
        <w:jc w:val="left"/>
        <w:rPr>
          <w:rFonts w:ascii="HG丸ｺﾞｼｯｸM-PRO" w:eastAsia="HG丸ｺﾞｼｯｸM-PRO" w:hAnsi="HG丸ｺﾞｼｯｸM-PRO" w:cs="Times New Roman"/>
          <w:b/>
          <w:bCs/>
          <w:color w:val="000000"/>
          <w:sz w:val="26"/>
          <w:szCs w:val="26"/>
        </w:rPr>
      </w:pPr>
      <w:r w:rsidRPr="000145DF">
        <w:rPr>
          <w:rFonts w:ascii="HG丸ｺﾞｼｯｸM-PRO" w:eastAsia="HG丸ｺﾞｼｯｸM-PRO" w:hAnsi="HG丸ｺﾞｼｯｸM-PRO" w:cs="Times New Roman" w:hint="eastAsia"/>
          <w:b/>
          <w:bCs/>
          <w:color w:val="000000"/>
          <w:sz w:val="26"/>
          <w:szCs w:val="26"/>
        </w:rPr>
        <w:t>第３章　計画の内容．．．．．．．．．．．．．．．．．．．．．．．．．．．．．．．．．．．．．．．．．．．．．．．．．．</w:t>
      </w:r>
      <w:r w:rsidRPr="000145DF">
        <w:rPr>
          <w:rFonts w:ascii="HG丸ｺﾞｼｯｸM-PRO" w:eastAsia="HG丸ｺﾞｼｯｸM-PRO" w:hAnsi="HG丸ｺﾞｼｯｸM-PRO" w:cs="Times New Roman" w:hint="eastAsia"/>
          <w:b/>
          <w:bCs/>
          <w:color w:val="000000"/>
          <w:sz w:val="24"/>
          <w:szCs w:val="24"/>
        </w:rPr>
        <w:t>．．</w:t>
      </w:r>
      <w:r w:rsidR="005C1009">
        <w:rPr>
          <w:rFonts w:ascii="HG丸ｺﾞｼｯｸM-PRO" w:eastAsia="HG丸ｺﾞｼｯｸM-PRO" w:hAnsi="HG丸ｺﾞｼｯｸM-PRO" w:cs="Times New Roman" w:hint="eastAsia"/>
          <w:b/>
          <w:bCs/>
          <w:color w:val="000000"/>
          <w:sz w:val="24"/>
          <w:szCs w:val="24"/>
        </w:rPr>
        <w:t>3</w:t>
      </w:r>
      <w:r w:rsidR="005C1009">
        <w:rPr>
          <w:rFonts w:ascii="HG丸ｺﾞｼｯｸM-PRO" w:eastAsia="HG丸ｺﾞｼｯｸM-PRO" w:hAnsi="HG丸ｺﾞｼｯｸM-PRO" w:cs="Times New Roman"/>
          <w:b/>
          <w:bCs/>
          <w:color w:val="000000"/>
          <w:sz w:val="24"/>
          <w:szCs w:val="24"/>
        </w:rPr>
        <w:t>5</w:t>
      </w:r>
    </w:p>
    <w:p w14:paraId="00CFF94F" w14:textId="13C98F6A"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第１節　差別の解消・権利擁護．．．．．．．．．．．．．．．．．．．．．．．．．．．．．．．．．．．．．．．．．．．．．．</w:t>
      </w:r>
      <w:r w:rsidR="005C1009">
        <w:rPr>
          <w:rFonts w:ascii="HG丸ｺﾞｼｯｸM-PRO" w:eastAsia="HG丸ｺﾞｼｯｸM-PRO" w:hAnsi="HG丸ｺﾞｼｯｸM-PRO" w:cs="Times New Roman" w:hint="eastAsia"/>
          <w:color w:val="000000"/>
          <w:sz w:val="24"/>
          <w:szCs w:val="24"/>
        </w:rPr>
        <w:t>3</w:t>
      </w:r>
      <w:r w:rsidR="005C1009">
        <w:rPr>
          <w:rFonts w:ascii="HG丸ｺﾞｼｯｸM-PRO" w:eastAsia="HG丸ｺﾞｼｯｸM-PRO" w:hAnsi="HG丸ｺﾞｼｯｸM-PRO" w:cs="Times New Roman"/>
          <w:color w:val="000000"/>
          <w:sz w:val="24"/>
          <w:szCs w:val="24"/>
        </w:rPr>
        <w:t>5</w:t>
      </w:r>
    </w:p>
    <w:p w14:paraId="459C0A1D" w14:textId="4B98B921"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第２節　生活支援．．．．．．．．．．．．．．．．．．．．．．．．．．．．．．．．．．．．．．．．．．．．．．．．．．．．．．．．．．</w:t>
      </w:r>
      <w:r w:rsidR="005C1009">
        <w:rPr>
          <w:rFonts w:ascii="HG丸ｺﾞｼｯｸM-PRO" w:eastAsia="HG丸ｺﾞｼｯｸM-PRO" w:hAnsi="HG丸ｺﾞｼｯｸM-PRO" w:cs="Times New Roman" w:hint="eastAsia"/>
          <w:color w:val="000000"/>
          <w:sz w:val="24"/>
          <w:szCs w:val="24"/>
        </w:rPr>
        <w:t>3</w:t>
      </w:r>
      <w:r w:rsidR="005C1009">
        <w:rPr>
          <w:rFonts w:ascii="HG丸ｺﾞｼｯｸM-PRO" w:eastAsia="HG丸ｺﾞｼｯｸM-PRO" w:hAnsi="HG丸ｺﾞｼｯｸM-PRO" w:cs="Times New Roman"/>
          <w:color w:val="000000"/>
          <w:sz w:val="24"/>
          <w:szCs w:val="24"/>
        </w:rPr>
        <w:t>6</w:t>
      </w:r>
    </w:p>
    <w:p w14:paraId="0E3CE024" w14:textId="5A2B34D9"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第３節　生活環境．．．．．．．．．．．．．．．．．．．．．．．．．．．．．．．．．．．．．．．．．．．．．．．．．．．．．．．．．．</w:t>
      </w:r>
      <w:r w:rsidR="005C1009">
        <w:rPr>
          <w:rFonts w:ascii="HG丸ｺﾞｼｯｸM-PRO" w:eastAsia="HG丸ｺﾞｼｯｸM-PRO" w:hAnsi="HG丸ｺﾞｼｯｸM-PRO" w:cs="Times New Roman" w:hint="eastAsia"/>
          <w:color w:val="000000"/>
          <w:sz w:val="24"/>
          <w:szCs w:val="24"/>
        </w:rPr>
        <w:t>3</w:t>
      </w:r>
      <w:r w:rsidR="005C1009">
        <w:rPr>
          <w:rFonts w:ascii="HG丸ｺﾞｼｯｸM-PRO" w:eastAsia="HG丸ｺﾞｼｯｸM-PRO" w:hAnsi="HG丸ｺﾞｼｯｸM-PRO" w:cs="Times New Roman"/>
          <w:color w:val="000000"/>
          <w:sz w:val="24"/>
          <w:szCs w:val="24"/>
        </w:rPr>
        <w:t>7</w:t>
      </w:r>
    </w:p>
    <w:p w14:paraId="506F8FB5" w14:textId="191BC2AC"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第４節　</w:t>
      </w:r>
      <w:r w:rsidR="00CE0000">
        <w:rPr>
          <w:rFonts w:ascii="HG丸ｺﾞｼｯｸM-PRO" w:eastAsia="HG丸ｺﾞｼｯｸM-PRO" w:hAnsi="HG丸ｺﾞｼｯｸM-PRO" w:cs="Times New Roman" w:hint="eastAsia"/>
          <w:color w:val="000000"/>
          <w:sz w:val="24"/>
          <w:szCs w:val="24"/>
        </w:rPr>
        <w:t>安全</w:t>
      </w:r>
      <w:r w:rsidRPr="000145DF">
        <w:rPr>
          <w:rFonts w:ascii="HG丸ｺﾞｼｯｸM-PRO" w:eastAsia="HG丸ｺﾞｼｯｸM-PRO" w:hAnsi="HG丸ｺﾞｼｯｸM-PRO" w:cs="Times New Roman" w:hint="eastAsia"/>
          <w:color w:val="000000"/>
          <w:sz w:val="24"/>
          <w:szCs w:val="24"/>
        </w:rPr>
        <w:t>・</w:t>
      </w:r>
      <w:r w:rsidR="00CE0000">
        <w:rPr>
          <w:rFonts w:ascii="HG丸ｺﾞｼｯｸM-PRO" w:eastAsia="HG丸ｺﾞｼｯｸM-PRO" w:hAnsi="HG丸ｺﾞｼｯｸM-PRO" w:cs="Times New Roman" w:hint="eastAsia"/>
          <w:color w:val="000000"/>
          <w:sz w:val="24"/>
          <w:szCs w:val="24"/>
        </w:rPr>
        <w:t>安心</w:t>
      </w:r>
      <w:r w:rsidRPr="000145DF">
        <w:rPr>
          <w:rFonts w:ascii="HG丸ｺﾞｼｯｸM-PRO" w:eastAsia="HG丸ｺﾞｼｯｸM-PRO" w:hAnsi="HG丸ｺﾞｼｯｸM-PRO" w:cs="Times New Roman" w:hint="eastAsia"/>
          <w:color w:val="000000"/>
          <w:sz w:val="24"/>
          <w:szCs w:val="24"/>
        </w:rPr>
        <w:t>．．．．．．．．．．．．．．．．．．．．．．．．．．．．．．．．．．．．．．．．．．．．．．．．．．．．．．．．</w:t>
      </w:r>
      <w:r w:rsidR="005C1009">
        <w:rPr>
          <w:rFonts w:ascii="HG丸ｺﾞｼｯｸM-PRO" w:eastAsia="HG丸ｺﾞｼｯｸM-PRO" w:hAnsi="HG丸ｺﾞｼｯｸM-PRO" w:cs="Times New Roman" w:hint="eastAsia"/>
          <w:color w:val="000000"/>
          <w:sz w:val="24"/>
          <w:szCs w:val="24"/>
        </w:rPr>
        <w:t>3</w:t>
      </w:r>
      <w:r w:rsidR="005C1009">
        <w:rPr>
          <w:rFonts w:ascii="HG丸ｺﾞｼｯｸM-PRO" w:eastAsia="HG丸ｺﾞｼｯｸM-PRO" w:hAnsi="HG丸ｺﾞｼｯｸM-PRO" w:cs="Times New Roman"/>
          <w:color w:val="000000"/>
          <w:sz w:val="24"/>
          <w:szCs w:val="24"/>
        </w:rPr>
        <w:t>8</w:t>
      </w:r>
    </w:p>
    <w:p w14:paraId="62E8E94B" w14:textId="2A693C4E"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第５節　教育、文化芸術活動・スポーツ</w:t>
      </w:r>
      <w:r w:rsidR="000E095A">
        <w:rPr>
          <w:rFonts w:ascii="HG丸ｺﾞｼｯｸM-PRO" w:eastAsia="HG丸ｺﾞｼｯｸM-PRO" w:hAnsi="HG丸ｺﾞｼｯｸM-PRO" w:cs="Times New Roman" w:hint="eastAsia"/>
          <w:color w:val="000000"/>
          <w:sz w:val="24"/>
          <w:szCs w:val="24"/>
        </w:rPr>
        <w:t>推進</w:t>
      </w:r>
      <w:r w:rsidRPr="000145DF">
        <w:rPr>
          <w:rFonts w:ascii="HG丸ｺﾞｼｯｸM-PRO" w:eastAsia="HG丸ｺﾞｼｯｸM-PRO" w:hAnsi="HG丸ｺﾞｼｯｸM-PRO" w:cs="Times New Roman" w:hint="eastAsia"/>
          <w:color w:val="000000"/>
          <w:sz w:val="24"/>
          <w:szCs w:val="24"/>
        </w:rPr>
        <w:t>．．．．．．．．．．．．．．．．．．．．．．．．．．．．．．．．．．</w:t>
      </w:r>
      <w:r w:rsidR="005C1009">
        <w:rPr>
          <w:rFonts w:ascii="HG丸ｺﾞｼｯｸM-PRO" w:eastAsia="HG丸ｺﾞｼｯｸM-PRO" w:hAnsi="HG丸ｺﾞｼｯｸM-PRO" w:cs="Times New Roman" w:hint="eastAsia"/>
          <w:color w:val="000000"/>
          <w:sz w:val="24"/>
          <w:szCs w:val="24"/>
        </w:rPr>
        <w:t>3</w:t>
      </w:r>
      <w:r w:rsidR="005C1009">
        <w:rPr>
          <w:rFonts w:ascii="HG丸ｺﾞｼｯｸM-PRO" w:eastAsia="HG丸ｺﾞｼｯｸM-PRO" w:hAnsi="HG丸ｺﾞｼｯｸM-PRO" w:cs="Times New Roman"/>
          <w:color w:val="000000"/>
          <w:sz w:val="24"/>
          <w:szCs w:val="24"/>
        </w:rPr>
        <w:t>9</w:t>
      </w:r>
    </w:p>
    <w:p w14:paraId="1C4ADA95" w14:textId="5235E72B"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第６節　雇用・就業、経済的自立．．．．．．．．．．．．．．．．．．．．．．．．．．．．．．．．．．．．．．．．．．．．</w:t>
      </w:r>
      <w:r w:rsidR="005C1009">
        <w:rPr>
          <w:rFonts w:ascii="HG丸ｺﾞｼｯｸM-PRO" w:eastAsia="HG丸ｺﾞｼｯｸM-PRO" w:hAnsi="HG丸ｺﾞｼｯｸM-PRO" w:cs="Times New Roman" w:hint="eastAsia"/>
          <w:color w:val="000000"/>
          <w:sz w:val="24"/>
          <w:szCs w:val="24"/>
        </w:rPr>
        <w:t>4</w:t>
      </w:r>
      <w:r w:rsidR="005C1009">
        <w:rPr>
          <w:rFonts w:ascii="HG丸ｺﾞｼｯｸM-PRO" w:eastAsia="HG丸ｺﾞｼｯｸM-PRO" w:hAnsi="HG丸ｺﾞｼｯｸM-PRO" w:cs="Times New Roman"/>
          <w:color w:val="000000"/>
          <w:sz w:val="24"/>
          <w:szCs w:val="24"/>
        </w:rPr>
        <w:t>0</w:t>
      </w:r>
    </w:p>
    <w:p w14:paraId="7EB05506" w14:textId="636C9CE6"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第７節　保健・医療．．．．．．．．．．．．．．．．．．．．．．．．．．．．．．．．．．．．．．．．．．．．．．．．．．．．．．．．</w:t>
      </w:r>
      <w:r w:rsidR="005C1009">
        <w:rPr>
          <w:rFonts w:ascii="HG丸ｺﾞｼｯｸM-PRO" w:eastAsia="HG丸ｺﾞｼｯｸM-PRO" w:hAnsi="HG丸ｺﾞｼｯｸM-PRO" w:cs="Times New Roman" w:hint="eastAsia"/>
          <w:color w:val="000000"/>
          <w:sz w:val="24"/>
          <w:szCs w:val="24"/>
        </w:rPr>
        <w:t>4</w:t>
      </w:r>
      <w:r w:rsidR="005C1009">
        <w:rPr>
          <w:rFonts w:ascii="HG丸ｺﾞｼｯｸM-PRO" w:eastAsia="HG丸ｺﾞｼｯｸM-PRO" w:hAnsi="HG丸ｺﾞｼｯｸM-PRO" w:cs="Times New Roman"/>
          <w:color w:val="000000"/>
          <w:sz w:val="24"/>
          <w:szCs w:val="24"/>
        </w:rPr>
        <w:t>1</w:t>
      </w:r>
    </w:p>
    <w:p w14:paraId="4DBAD1A6" w14:textId="2BBBBFF5"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第８節　情報・コミュニケーション．．．．．．．．．．．．．．．．．．．．．．．．．．．．．．．．．．．．．．．．．．</w:t>
      </w:r>
      <w:r w:rsidR="005C1009">
        <w:rPr>
          <w:rFonts w:ascii="HG丸ｺﾞｼｯｸM-PRO" w:eastAsia="HG丸ｺﾞｼｯｸM-PRO" w:hAnsi="HG丸ｺﾞｼｯｸM-PRO" w:cs="Times New Roman" w:hint="eastAsia"/>
          <w:color w:val="000000"/>
          <w:sz w:val="24"/>
          <w:szCs w:val="24"/>
        </w:rPr>
        <w:t>4</w:t>
      </w:r>
      <w:r w:rsidR="005C1009">
        <w:rPr>
          <w:rFonts w:ascii="HG丸ｺﾞｼｯｸM-PRO" w:eastAsia="HG丸ｺﾞｼｯｸM-PRO" w:hAnsi="HG丸ｺﾞｼｯｸM-PRO" w:cs="Times New Roman"/>
          <w:color w:val="000000"/>
          <w:sz w:val="24"/>
          <w:szCs w:val="24"/>
        </w:rPr>
        <w:t>2</w:t>
      </w:r>
    </w:p>
    <w:p w14:paraId="13099A8F" w14:textId="77777777"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p>
    <w:p w14:paraId="727B1DD6" w14:textId="48FDAE08" w:rsidR="000145DF" w:rsidRPr="000145DF" w:rsidRDefault="000145DF" w:rsidP="000145DF">
      <w:pPr>
        <w:autoSpaceDE w:val="0"/>
        <w:autoSpaceDN w:val="0"/>
        <w:adjustRightInd w:val="0"/>
        <w:jc w:val="left"/>
        <w:rPr>
          <w:rFonts w:ascii="HG丸ｺﾞｼｯｸM-PRO" w:eastAsia="HG丸ｺﾞｼｯｸM-PRO" w:hAnsi="HG丸ｺﾞｼｯｸM-PRO" w:cs="Times New Roman"/>
          <w:b/>
          <w:bCs/>
          <w:color w:val="000000"/>
          <w:sz w:val="26"/>
          <w:szCs w:val="26"/>
        </w:rPr>
      </w:pPr>
      <w:r w:rsidRPr="000145DF">
        <w:rPr>
          <w:rFonts w:ascii="HG丸ｺﾞｼｯｸM-PRO" w:eastAsia="HG丸ｺﾞｼｯｸM-PRO" w:hAnsi="HG丸ｺﾞｼｯｸM-PRO" w:cs="Times New Roman" w:hint="eastAsia"/>
          <w:b/>
          <w:bCs/>
          <w:color w:val="000000"/>
          <w:sz w:val="26"/>
          <w:szCs w:val="26"/>
        </w:rPr>
        <w:t xml:space="preserve">第４章　</w:t>
      </w:r>
      <w:r w:rsidR="00C364DA">
        <w:rPr>
          <w:rFonts w:ascii="HG丸ｺﾞｼｯｸM-PRO" w:eastAsia="HG丸ｺﾞｼｯｸM-PRO" w:hAnsi="HG丸ｺﾞｼｯｸM-PRO" w:cs="Times New Roman" w:hint="eastAsia"/>
          <w:b/>
          <w:bCs/>
          <w:color w:val="000000"/>
          <w:sz w:val="26"/>
          <w:szCs w:val="26"/>
        </w:rPr>
        <w:t>障害福祉サービス</w:t>
      </w:r>
      <w:r w:rsidRPr="000145DF">
        <w:rPr>
          <w:rFonts w:ascii="HG丸ｺﾞｼｯｸM-PRO" w:eastAsia="HG丸ｺﾞｼｯｸM-PRO" w:hAnsi="HG丸ｺﾞｼｯｸM-PRO" w:cs="Times New Roman" w:hint="eastAsia"/>
          <w:b/>
          <w:bCs/>
          <w:color w:val="000000"/>
          <w:sz w:val="26"/>
          <w:szCs w:val="26"/>
        </w:rPr>
        <w:t>等の展開．．．．．．．．．．．．．．．．．．．．</w:t>
      </w:r>
      <w:r w:rsidRPr="000145DF">
        <w:rPr>
          <w:rFonts w:ascii="HG丸ｺﾞｼｯｸM-PRO" w:eastAsia="HG丸ｺﾞｼｯｸM-PRO" w:hAnsi="HG丸ｺﾞｼｯｸM-PRO" w:cs="Times New Roman" w:hint="eastAsia"/>
          <w:b/>
          <w:bCs/>
          <w:color w:val="000000"/>
          <w:sz w:val="24"/>
          <w:szCs w:val="24"/>
        </w:rPr>
        <w:t>．．．．．．．．．．．．．．．．．．．</w:t>
      </w:r>
      <w:r w:rsidR="005C1009">
        <w:rPr>
          <w:rFonts w:ascii="HG丸ｺﾞｼｯｸM-PRO" w:eastAsia="HG丸ｺﾞｼｯｸM-PRO" w:hAnsi="HG丸ｺﾞｼｯｸM-PRO" w:cs="Times New Roman" w:hint="eastAsia"/>
          <w:b/>
          <w:bCs/>
          <w:color w:val="000000"/>
          <w:sz w:val="24"/>
          <w:szCs w:val="24"/>
        </w:rPr>
        <w:t>4</w:t>
      </w:r>
      <w:r w:rsidR="005C1009">
        <w:rPr>
          <w:rFonts w:ascii="HG丸ｺﾞｼｯｸM-PRO" w:eastAsia="HG丸ｺﾞｼｯｸM-PRO" w:hAnsi="HG丸ｺﾞｼｯｸM-PRO" w:cs="Times New Roman"/>
          <w:b/>
          <w:bCs/>
          <w:color w:val="000000"/>
          <w:sz w:val="24"/>
          <w:szCs w:val="24"/>
        </w:rPr>
        <w:t>3</w:t>
      </w:r>
    </w:p>
    <w:p w14:paraId="78349C4A" w14:textId="383F11AF"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第１節　数値目標の設定．．．．．．．．．．．．．．．．．．．．．．．．．．．．．．．．．．．．．．．．．．．．．．．．．．．．</w:t>
      </w:r>
      <w:r w:rsidR="005C1009">
        <w:rPr>
          <w:rFonts w:ascii="HG丸ｺﾞｼｯｸM-PRO" w:eastAsia="HG丸ｺﾞｼｯｸM-PRO" w:hAnsi="HG丸ｺﾞｼｯｸM-PRO" w:cs="Times New Roman" w:hint="eastAsia"/>
          <w:color w:val="000000"/>
          <w:sz w:val="24"/>
          <w:szCs w:val="24"/>
        </w:rPr>
        <w:t>4</w:t>
      </w:r>
      <w:r w:rsidR="005C1009">
        <w:rPr>
          <w:rFonts w:ascii="HG丸ｺﾞｼｯｸM-PRO" w:eastAsia="HG丸ｺﾞｼｯｸM-PRO" w:hAnsi="HG丸ｺﾞｼｯｸM-PRO" w:cs="Times New Roman"/>
          <w:color w:val="000000"/>
          <w:sz w:val="24"/>
          <w:szCs w:val="24"/>
        </w:rPr>
        <w:t>3</w:t>
      </w:r>
    </w:p>
    <w:p w14:paraId="155CC556" w14:textId="2CA51A85"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第２節　</w:t>
      </w:r>
      <w:r w:rsidR="00C364DA">
        <w:rPr>
          <w:rFonts w:ascii="HG丸ｺﾞｼｯｸM-PRO" w:eastAsia="HG丸ｺﾞｼｯｸM-PRO" w:hAnsi="HG丸ｺﾞｼｯｸM-PRO" w:cs="Times New Roman" w:hint="eastAsia"/>
          <w:color w:val="000000"/>
          <w:sz w:val="24"/>
          <w:szCs w:val="24"/>
        </w:rPr>
        <w:t>障害福祉サービス</w:t>
      </w:r>
      <w:r w:rsidRPr="000145DF">
        <w:rPr>
          <w:rFonts w:ascii="HG丸ｺﾞｼｯｸM-PRO" w:eastAsia="HG丸ｺﾞｼｯｸM-PRO" w:hAnsi="HG丸ｺﾞｼｯｸM-PRO" w:cs="Times New Roman" w:hint="eastAsia"/>
          <w:color w:val="000000"/>
          <w:sz w:val="24"/>
          <w:szCs w:val="24"/>
        </w:rPr>
        <w:t>の見込みと確保について．．．．．．．．．．．．．．．．．．．．．．．．．．．．</w:t>
      </w:r>
      <w:r w:rsidR="005C1009">
        <w:rPr>
          <w:rFonts w:ascii="HG丸ｺﾞｼｯｸM-PRO" w:eastAsia="HG丸ｺﾞｼｯｸM-PRO" w:hAnsi="HG丸ｺﾞｼｯｸM-PRO" w:cs="Times New Roman" w:hint="eastAsia"/>
          <w:color w:val="000000"/>
          <w:sz w:val="24"/>
          <w:szCs w:val="24"/>
        </w:rPr>
        <w:t>5</w:t>
      </w:r>
      <w:r w:rsidR="005C1009">
        <w:rPr>
          <w:rFonts w:ascii="HG丸ｺﾞｼｯｸM-PRO" w:eastAsia="HG丸ｺﾞｼｯｸM-PRO" w:hAnsi="HG丸ｺﾞｼｯｸM-PRO" w:cs="Times New Roman"/>
          <w:color w:val="000000"/>
          <w:sz w:val="24"/>
          <w:szCs w:val="24"/>
        </w:rPr>
        <w:t>0</w:t>
      </w:r>
    </w:p>
    <w:p w14:paraId="230B30DC" w14:textId="043CA0BA"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第３節　地域生活支援事業の見込みと確保について．．．．．．．．．．．．．．．．．．．．．．．．．．．．</w:t>
      </w:r>
      <w:r w:rsidR="005C1009">
        <w:rPr>
          <w:rFonts w:ascii="HG丸ｺﾞｼｯｸM-PRO" w:eastAsia="HG丸ｺﾞｼｯｸM-PRO" w:hAnsi="HG丸ｺﾞｼｯｸM-PRO" w:cs="Times New Roman" w:hint="eastAsia"/>
          <w:color w:val="000000"/>
          <w:sz w:val="24"/>
          <w:szCs w:val="24"/>
        </w:rPr>
        <w:t>5</w:t>
      </w:r>
      <w:r w:rsidR="005C1009">
        <w:rPr>
          <w:rFonts w:ascii="HG丸ｺﾞｼｯｸM-PRO" w:eastAsia="HG丸ｺﾞｼｯｸM-PRO" w:hAnsi="HG丸ｺﾞｼｯｸM-PRO" w:cs="Times New Roman"/>
          <w:color w:val="000000"/>
          <w:sz w:val="24"/>
          <w:szCs w:val="24"/>
        </w:rPr>
        <w:t>8</w:t>
      </w:r>
    </w:p>
    <w:p w14:paraId="7F5E3FBC" w14:textId="4CB6954A"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第４節　サービスの円滑な実施・確保のための方策．．．．．．．．．．．．．．．．．．．．．．．．．．．．</w:t>
      </w:r>
      <w:r w:rsidR="005C1009">
        <w:rPr>
          <w:rFonts w:ascii="HG丸ｺﾞｼｯｸM-PRO" w:eastAsia="HG丸ｺﾞｼｯｸM-PRO" w:hAnsi="HG丸ｺﾞｼｯｸM-PRO" w:cs="Times New Roman" w:hint="eastAsia"/>
          <w:color w:val="000000"/>
          <w:sz w:val="24"/>
          <w:szCs w:val="24"/>
        </w:rPr>
        <w:t>6</w:t>
      </w:r>
      <w:r w:rsidR="005C1009">
        <w:rPr>
          <w:rFonts w:ascii="HG丸ｺﾞｼｯｸM-PRO" w:eastAsia="HG丸ｺﾞｼｯｸM-PRO" w:hAnsi="HG丸ｺﾞｼｯｸM-PRO" w:cs="Times New Roman"/>
          <w:color w:val="000000"/>
          <w:sz w:val="24"/>
          <w:szCs w:val="24"/>
        </w:rPr>
        <w:t>4</w:t>
      </w:r>
    </w:p>
    <w:p w14:paraId="5DC00B01" w14:textId="77777777" w:rsidR="000145DF" w:rsidRPr="000145DF" w:rsidRDefault="000145DF" w:rsidP="000145DF">
      <w:pPr>
        <w:autoSpaceDE w:val="0"/>
        <w:autoSpaceDN w:val="0"/>
        <w:adjustRightInd w:val="0"/>
        <w:jc w:val="left"/>
        <w:rPr>
          <w:rFonts w:ascii="HG丸ｺﾞｼｯｸM-PRO" w:eastAsia="HG丸ｺﾞｼｯｸM-PRO" w:hAnsi="HG丸ｺﾞｼｯｸM-PRO" w:cs="Times New Roman"/>
          <w:color w:val="000000"/>
          <w:sz w:val="24"/>
          <w:szCs w:val="24"/>
        </w:rPr>
      </w:pPr>
    </w:p>
    <w:p w14:paraId="2B72FB02" w14:textId="2A79F95C" w:rsidR="000145DF" w:rsidRPr="000145DF" w:rsidRDefault="000145DF" w:rsidP="000145DF">
      <w:pPr>
        <w:autoSpaceDE w:val="0"/>
        <w:autoSpaceDN w:val="0"/>
        <w:adjustRightInd w:val="0"/>
        <w:jc w:val="left"/>
        <w:rPr>
          <w:rFonts w:ascii="HG丸ｺﾞｼｯｸM-PRO" w:eastAsia="HG丸ｺﾞｼｯｸM-PRO" w:hAnsi="HG丸ｺﾞｼｯｸM-PRO" w:cs="Times New Roman"/>
          <w:b/>
          <w:bCs/>
          <w:color w:val="000000"/>
          <w:sz w:val="26"/>
          <w:szCs w:val="26"/>
        </w:rPr>
      </w:pPr>
      <w:r w:rsidRPr="000145DF">
        <w:rPr>
          <w:rFonts w:ascii="HG丸ｺﾞｼｯｸM-PRO" w:eastAsia="HG丸ｺﾞｼｯｸM-PRO" w:hAnsi="HG丸ｺﾞｼｯｸM-PRO" w:cs="Times New Roman" w:hint="eastAsia"/>
          <w:b/>
          <w:bCs/>
          <w:color w:val="000000"/>
          <w:sz w:val="26"/>
          <w:szCs w:val="26"/>
        </w:rPr>
        <w:t>第５章　協働による計画の推進．．．．．．．．．．．．．．．．．．．．．．．．．．．．．．．．．．．．．．．．．</w:t>
      </w:r>
      <w:r w:rsidRPr="000145DF">
        <w:rPr>
          <w:rFonts w:ascii="HG丸ｺﾞｼｯｸM-PRO" w:eastAsia="HG丸ｺﾞｼｯｸM-PRO" w:hAnsi="HG丸ｺﾞｼｯｸM-PRO" w:cs="Times New Roman" w:hint="eastAsia"/>
          <w:b/>
          <w:bCs/>
          <w:color w:val="000000"/>
          <w:sz w:val="24"/>
          <w:szCs w:val="24"/>
        </w:rPr>
        <w:t>．</w:t>
      </w:r>
      <w:r w:rsidR="005C1009">
        <w:rPr>
          <w:rFonts w:ascii="HG丸ｺﾞｼｯｸM-PRO" w:eastAsia="HG丸ｺﾞｼｯｸM-PRO" w:hAnsi="HG丸ｺﾞｼｯｸM-PRO" w:cs="Times New Roman" w:hint="eastAsia"/>
          <w:b/>
          <w:bCs/>
          <w:color w:val="000000"/>
          <w:sz w:val="24"/>
          <w:szCs w:val="24"/>
        </w:rPr>
        <w:t>6</w:t>
      </w:r>
      <w:r w:rsidR="005C1009">
        <w:rPr>
          <w:rFonts w:ascii="HG丸ｺﾞｼｯｸM-PRO" w:eastAsia="HG丸ｺﾞｼｯｸM-PRO" w:hAnsi="HG丸ｺﾞｼｯｸM-PRO" w:cs="Times New Roman"/>
          <w:b/>
          <w:bCs/>
          <w:color w:val="000000"/>
          <w:sz w:val="24"/>
          <w:szCs w:val="24"/>
        </w:rPr>
        <w:t>5</w:t>
      </w:r>
    </w:p>
    <w:p w14:paraId="751446CD" w14:textId="4889E6BC"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１．計画の周知．．．．．．．．．．．．．．．．．．．．．．．．．．．．．．．．．．．．．．．．．．．．．．．．．．．．．．．．．．</w:t>
      </w:r>
      <w:r w:rsidR="005C1009">
        <w:rPr>
          <w:rFonts w:ascii="HG丸ｺﾞｼｯｸM-PRO" w:eastAsia="HG丸ｺﾞｼｯｸM-PRO" w:hAnsi="HG丸ｺﾞｼｯｸM-PRO" w:cs="Times New Roman" w:hint="eastAsia"/>
          <w:color w:val="000000"/>
          <w:sz w:val="24"/>
          <w:szCs w:val="24"/>
        </w:rPr>
        <w:t>6</w:t>
      </w:r>
      <w:r w:rsidR="005C1009">
        <w:rPr>
          <w:rFonts w:ascii="HG丸ｺﾞｼｯｸM-PRO" w:eastAsia="HG丸ｺﾞｼｯｸM-PRO" w:hAnsi="HG丸ｺﾞｼｯｸM-PRO" w:cs="Times New Roman"/>
          <w:color w:val="000000"/>
          <w:sz w:val="24"/>
          <w:szCs w:val="24"/>
        </w:rPr>
        <w:t>5</w:t>
      </w:r>
    </w:p>
    <w:p w14:paraId="25ED26D4" w14:textId="3CCBA387"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lastRenderedPageBreak/>
        <w:t xml:space="preserve">　２．協働ネットワークの構築と当事者参加の推進．．．．．．．．．．．．．．．．．．．．．．．．．．．．</w:t>
      </w:r>
      <w:r w:rsidR="005C1009">
        <w:rPr>
          <w:rFonts w:ascii="HG丸ｺﾞｼｯｸM-PRO" w:eastAsia="HG丸ｺﾞｼｯｸM-PRO" w:hAnsi="HG丸ｺﾞｼｯｸM-PRO" w:cs="Times New Roman" w:hint="eastAsia"/>
          <w:color w:val="000000"/>
          <w:sz w:val="24"/>
          <w:szCs w:val="24"/>
        </w:rPr>
        <w:t>6</w:t>
      </w:r>
      <w:r w:rsidR="005C1009">
        <w:rPr>
          <w:rFonts w:ascii="HG丸ｺﾞｼｯｸM-PRO" w:eastAsia="HG丸ｺﾞｼｯｸM-PRO" w:hAnsi="HG丸ｺﾞｼｯｸM-PRO" w:cs="Times New Roman"/>
          <w:color w:val="000000"/>
          <w:sz w:val="24"/>
          <w:szCs w:val="24"/>
        </w:rPr>
        <w:t>5</w:t>
      </w:r>
    </w:p>
    <w:p w14:paraId="15F74C57" w14:textId="18BA48AD"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３．計画推進体制の整備．．．．．．．．．．．．．．．．．．．．．．．．．．．．．．．．．．．．．．．．．．．．．．．．．．</w:t>
      </w:r>
      <w:r w:rsidR="005C1009">
        <w:rPr>
          <w:rFonts w:ascii="HG丸ｺﾞｼｯｸM-PRO" w:eastAsia="HG丸ｺﾞｼｯｸM-PRO" w:hAnsi="HG丸ｺﾞｼｯｸM-PRO" w:cs="Times New Roman" w:hint="eastAsia"/>
          <w:color w:val="000000"/>
          <w:sz w:val="24"/>
          <w:szCs w:val="24"/>
        </w:rPr>
        <w:t>6</w:t>
      </w:r>
      <w:r w:rsidR="005C1009">
        <w:rPr>
          <w:rFonts w:ascii="HG丸ｺﾞｼｯｸM-PRO" w:eastAsia="HG丸ｺﾞｼｯｸM-PRO" w:hAnsi="HG丸ｺﾞｼｯｸM-PRO" w:cs="Times New Roman"/>
          <w:color w:val="000000"/>
          <w:sz w:val="24"/>
          <w:szCs w:val="24"/>
        </w:rPr>
        <w:t>6</w:t>
      </w:r>
    </w:p>
    <w:p w14:paraId="4B38575C" w14:textId="50DC462E" w:rsidR="000145DF" w:rsidRPr="000145DF" w:rsidRDefault="000145DF" w:rsidP="000145DF">
      <w:pPr>
        <w:autoSpaceDE w:val="0"/>
        <w:autoSpaceDN w:val="0"/>
        <w:adjustRightInd w:val="0"/>
        <w:ind w:firstLineChars="200" w:firstLine="48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４．PDCAサイクルによる進行管理と点検・評価．．．．．．．．．．．．．．．．．．．．．．．．．．．．</w:t>
      </w:r>
      <w:r w:rsidR="005C1009">
        <w:rPr>
          <w:rFonts w:ascii="HG丸ｺﾞｼｯｸM-PRO" w:eastAsia="HG丸ｺﾞｼｯｸM-PRO" w:hAnsi="HG丸ｺﾞｼｯｸM-PRO" w:cs="Times New Roman" w:hint="eastAsia"/>
          <w:color w:val="000000"/>
          <w:sz w:val="24"/>
          <w:szCs w:val="24"/>
        </w:rPr>
        <w:t>6</w:t>
      </w:r>
      <w:r w:rsidR="005C1009">
        <w:rPr>
          <w:rFonts w:ascii="HG丸ｺﾞｼｯｸM-PRO" w:eastAsia="HG丸ｺﾞｼｯｸM-PRO" w:hAnsi="HG丸ｺﾞｼｯｸM-PRO" w:cs="Times New Roman"/>
          <w:color w:val="000000"/>
          <w:sz w:val="24"/>
          <w:szCs w:val="24"/>
        </w:rPr>
        <w:t>6</w:t>
      </w:r>
    </w:p>
    <w:p w14:paraId="4B7C2F46" w14:textId="77777777"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p>
    <w:p w14:paraId="762E7BE0" w14:textId="705AABAE" w:rsidR="000145DF" w:rsidRPr="000145DF" w:rsidRDefault="000145DF" w:rsidP="000145DF">
      <w:pPr>
        <w:autoSpaceDE w:val="0"/>
        <w:autoSpaceDN w:val="0"/>
        <w:adjustRightInd w:val="0"/>
        <w:jc w:val="left"/>
        <w:rPr>
          <w:rFonts w:ascii="HG丸ｺﾞｼｯｸM-PRO" w:eastAsia="HG丸ｺﾞｼｯｸM-PRO" w:hAnsi="HG丸ｺﾞｼｯｸM-PRO" w:cs="Times New Roman"/>
          <w:b/>
          <w:bCs/>
          <w:color w:val="000000"/>
          <w:sz w:val="26"/>
          <w:szCs w:val="26"/>
        </w:rPr>
      </w:pPr>
      <w:r w:rsidRPr="000145DF">
        <w:rPr>
          <w:rFonts w:ascii="HG丸ｺﾞｼｯｸM-PRO" w:eastAsia="HG丸ｺﾞｼｯｸM-PRO" w:hAnsi="HG丸ｺﾞｼｯｸM-PRO" w:cs="Times New Roman" w:hint="eastAsia"/>
          <w:b/>
          <w:bCs/>
          <w:color w:val="000000"/>
          <w:sz w:val="26"/>
          <w:szCs w:val="26"/>
        </w:rPr>
        <w:t>第６章　資料編．．．．．．．．．．．．．．．．．．．．．．．．．．．．．．．．．．．．．．．．．．．．．．．．．．</w:t>
      </w:r>
      <w:r w:rsidRPr="000145DF">
        <w:rPr>
          <w:rFonts w:ascii="HG丸ｺﾞｼｯｸM-PRO" w:eastAsia="HG丸ｺﾞｼｯｸM-PRO" w:hAnsi="HG丸ｺﾞｼｯｸM-PRO" w:cs="Times New Roman" w:hint="eastAsia"/>
          <w:b/>
          <w:bCs/>
          <w:color w:val="000000"/>
          <w:sz w:val="24"/>
          <w:szCs w:val="24"/>
        </w:rPr>
        <w:t>．．．．．．</w:t>
      </w:r>
      <w:r w:rsidR="005C1009">
        <w:rPr>
          <w:rFonts w:ascii="HG丸ｺﾞｼｯｸM-PRO" w:eastAsia="HG丸ｺﾞｼｯｸM-PRO" w:hAnsi="HG丸ｺﾞｼｯｸM-PRO" w:cs="Times New Roman" w:hint="eastAsia"/>
          <w:b/>
          <w:bCs/>
          <w:color w:val="000000"/>
          <w:sz w:val="24"/>
          <w:szCs w:val="24"/>
        </w:rPr>
        <w:t>6</w:t>
      </w:r>
      <w:r w:rsidR="005C1009">
        <w:rPr>
          <w:rFonts w:ascii="HG丸ｺﾞｼｯｸM-PRO" w:eastAsia="HG丸ｺﾞｼｯｸM-PRO" w:hAnsi="HG丸ｺﾞｼｯｸM-PRO" w:cs="Times New Roman"/>
          <w:b/>
          <w:bCs/>
          <w:color w:val="000000"/>
          <w:sz w:val="24"/>
          <w:szCs w:val="24"/>
        </w:rPr>
        <w:t>7</w:t>
      </w:r>
    </w:p>
    <w:p w14:paraId="70532C58" w14:textId="7C8BD453"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１．長洲町障がい者プラン・長洲町障がい福祉計画策定委員会設置要綱．．．．．．．．</w:t>
      </w:r>
      <w:r w:rsidR="005C1009">
        <w:rPr>
          <w:rFonts w:ascii="HG丸ｺﾞｼｯｸM-PRO" w:eastAsia="HG丸ｺﾞｼｯｸM-PRO" w:hAnsi="HG丸ｺﾞｼｯｸM-PRO" w:cs="Times New Roman" w:hint="eastAsia"/>
          <w:color w:val="000000"/>
          <w:sz w:val="24"/>
          <w:szCs w:val="24"/>
        </w:rPr>
        <w:t>6</w:t>
      </w:r>
      <w:r w:rsidR="005C1009">
        <w:rPr>
          <w:rFonts w:ascii="HG丸ｺﾞｼｯｸM-PRO" w:eastAsia="HG丸ｺﾞｼｯｸM-PRO" w:hAnsi="HG丸ｺﾞｼｯｸM-PRO" w:cs="Times New Roman"/>
          <w:color w:val="000000"/>
          <w:sz w:val="24"/>
          <w:szCs w:val="24"/>
        </w:rPr>
        <w:t>7</w:t>
      </w:r>
    </w:p>
    <w:p w14:paraId="41D9226E" w14:textId="4E998192"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２．長洲町障がい者プラン・長洲町障がい福祉計画策定委員．．．．．．．．．．．．．．．．．．</w:t>
      </w:r>
      <w:r w:rsidR="005C1009">
        <w:rPr>
          <w:rFonts w:ascii="HG丸ｺﾞｼｯｸM-PRO" w:eastAsia="HG丸ｺﾞｼｯｸM-PRO" w:hAnsi="HG丸ｺﾞｼｯｸM-PRO" w:cs="Times New Roman" w:hint="eastAsia"/>
          <w:color w:val="000000"/>
          <w:sz w:val="24"/>
          <w:szCs w:val="24"/>
        </w:rPr>
        <w:t>6</w:t>
      </w:r>
      <w:r w:rsidR="005C1009">
        <w:rPr>
          <w:rFonts w:ascii="HG丸ｺﾞｼｯｸM-PRO" w:eastAsia="HG丸ｺﾞｼｯｸM-PRO" w:hAnsi="HG丸ｺﾞｼｯｸM-PRO" w:cs="Times New Roman"/>
          <w:color w:val="000000"/>
          <w:sz w:val="24"/>
          <w:szCs w:val="24"/>
        </w:rPr>
        <w:t>8</w:t>
      </w:r>
    </w:p>
    <w:p w14:paraId="420AB68B" w14:textId="2B4392D0" w:rsidR="000145DF" w:rsidRPr="000145DF" w:rsidRDefault="000145DF" w:rsidP="000145DF">
      <w:pPr>
        <w:autoSpaceDE w:val="0"/>
        <w:autoSpaceDN w:val="0"/>
        <w:adjustRightInd w:val="0"/>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３．用語集．．．．．．．．．．．．．．．．．．．．．．．．．．．．．．．．．．．．．．．．．．．．．．．．．．．．．．．．．．．．．．</w:t>
      </w:r>
      <w:r w:rsidR="005C1009">
        <w:rPr>
          <w:rFonts w:ascii="HG丸ｺﾞｼｯｸM-PRO" w:eastAsia="HG丸ｺﾞｼｯｸM-PRO" w:hAnsi="HG丸ｺﾞｼｯｸM-PRO" w:cs="Times New Roman" w:hint="eastAsia"/>
          <w:color w:val="000000"/>
          <w:sz w:val="24"/>
          <w:szCs w:val="24"/>
        </w:rPr>
        <w:t>6</w:t>
      </w:r>
      <w:r w:rsidR="005C1009">
        <w:rPr>
          <w:rFonts w:ascii="HG丸ｺﾞｼｯｸM-PRO" w:eastAsia="HG丸ｺﾞｼｯｸM-PRO" w:hAnsi="HG丸ｺﾞｼｯｸM-PRO" w:cs="Times New Roman"/>
          <w:color w:val="000000"/>
          <w:sz w:val="24"/>
          <w:szCs w:val="24"/>
        </w:rPr>
        <w:t>9</w:t>
      </w:r>
    </w:p>
    <w:p w14:paraId="1A598C28" w14:textId="77777777" w:rsidR="000145DF" w:rsidRDefault="000145DF" w:rsidP="000145DF">
      <w:pPr>
        <w:autoSpaceDE w:val="0"/>
        <w:autoSpaceDN w:val="0"/>
        <w:adjustRightInd w:val="0"/>
        <w:jc w:val="left"/>
        <w:rPr>
          <w:rFonts w:ascii="ＭＳ ゴシック" w:eastAsia="ＭＳ ゴシック" w:hAnsi="ＭＳ ゴシック" w:cs="Times New Roman"/>
          <w:color w:val="000000"/>
          <w:sz w:val="22"/>
        </w:rPr>
      </w:pPr>
    </w:p>
    <w:p w14:paraId="6D07C02E" w14:textId="77777777" w:rsidR="00E938E2" w:rsidRDefault="00E938E2" w:rsidP="000145DF">
      <w:pPr>
        <w:autoSpaceDE w:val="0"/>
        <w:autoSpaceDN w:val="0"/>
        <w:adjustRightInd w:val="0"/>
        <w:jc w:val="left"/>
        <w:rPr>
          <w:rFonts w:ascii="ＭＳ ゴシック" w:eastAsia="ＭＳ ゴシック" w:hAnsi="ＭＳ ゴシック" w:cs="Times New Roman"/>
          <w:color w:val="000000"/>
          <w:sz w:val="22"/>
        </w:rPr>
      </w:pPr>
    </w:p>
    <w:p w14:paraId="3009D182" w14:textId="2A389B09" w:rsidR="00E938E2" w:rsidRPr="000145DF" w:rsidRDefault="00E938E2" w:rsidP="000145DF">
      <w:pPr>
        <w:autoSpaceDE w:val="0"/>
        <w:autoSpaceDN w:val="0"/>
        <w:adjustRightInd w:val="0"/>
        <w:jc w:val="left"/>
        <w:rPr>
          <w:rFonts w:ascii="ＭＳ ゴシック" w:eastAsia="ＭＳ ゴシック" w:hAnsi="ＭＳ ゴシック" w:cs="Times New Roman"/>
          <w:color w:val="000000"/>
          <w:sz w:val="22"/>
        </w:rPr>
        <w:sectPr w:rsidR="00E938E2" w:rsidRPr="000145DF" w:rsidSect="000145DF">
          <w:footerReference w:type="default" r:id="rId8"/>
          <w:pgSz w:w="11906" w:h="16838" w:code="9"/>
          <w:pgMar w:top="1418" w:right="1134" w:bottom="1134" w:left="1134" w:header="851" w:footer="851" w:gutter="0"/>
          <w:cols w:space="425"/>
          <w:docGrid w:type="lines" w:linePitch="360"/>
        </w:sect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48352" behindDoc="0" locked="0" layoutInCell="1" allowOverlap="1" wp14:anchorId="58A06483" wp14:editId="38B2FB5E">
                <wp:simplePos x="0" y="0"/>
                <wp:positionH relativeFrom="margin">
                  <wp:posOffset>383540</wp:posOffset>
                </wp:positionH>
                <wp:positionV relativeFrom="paragraph">
                  <wp:posOffset>5026982</wp:posOffset>
                </wp:positionV>
                <wp:extent cx="5334000" cy="990600"/>
                <wp:effectExtent l="0" t="0" r="19050" b="19050"/>
                <wp:wrapNone/>
                <wp:docPr id="360" name="テキスト ボックス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990600"/>
                        </a:xfrm>
                        <a:prstGeom prst="rect">
                          <a:avLst/>
                        </a:prstGeom>
                        <a:solidFill>
                          <a:srgbClr val="FFFFFF"/>
                        </a:solidFill>
                        <a:ln w="9525">
                          <a:solidFill>
                            <a:srgbClr val="7F7F7F"/>
                          </a:solidFill>
                          <a:miter lim="800000"/>
                          <a:headEnd/>
                          <a:tailEnd/>
                        </a:ln>
                      </wps:spPr>
                      <wps:txbx>
                        <w:txbxContent>
                          <w:p w14:paraId="4B8B2F27" w14:textId="77777777" w:rsidR="009C258C" w:rsidRPr="00105458" w:rsidRDefault="009C258C" w:rsidP="00E938E2">
                            <w:pPr>
                              <w:autoSpaceDN w:val="0"/>
                              <w:spacing w:beforeLines="50" w:before="180"/>
                              <w:ind w:left="426" w:rightChars="2" w:right="4" w:hangingChars="213" w:hanging="426"/>
                              <w:jc w:val="center"/>
                              <w:rPr>
                                <w:rFonts w:ascii="HG丸ｺﾞｼｯｸM-PRO" w:eastAsia="HG丸ｺﾞｼｯｸM-PRO" w:hAnsi="HG丸ｺﾞｼｯｸM-PRO"/>
                                <w:sz w:val="20"/>
                                <w:szCs w:val="20"/>
                              </w:rPr>
                            </w:pPr>
                            <w:r w:rsidRPr="00105458">
                              <w:rPr>
                                <w:rFonts w:ascii="HG丸ｺﾞｼｯｸM-PRO" w:eastAsia="HG丸ｺﾞｼｯｸM-PRO" w:hAnsi="HG丸ｺﾞｼｯｸM-PRO" w:hint="eastAsia"/>
                                <w:sz w:val="20"/>
                                <w:szCs w:val="20"/>
                              </w:rPr>
                              <w:t>＊＊＊＊＊＊　「障がい」の表記について　＊＊＊＊＊＊＊</w:t>
                            </w:r>
                          </w:p>
                          <w:p w14:paraId="359CD425" w14:textId="77777777" w:rsidR="009C258C" w:rsidRPr="00105458" w:rsidRDefault="009C258C" w:rsidP="00E938E2">
                            <w:pPr>
                              <w:pStyle w:val="0-0"/>
                              <w:spacing w:line="0" w:lineRule="atLeast"/>
                              <w:ind w:leftChars="49" w:left="103" w:right="210" w:firstLine="180"/>
                              <w:rPr>
                                <w:rFonts w:ascii="HG丸ｺﾞｼｯｸM-PRO" w:eastAsia="HG丸ｺﾞｼｯｸM-PRO" w:hAnsi="HG丸ｺﾞｼｯｸM-PRO"/>
                                <w:color w:val="auto"/>
                                <w:sz w:val="18"/>
                                <w:szCs w:val="18"/>
                              </w:rPr>
                            </w:pPr>
                            <w:r w:rsidRPr="00105458">
                              <w:rPr>
                                <w:rFonts w:ascii="HG丸ｺﾞｼｯｸM-PRO" w:eastAsia="HG丸ｺﾞｼｯｸM-PRO" w:hAnsi="HG丸ｺﾞｼｯｸM-PRO" w:hint="eastAsia"/>
                                <w:color w:val="auto"/>
                                <w:sz w:val="18"/>
                                <w:szCs w:val="18"/>
                              </w:rPr>
                              <w:t>本計画では、原則として、「障害」を「障がい」と表記しています。</w:t>
                            </w:r>
                          </w:p>
                          <w:p w14:paraId="5C835546" w14:textId="30E0028D" w:rsidR="009C258C" w:rsidRPr="00105458" w:rsidRDefault="009C258C" w:rsidP="00E938E2">
                            <w:pPr>
                              <w:pStyle w:val="0-0"/>
                              <w:spacing w:line="0" w:lineRule="atLeast"/>
                              <w:ind w:leftChars="49" w:left="103" w:right="210" w:firstLine="180"/>
                              <w:rPr>
                                <w:rFonts w:ascii="HG丸ｺﾞｼｯｸM-PRO" w:eastAsia="HG丸ｺﾞｼｯｸM-PRO" w:hAnsi="HG丸ｺﾞｼｯｸM-PRO"/>
                                <w:color w:val="auto"/>
                                <w:sz w:val="18"/>
                                <w:szCs w:val="18"/>
                              </w:rPr>
                            </w:pPr>
                            <w:r w:rsidRPr="00105458">
                              <w:rPr>
                                <w:rFonts w:ascii="HG丸ｺﾞｼｯｸM-PRO" w:eastAsia="HG丸ｺﾞｼｯｸM-PRO" w:hAnsi="HG丸ｺﾞｼｯｸM-PRO" w:hint="eastAsia"/>
                                <w:color w:val="auto"/>
                                <w:sz w:val="18"/>
                                <w:szCs w:val="18"/>
                              </w:rPr>
                              <w:t>ただし、法令・条例や制度</w:t>
                            </w:r>
                            <w:r>
                              <w:rPr>
                                <w:rFonts w:ascii="HG丸ｺﾞｼｯｸM-PRO" w:eastAsia="HG丸ｺﾞｼｯｸM-PRO" w:hAnsi="HG丸ｺﾞｼｯｸM-PRO" w:hint="eastAsia"/>
                                <w:color w:val="auto"/>
                                <w:sz w:val="18"/>
                                <w:szCs w:val="18"/>
                              </w:rPr>
                              <w:t>等</w:t>
                            </w:r>
                            <w:r w:rsidRPr="00105458">
                              <w:rPr>
                                <w:rFonts w:ascii="HG丸ｺﾞｼｯｸM-PRO" w:eastAsia="HG丸ｺﾞｼｯｸM-PRO" w:hAnsi="HG丸ｺﾞｼｯｸM-PRO" w:hint="eastAsia"/>
                                <w:color w:val="auto"/>
                                <w:sz w:val="18"/>
                                <w:szCs w:val="18"/>
                              </w:rPr>
                              <w:t>の名称、団体</w:t>
                            </w:r>
                            <w:r>
                              <w:rPr>
                                <w:rFonts w:ascii="HG丸ｺﾞｼｯｸM-PRO" w:eastAsia="HG丸ｺﾞｼｯｸM-PRO" w:hAnsi="HG丸ｺﾞｼｯｸM-PRO" w:hint="eastAsia"/>
                                <w:color w:val="auto"/>
                                <w:sz w:val="18"/>
                                <w:szCs w:val="18"/>
                              </w:rPr>
                              <w:t>等</w:t>
                            </w:r>
                            <w:r w:rsidRPr="00105458">
                              <w:rPr>
                                <w:rFonts w:ascii="HG丸ｺﾞｼｯｸM-PRO" w:eastAsia="HG丸ｺﾞｼｯｸM-PRO" w:hAnsi="HG丸ｺﾞｼｯｸM-PRO" w:hint="eastAsia"/>
                                <w:color w:val="auto"/>
                                <w:sz w:val="18"/>
                                <w:szCs w:val="18"/>
                              </w:rPr>
                              <w:t>の固有名詞が「障害」となっている場合や、文章の流れから「障害」と表記した方が適切な場合</w:t>
                            </w:r>
                            <w:r>
                              <w:rPr>
                                <w:rFonts w:ascii="HG丸ｺﾞｼｯｸM-PRO" w:eastAsia="HG丸ｺﾞｼｯｸM-PRO" w:hAnsi="HG丸ｺﾞｼｯｸM-PRO" w:hint="eastAsia"/>
                                <w:color w:val="auto"/>
                                <w:sz w:val="18"/>
                                <w:szCs w:val="18"/>
                              </w:rPr>
                              <w:t>等</w:t>
                            </w:r>
                            <w:r w:rsidRPr="00105458">
                              <w:rPr>
                                <w:rFonts w:ascii="HG丸ｺﾞｼｯｸM-PRO" w:eastAsia="HG丸ｺﾞｼｯｸM-PRO" w:hAnsi="HG丸ｺﾞｼｯｸM-PRO" w:hint="eastAsia"/>
                                <w:color w:val="auto"/>
                                <w:sz w:val="18"/>
                                <w:szCs w:val="18"/>
                              </w:rPr>
                              <w:t>については、「障害」と表記しています。</w:t>
                            </w:r>
                          </w:p>
                          <w:p w14:paraId="356B435C" w14:textId="77777777" w:rsidR="009C258C" w:rsidRPr="00105458" w:rsidRDefault="009C258C" w:rsidP="00E938E2">
                            <w:pPr>
                              <w:pStyle w:val="0-0"/>
                              <w:spacing w:line="0" w:lineRule="atLeast"/>
                              <w:ind w:leftChars="49" w:left="103" w:rightChars="0" w:right="0" w:firstLineChars="0" w:firstLine="0"/>
                              <w:rPr>
                                <w:color w:val="auto"/>
                                <w:sz w:val="18"/>
                                <w:szCs w:val="18"/>
                              </w:rPr>
                            </w:pPr>
                          </w:p>
                          <w:p w14:paraId="6F03ED98" w14:textId="77777777" w:rsidR="009C258C" w:rsidRPr="00F85E25" w:rsidRDefault="009C258C" w:rsidP="00E938E2">
                            <w:pPr>
                              <w:pStyle w:val="0-0"/>
                              <w:spacing w:line="0" w:lineRule="atLeast"/>
                              <w:ind w:leftChars="47" w:left="99" w:rightChars="0" w:right="0" w:firstLineChars="0"/>
                              <w:rPr>
                                <w:color w:val="auto"/>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06483" id="_x0000_t202" coordsize="21600,21600" o:spt="202" path="m,l,21600r21600,l21600,xe">
                <v:stroke joinstyle="miter"/>
                <v:path gradientshapeok="t" o:connecttype="rect"/>
              </v:shapetype>
              <v:shape id="テキスト ボックス 360" o:spid="_x0000_s1026" type="#_x0000_t202" style="position:absolute;margin-left:30.2pt;margin-top:395.85pt;width:420pt;height:7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" strokecolor="#7f7f7f">
                <v:textbox inset="5.85pt,.7pt,5.85pt,.7pt">
                  <w:txbxContent>
                    <w:p w14:paraId="4B8B2F27" w14:textId="77777777" w:rsidR="009C258C" w:rsidRPr="00105458" w:rsidRDefault="009C258C" w:rsidP="00E938E2">
                      <w:pPr>
                        <w:autoSpaceDN w:val="0"/>
                        <w:spacing w:beforeLines="50" w:before="180"/>
                        <w:ind w:left="426" w:rightChars="2" w:right="4" w:hangingChars="213" w:hanging="426"/>
                        <w:jc w:val="center"/>
                        <w:rPr>
                          <w:rFonts w:ascii="HG丸ｺﾞｼｯｸM-PRO" w:eastAsia="HG丸ｺﾞｼｯｸM-PRO" w:hAnsi="HG丸ｺﾞｼｯｸM-PRO"/>
                          <w:sz w:val="20"/>
                          <w:szCs w:val="20"/>
                        </w:rPr>
                      </w:pPr>
                      <w:r w:rsidRPr="00105458">
                        <w:rPr>
                          <w:rFonts w:ascii="HG丸ｺﾞｼｯｸM-PRO" w:eastAsia="HG丸ｺﾞｼｯｸM-PRO" w:hAnsi="HG丸ｺﾞｼｯｸM-PRO" w:hint="eastAsia"/>
                          <w:sz w:val="20"/>
                          <w:szCs w:val="20"/>
                        </w:rPr>
                        <w:t>＊＊＊＊＊＊　「障がい」の表記について　＊＊＊＊＊＊＊</w:t>
                      </w:r>
                    </w:p>
                    <w:p w14:paraId="359CD425" w14:textId="77777777" w:rsidR="009C258C" w:rsidRPr="00105458" w:rsidRDefault="009C258C" w:rsidP="00E938E2">
                      <w:pPr>
                        <w:pStyle w:val="0-0"/>
                        <w:spacing w:line="0" w:lineRule="atLeast"/>
                        <w:ind w:leftChars="49" w:left="103" w:right="210" w:firstLine="180"/>
                        <w:rPr>
                          <w:rFonts w:ascii="HG丸ｺﾞｼｯｸM-PRO" w:eastAsia="HG丸ｺﾞｼｯｸM-PRO" w:hAnsi="HG丸ｺﾞｼｯｸM-PRO"/>
                          <w:color w:val="auto"/>
                          <w:sz w:val="18"/>
                          <w:szCs w:val="18"/>
                        </w:rPr>
                      </w:pPr>
                      <w:r w:rsidRPr="00105458">
                        <w:rPr>
                          <w:rFonts w:ascii="HG丸ｺﾞｼｯｸM-PRO" w:eastAsia="HG丸ｺﾞｼｯｸM-PRO" w:hAnsi="HG丸ｺﾞｼｯｸM-PRO" w:hint="eastAsia"/>
                          <w:color w:val="auto"/>
                          <w:sz w:val="18"/>
                          <w:szCs w:val="18"/>
                        </w:rPr>
                        <w:t>本計画では、原則として、「障害」を「障がい」と表記しています。</w:t>
                      </w:r>
                    </w:p>
                    <w:p w14:paraId="5C835546" w14:textId="30E0028D" w:rsidR="009C258C" w:rsidRPr="00105458" w:rsidRDefault="009C258C" w:rsidP="00E938E2">
                      <w:pPr>
                        <w:pStyle w:val="0-0"/>
                        <w:spacing w:line="0" w:lineRule="atLeast"/>
                        <w:ind w:leftChars="49" w:left="103" w:right="210" w:firstLine="180"/>
                        <w:rPr>
                          <w:rFonts w:ascii="HG丸ｺﾞｼｯｸM-PRO" w:eastAsia="HG丸ｺﾞｼｯｸM-PRO" w:hAnsi="HG丸ｺﾞｼｯｸM-PRO"/>
                          <w:color w:val="auto"/>
                          <w:sz w:val="18"/>
                          <w:szCs w:val="18"/>
                        </w:rPr>
                      </w:pPr>
                      <w:r w:rsidRPr="00105458">
                        <w:rPr>
                          <w:rFonts w:ascii="HG丸ｺﾞｼｯｸM-PRO" w:eastAsia="HG丸ｺﾞｼｯｸM-PRO" w:hAnsi="HG丸ｺﾞｼｯｸM-PRO" w:hint="eastAsia"/>
                          <w:color w:val="auto"/>
                          <w:sz w:val="18"/>
                          <w:szCs w:val="18"/>
                        </w:rPr>
                        <w:t>ただし、法令・条例や制度</w:t>
                      </w:r>
                      <w:r>
                        <w:rPr>
                          <w:rFonts w:ascii="HG丸ｺﾞｼｯｸM-PRO" w:eastAsia="HG丸ｺﾞｼｯｸM-PRO" w:hAnsi="HG丸ｺﾞｼｯｸM-PRO" w:hint="eastAsia"/>
                          <w:color w:val="auto"/>
                          <w:sz w:val="18"/>
                          <w:szCs w:val="18"/>
                        </w:rPr>
                        <w:t>等</w:t>
                      </w:r>
                      <w:r w:rsidRPr="00105458">
                        <w:rPr>
                          <w:rFonts w:ascii="HG丸ｺﾞｼｯｸM-PRO" w:eastAsia="HG丸ｺﾞｼｯｸM-PRO" w:hAnsi="HG丸ｺﾞｼｯｸM-PRO" w:hint="eastAsia"/>
                          <w:color w:val="auto"/>
                          <w:sz w:val="18"/>
                          <w:szCs w:val="18"/>
                        </w:rPr>
                        <w:t>の名称、団体</w:t>
                      </w:r>
                      <w:r>
                        <w:rPr>
                          <w:rFonts w:ascii="HG丸ｺﾞｼｯｸM-PRO" w:eastAsia="HG丸ｺﾞｼｯｸM-PRO" w:hAnsi="HG丸ｺﾞｼｯｸM-PRO" w:hint="eastAsia"/>
                          <w:color w:val="auto"/>
                          <w:sz w:val="18"/>
                          <w:szCs w:val="18"/>
                        </w:rPr>
                        <w:t>等</w:t>
                      </w:r>
                      <w:r w:rsidRPr="00105458">
                        <w:rPr>
                          <w:rFonts w:ascii="HG丸ｺﾞｼｯｸM-PRO" w:eastAsia="HG丸ｺﾞｼｯｸM-PRO" w:hAnsi="HG丸ｺﾞｼｯｸM-PRO" w:hint="eastAsia"/>
                          <w:color w:val="auto"/>
                          <w:sz w:val="18"/>
                          <w:szCs w:val="18"/>
                        </w:rPr>
                        <w:t>の固有名詞が「障害」となっている場合や、文章の流れから「障害」と表記した方が適切な場合</w:t>
                      </w:r>
                      <w:r>
                        <w:rPr>
                          <w:rFonts w:ascii="HG丸ｺﾞｼｯｸM-PRO" w:eastAsia="HG丸ｺﾞｼｯｸM-PRO" w:hAnsi="HG丸ｺﾞｼｯｸM-PRO" w:hint="eastAsia"/>
                          <w:color w:val="auto"/>
                          <w:sz w:val="18"/>
                          <w:szCs w:val="18"/>
                        </w:rPr>
                        <w:t>等</w:t>
                      </w:r>
                      <w:r w:rsidRPr="00105458">
                        <w:rPr>
                          <w:rFonts w:ascii="HG丸ｺﾞｼｯｸM-PRO" w:eastAsia="HG丸ｺﾞｼｯｸM-PRO" w:hAnsi="HG丸ｺﾞｼｯｸM-PRO" w:hint="eastAsia"/>
                          <w:color w:val="auto"/>
                          <w:sz w:val="18"/>
                          <w:szCs w:val="18"/>
                        </w:rPr>
                        <w:t>については、「障害」と表記しています。</w:t>
                      </w:r>
                    </w:p>
                    <w:p w14:paraId="356B435C" w14:textId="77777777" w:rsidR="009C258C" w:rsidRPr="00105458" w:rsidRDefault="009C258C" w:rsidP="00E938E2">
                      <w:pPr>
                        <w:pStyle w:val="0-0"/>
                        <w:spacing w:line="0" w:lineRule="atLeast"/>
                        <w:ind w:leftChars="49" w:left="103" w:rightChars="0" w:right="0" w:firstLineChars="0" w:firstLine="0"/>
                        <w:rPr>
                          <w:color w:val="auto"/>
                          <w:sz w:val="18"/>
                          <w:szCs w:val="18"/>
                        </w:rPr>
                      </w:pPr>
                    </w:p>
                    <w:p w14:paraId="6F03ED98" w14:textId="77777777" w:rsidR="009C258C" w:rsidRPr="00F85E25" w:rsidRDefault="009C258C" w:rsidP="00E938E2">
                      <w:pPr>
                        <w:pStyle w:val="0-0"/>
                        <w:spacing w:line="0" w:lineRule="atLeast"/>
                        <w:ind w:leftChars="47" w:left="99" w:rightChars="0" w:right="0" w:firstLineChars="0"/>
                        <w:rPr>
                          <w:color w:val="auto"/>
                          <w:sz w:val="18"/>
                          <w:szCs w:val="18"/>
                        </w:rPr>
                      </w:pPr>
                    </w:p>
                  </w:txbxContent>
                </v:textbox>
                <w10:wrap anchorx="margin"/>
              </v:shape>
            </w:pict>
          </mc:Fallback>
        </mc:AlternateContent>
      </w:r>
    </w:p>
    <w:p w14:paraId="03B727FF" w14:textId="77777777" w:rsidR="000145DF" w:rsidRPr="000145DF" w:rsidRDefault="000145DF" w:rsidP="000145DF">
      <w:pPr>
        <w:rPr>
          <w:rFonts w:ascii="HG丸ｺﾞｼｯｸM-PRO" w:eastAsia="HG丸ｺﾞｼｯｸM-PRO" w:hAnsi="HG丸ｺﾞｼｯｸM-PRO" w:cs="Times New Roman"/>
          <w:b/>
          <w:bCs/>
          <w:color w:val="000000"/>
          <w:sz w:val="30"/>
          <w:szCs w:val="30"/>
        </w:rPr>
      </w:pPr>
      <w:bookmarkStart w:id="2" w:name="_Toc410983926"/>
      <w:r w:rsidRPr="000145DF">
        <w:rPr>
          <w:rFonts w:ascii="HG丸ｺﾞｼｯｸM-PRO" w:eastAsia="HG丸ｺﾞｼｯｸM-PRO" w:hAnsi="HG丸ｺﾞｼｯｸM-PRO" w:cs="Times New Roman" w:hint="eastAsia"/>
          <w:b/>
          <w:bCs/>
          <w:color w:val="000000"/>
          <w:sz w:val="30"/>
          <w:szCs w:val="30"/>
        </w:rPr>
        <w:lastRenderedPageBreak/>
        <w:t>第1章　総論</w:t>
      </w:r>
      <w:bookmarkStart w:id="3" w:name="_Toc410983927"/>
      <w:bookmarkEnd w:id="2"/>
    </w:p>
    <w:p w14:paraId="248604DB" w14:textId="77777777" w:rsidR="000145DF" w:rsidRPr="0064520D" w:rsidRDefault="000145DF" w:rsidP="000145DF">
      <w:pPr>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t>第1節　計画策定にあたって</w:t>
      </w:r>
      <w:bookmarkStart w:id="4" w:name="_Toc312059061"/>
      <w:bookmarkStart w:id="5" w:name="_Toc410983928"/>
      <w:bookmarkEnd w:id="3"/>
    </w:p>
    <w:p w14:paraId="44750745" w14:textId="77777777" w:rsidR="000145DF" w:rsidRPr="00EC7D0B" w:rsidRDefault="000145DF" w:rsidP="000145DF">
      <w:pPr>
        <w:rPr>
          <w:rFonts w:ascii="HG丸ｺﾞｼｯｸM-PRO" w:eastAsia="HG丸ｺﾞｼｯｸM-PRO" w:hAnsi="HG丸ｺﾞｼｯｸM-PRO" w:cs="Times New Roman"/>
          <w:b/>
          <w:bCs/>
          <w:color w:val="000000"/>
          <w:sz w:val="24"/>
          <w:szCs w:val="24"/>
        </w:rPr>
      </w:pPr>
      <w:r w:rsidRPr="00EC7D0B">
        <w:rPr>
          <w:rFonts w:ascii="HG丸ｺﾞｼｯｸM-PRO" w:eastAsia="HG丸ｺﾞｼｯｸM-PRO" w:hAnsi="HG丸ｺﾞｼｯｸM-PRO" w:cs="Times New Roman" w:hint="eastAsia"/>
          <w:b/>
          <w:bCs/>
          <w:color w:val="000000"/>
          <w:sz w:val="24"/>
          <w:szCs w:val="24"/>
        </w:rPr>
        <w:t>１．計画策定の背景</w:t>
      </w:r>
      <w:bookmarkEnd w:id="4"/>
      <w:r w:rsidRPr="00EC7D0B">
        <w:rPr>
          <w:rFonts w:ascii="HG丸ｺﾞｼｯｸM-PRO" w:eastAsia="HG丸ｺﾞｼｯｸM-PRO" w:hAnsi="HG丸ｺﾞｼｯｸM-PRO" w:cs="Times New Roman" w:hint="eastAsia"/>
          <w:b/>
          <w:bCs/>
          <w:color w:val="000000"/>
          <w:sz w:val="24"/>
          <w:szCs w:val="24"/>
        </w:rPr>
        <w:t>・目的</w:t>
      </w:r>
      <w:bookmarkEnd w:id="5"/>
    </w:p>
    <w:p w14:paraId="58A4C75E" w14:textId="02301F6E"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障がいのある人を取り巻く環境は、近年大きく変化し、平成１８年４月に障害者自立支援法が施行されてからこれまでの間に、平成２５年度に「障害者の日常生活</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社会生活を総合的に支援するための法律</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障害者総合支援法</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」が施行され、平成２８年度には、「障害を理由とする差別の解消の推進に関する法律</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障害者差別解消法</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」の施行、平成３０年度には、障害者総合支援法の一部改正</w:t>
      </w:r>
      <w:r w:rsidR="004E256F">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様々な法整備が行われてきました。</w:t>
      </w:r>
    </w:p>
    <w:p w14:paraId="4481512B" w14:textId="76B795E5"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このような状況の中で</w:t>
      </w:r>
      <w:r w:rsidR="004E256F">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本町では国の障がい福祉施策の動向の変化や障がいのある人のニーズの変化等に対応できるよう、平成２７年３月に「長洲町障がい者プラン」、平成３０年３月に「</w:t>
      </w:r>
      <w:r w:rsidR="003F291B">
        <w:rPr>
          <w:rFonts w:ascii="HG丸ｺﾞｼｯｸM-PRO" w:eastAsia="HG丸ｺﾞｼｯｸM-PRO" w:hAnsi="HG丸ｺﾞｼｯｸM-PRO" w:cs="Times New Roman" w:hint="eastAsia"/>
          <w:color w:val="000000"/>
          <w:sz w:val="24"/>
          <w:szCs w:val="24"/>
        </w:rPr>
        <w:t>長洲町</w:t>
      </w:r>
      <w:r w:rsidRPr="000145DF">
        <w:rPr>
          <w:rFonts w:ascii="HG丸ｺﾞｼｯｸM-PRO" w:eastAsia="HG丸ｺﾞｼｯｸM-PRO" w:hAnsi="HG丸ｺﾞｼｯｸM-PRO" w:cs="Times New Roman" w:hint="eastAsia"/>
          <w:color w:val="000000"/>
          <w:sz w:val="24"/>
          <w:szCs w:val="24"/>
        </w:rPr>
        <w:t>第５期障がい福祉計画」「</w:t>
      </w:r>
      <w:r w:rsidR="003F291B">
        <w:rPr>
          <w:rFonts w:ascii="HG丸ｺﾞｼｯｸM-PRO" w:eastAsia="HG丸ｺﾞｼｯｸM-PRO" w:hAnsi="HG丸ｺﾞｼｯｸM-PRO" w:cs="Times New Roman" w:hint="eastAsia"/>
          <w:color w:val="000000"/>
          <w:sz w:val="24"/>
          <w:szCs w:val="24"/>
        </w:rPr>
        <w:t>長洲町</w:t>
      </w:r>
      <w:r w:rsidRPr="000145DF">
        <w:rPr>
          <w:rFonts w:ascii="HG丸ｺﾞｼｯｸM-PRO" w:eastAsia="HG丸ｺﾞｼｯｸM-PRO" w:hAnsi="HG丸ｺﾞｼｯｸM-PRO" w:cs="Times New Roman" w:hint="eastAsia"/>
          <w:color w:val="000000"/>
          <w:sz w:val="24"/>
          <w:szCs w:val="24"/>
        </w:rPr>
        <w:t>第</w:t>
      </w:r>
      <w:r w:rsidR="0014434D">
        <w:rPr>
          <w:rFonts w:ascii="HG丸ｺﾞｼｯｸM-PRO" w:eastAsia="HG丸ｺﾞｼｯｸM-PRO" w:hAnsi="HG丸ｺﾞｼｯｸM-PRO" w:cs="Times New Roman" w:hint="eastAsia"/>
          <w:color w:val="000000"/>
          <w:sz w:val="24"/>
          <w:szCs w:val="24"/>
        </w:rPr>
        <w:t>１</w:t>
      </w:r>
      <w:r w:rsidRPr="000145DF">
        <w:rPr>
          <w:rFonts w:ascii="HG丸ｺﾞｼｯｸM-PRO" w:eastAsia="HG丸ｺﾞｼｯｸM-PRO" w:hAnsi="HG丸ｺﾞｼｯｸM-PRO" w:cs="Times New Roman" w:hint="eastAsia"/>
          <w:color w:val="000000"/>
          <w:sz w:val="24"/>
          <w:szCs w:val="24"/>
        </w:rPr>
        <w:t>期障がい児福祉計画」を策定し、障がい福祉施策を推進してきましたが、現行の計画期間が令和２年度をもって終了することから、国や県の計画や町の各種計画との整合</w:t>
      </w:r>
      <w:r w:rsidR="003F291B">
        <w:rPr>
          <w:rFonts w:ascii="HG丸ｺﾞｼｯｸM-PRO" w:eastAsia="HG丸ｺﾞｼｯｸM-PRO" w:hAnsi="HG丸ｺﾞｼｯｸM-PRO" w:cs="Times New Roman" w:hint="eastAsia"/>
          <w:color w:val="000000"/>
          <w:sz w:val="24"/>
          <w:szCs w:val="24"/>
        </w:rPr>
        <w:t>性</w:t>
      </w:r>
      <w:r w:rsidRPr="000145DF">
        <w:rPr>
          <w:rFonts w:ascii="HG丸ｺﾞｼｯｸM-PRO" w:eastAsia="HG丸ｺﾞｼｯｸM-PRO" w:hAnsi="HG丸ｺﾞｼｯｸM-PRO" w:cs="Times New Roman" w:hint="eastAsia"/>
          <w:color w:val="000000"/>
          <w:sz w:val="24"/>
          <w:szCs w:val="24"/>
        </w:rPr>
        <w:t>を図り、障がいのある人のニーズを把握したうえで「長洲町障がい者プラン」</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「長洲町第６期障がい福祉計画」、「長洲町第２期障がい児福祉計画」を一体的に策定します。</w:t>
      </w:r>
    </w:p>
    <w:p w14:paraId="3013A74E"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7D061627" w14:textId="77777777" w:rsidR="000145DF" w:rsidRPr="00EC7D0B" w:rsidRDefault="000145DF" w:rsidP="000145DF">
      <w:pPr>
        <w:rPr>
          <w:rFonts w:ascii="HG丸ｺﾞｼｯｸM-PRO" w:eastAsia="HG丸ｺﾞｼｯｸM-PRO" w:hAnsi="HG丸ｺﾞｼｯｸM-PRO" w:cs="Times New Roman"/>
          <w:b/>
          <w:bCs/>
          <w:color w:val="000000"/>
          <w:sz w:val="24"/>
          <w:szCs w:val="24"/>
        </w:rPr>
      </w:pPr>
      <w:r w:rsidRPr="00EC7D0B">
        <w:rPr>
          <w:rFonts w:ascii="HG丸ｺﾞｼｯｸM-PRO" w:eastAsia="HG丸ｺﾞｼｯｸM-PRO" w:hAnsi="HG丸ｺﾞｼｯｸM-PRO" w:cs="Times New Roman" w:hint="eastAsia"/>
          <w:b/>
          <w:bCs/>
          <w:color w:val="000000"/>
          <w:sz w:val="24"/>
          <w:szCs w:val="24"/>
        </w:rPr>
        <w:t>２．計画の位置づけ</w:t>
      </w:r>
    </w:p>
    <w:p w14:paraId="6D8CC68F" w14:textId="17DFC250"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障がい者プランは、障害者基本法第11条の規定に基づく市町村障害者計画として、本町の障がい者施策に関する基本的事項を定め</w:t>
      </w:r>
      <w:r w:rsidR="004E256F">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総合的かつ計画的に施策を推進するための指針となる基本計画です</w:t>
      </w:r>
    </w:p>
    <w:p w14:paraId="4CAA4779" w14:textId="3AB3384A"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障がい福祉計画は、障害者自立支援法第88条の規定に基づく市町村障害福祉計画として、</w:t>
      </w:r>
      <w:r w:rsidR="00C364DA">
        <w:rPr>
          <w:rFonts w:ascii="HG丸ｺﾞｼｯｸM-PRO" w:eastAsia="HG丸ｺﾞｼｯｸM-PRO" w:hAnsi="HG丸ｺﾞｼｯｸM-PRO" w:cs="Times New Roman" w:hint="eastAsia"/>
          <w:color w:val="000000"/>
          <w:sz w:val="24"/>
          <w:szCs w:val="24"/>
        </w:rPr>
        <w:t>障害福祉サービス</w:t>
      </w:r>
      <w:r w:rsidRPr="000145DF">
        <w:rPr>
          <w:rFonts w:ascii="HG丸ｺﾞｼｯｸM-PRO" w:eastAsia="HG丸ｺﾞｼｯｸM-PRO" w:hAnsi="HG丸ｺﾞｼｯｸM-PRO" w:cs="Times New Roman" w:hint="eastAsia"/>
          <w:color w:val="000000"/>
          <w:sz w:val="24"/>
          <w:szCs w:val="24"/>
        </w:rPr>
        <w:t>等の見込量やその確保策等を定める計画であり、児童福祉法</w:t>
      </w:r>
      <w:r w:rsidR="006A6BCF">
        <w:rPr>
          <w:rFonts w:ascii="HG丸ｺﾞｼｯｸM-PRO" w:eastAsia="HG丸ｺﾞｼｯｸM-PRO" w:hAnsi="HG丸ｺﾞｼｯｸM-PRO" w:cs="Times New Roman" w:hint="eastAsia"/>
          <w:color w:val="000000"/>
          <w:sz w:val="24"/>
          <w:szCs w:val="24"/>
        </w:rPr>
        <w:t>第3</w:t>
      </w:r>
      <w:r w:rsidR="006A6BCF">
        <w:rPr>
          <w:rFonts w:ascii="HG丸ｺﾞｼｯｸM-PRO" w:eastAsia="HG丸ｺﾞｼｯｸM-PRO" w:hAnsi="HG丸ｺﾞｼｯｸM-PRO" w:cs="Times New Roman"/>
          <w:color w:val="000000"/>
          <w:sz w:val="24"/>
          <w:szCs w:val="24"/>
        </w:rPr>
        <w:t>3</w:t>
      </w:r>
      <w:r w:rsidR="006A6BCF">
        <w:rPr>
          <w:rFonts w:ascii="HG丸ｺﾞｼｯｸM-PRO" w:eastAsia="HG丸ｺﾞｼｯｸM-PRO" w:hAnsi="HG丸ｺﾞｼｯｸM-PRO" w:cs="Times New Roman" w:hint="eastAsia"/>
          <w:color w:val="000000"/>
          <w:sz w:val="24"/>
          <w:szCs w:val="24"/>
        </w:rPr>
        <w:t>条の2</w:t>
      </w:r>
      <w:r w:rsidR="006A6BCF">
        <w:rPr>
          <w:rFonts w:ascii="HG丸ｺﾞｼｯｸM-PRO" w:eastAsia="HG丸ｺﾞｼｯｸM-PRO" w:hAnsi="HG丸ｺﾞｼｯｸM-PRO" w:cs="Times New Roman"/>
          <w:color w:val="000000"/>
          <w:sz w:val="24"/>
          <w:szCs w:val="24"/>
        </w:rPr>
        <w:t>0</w:t>
      </w:r>
      <w:r w:rsidR="006A6BCF">
        <w:rPr>
          <w:rFonts w:ascii="HG丸ｺﾞｼｯｸM-PRO" w:eastAsia="HG丸ｺﾞｼｯｸM-PRO" w:hAnsi="HG丸ｺﾞｼｯｸM-PRO" w:cs="Times New Roman" w:hint="eastAsia"/>
          <w:color w:val="000000"/>
          <w:sz w:val="24"/>
          <w:szCs w:val="24"/>
        </w:rPr>
        <w:t>の規定</w:t>
      </w:r>
      <w:r w:rsidRPr="000145DF">
        <w:rPr>
          <w:rFonts w:ascii="HG丸ｺﾞｼｯｸM-PRO" w:eastAsia="HG丸ｺﾞｼｯｸM-PRO" w:hAnsi="HG丸ｺﾞｼｯｸM-PRO" w:cs="Times New Roman" w:hint="eastAsia"/>
          <w:color w:val="000000"/>
          <w:sz w:val="24"/>
          <w:szCs w:val="24"/>
        </w:rPr>
        <w:t>に基づく障がい児福祉計画</w:t>
      </w:r>
      <w:r w:rsidR="006A6BCF">
        <w:rPr>
          <w:rFonts w:ascii="HG丸ｺﾞｼｯｸM-PRO" w:eastAsia="HG丸ｺﾞｼｯｸM-PRO" w:hAnsi="HG丸ｺﾞｼｯｸM-PRO" w:cs="Times New Roman" w:hint="eastAsia"/>
          <w:color w:val="000000"/>
          <w:sz w:val="24"/>
          <w:szCs w:val="24"/>
        </w:rPr>
        <w:t>と</w:t>
      </w:r>
      <w:r w:rsidRPr="000145DF">
        <w:rPr>
          <w:rFonts w:ascii="HG丸ｺﾞｼｯｸM-PRO" w:eastAsia="HG丸ｺﾞｼｯｸM-PRO" w:hAnsi="HG丸ｺﾞｼｯｸM-PRO" w:cs="Times New Roman" w:hint="eastAsia"/>
          <w:color w:val="000000"/>
          <w:sz w:val="24"/>
          <w:szCs w:val="24"/>
        </w:rPr>
        <w:t>一体的な計画として策定するものです。</w:t>
      </w:r>
    </w:p>
    <w:p w14:paraId="3B84B99C" w14:textId="2CF490A0"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本計画は、長洲町総合振興計画を上位計画とする個別計画として、各種計画や国が策定する障害者基本計画、県が策定するくまもと障がい者プラン等の関連計画との調整を図りながら推進していくものです。</w:t>
      </w:r>
    </w:p>
    <w:p w14:paraId="6DD1688A" w14:textId="5230C1C6"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60288" behindDoc="0" locked="0" layoutInCell="1" allowOverlap="1" wp14:anchorId="0EBF7F92" wp14:editId="5AE9B0CE">
                <wp:simplePos x="0" y="0"/>
                <wp:positionH relativeFrom="column">
                  <wp:posOffset>85090</wp:posOffset>
                </wp:positionH>
                <wp:positionV relativeFrom="paragraph">
                  <wp:posOffset>219075</wp:posOffset>
                </wp:positionV>
                <wp:extent cx="3228340" cy="2509520"/>
                <wp:effectExtent l="5080" t="5080" r="5080" b="9525"/>
                <wp:wrapNone/>
                <wp:docPr id="112" name="四角形: 角を丸くする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340" cy="250952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A37BC" id="四角形: 角を丸くする 112" o:spid="_x0000_s1026" style="position:absolute;left:0;text-align:left;margin-left:6.7pt;margin-top:17.25pt;width:254.2pt;height:19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" filled="f"/>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g">
            <w:drawing>
              <wp:anchor distT="0" distB="0" distL="114300" distR="114300" simplePos="0" relativeHeight="251670528" behindDoc="0" locked="0" layoutInCell="1" allowOverlap="1" wp14:anchorId="638DCA78" wp14:editId="308873D7">
                <wp:simplePos x="0" y="0"/>
                <wp:positionH relativeFrom="column">
                  <wp:posOffset>4114800</wp:posOffset>
                </wp:positionH>
                <wp:positionV relativeFrom="paragraph">
                  <wp:posOffset>163195</wp:posOffset>
                </wp:positionV>
                <wp:extent cx="1814830" cy="2324735"/>
                <wp:effectExtent l="5715" t="6350" r="8255" b="12065"/>
                <wp:wrapNone/>
                <wp:docPr id="107" name="グループ化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830" cy="2324735"/>
                          <a:chOff x="7630" y="9822"/>
                          <a:chExt cx="2858" cy="3826"/>
                        </a:xfrm>
                      </wpg:grpSpPr>
                      <wps:wsp>
                        <wps:cNvPr id="108" name="Rectangle 33"/>
                        <wps:cNvSpPr>
                          <a:spLocks noChangeArrowheads="1"/>
                        </wps:cNvSpPr>
                        <wps:spPr bwMode="auto">
                          <a:xfrm>
                            <a:off x="7630" y="10321"/>
                            <a:ext cx="2858" cy="89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4AF109" w14:textId="77777777" w:rsidR="009C258C" w:rsidRDefault="009C258C" w:rsidP="000145DF">
                              <w:pPr>
                                <w:rPr>
                                  <w:rFonts w:ascii="HG丸ｺﾞｼｯｸM-PRO" w:eastAsia="HG丸ｺﾞｼｯｸM-PRO" w:hAnsi="HG丸ｺﾞｼｯｸM-PRO"/>
                                </w:rPr>
                              </w:pPr>
                              <w:r>
                                <w:rPr>
                                  <w:rFonts w:ascii="HG丸ｺﾞｼｯｸM-PRO" w:eastAsia="HG丸ｺﾞｼｯｸM-PRO" w:hAnsi="HG丸ｺﾞｼｯｸM-PRO" w:hint="eastAsia"/>
                                </w:rPr>
                                <w:t>障害者基本計画</w:t>
                              </w:r>
                            </w:p>
                            <w:p w14:paraId="1F0DE161" w14:textId="77777777" w:rsidR="009C258C" w:rsidRPr="00B46FDC" w:rsidRDefault="009C258C" w:rsidP="000145DF">
                              <w:pPr>
                                <w:jc w:val="right"/>
                                <w:rPr>
                                  <w:rFonts w:ascii="HG丸ｺﾞｼｯｸM-PRO" w:eastAsia="HG丸ｺﾞｼｯｸM-PRO" w:hAnsi="HG丸ｺﾞｼｯｸM-PRO"/>
                                </w:rPr>
                              </w:pPr>
                              <w:r>
                                <w:rPr>
                                  <w:rFonts w:ascii="HG丸ｺﾞｼｯｸM-PRO" w:eastAsia="HG丸ｺﾞｼｯｸM-PRO" w:hAnsi="HG丸ｺﾞｼｯｸM-PRO" w:hint="eastAsia"/>
                                </w:rPr>
                                <w:t>等</w:t>
                              </w:r>
                            </w:p>
                          </w:txbxContent>
                        </wps:txbx>
                        <wps:bodyPr rot="0" vert="horz" wrap="square" lIns="91440" tIns="45720" rIns="91440" bIns="45720" anchor="t" anchorCtr="0" upright="1">
                          <a:noAutofit/>
                        </wps:bodyPr>
                      </wps:wsp>
                      <wps:wsp>
                        <wps:cNvPr id="109" name="Rectangle 34"/>
                        <wps:cNvSpPr>
                          <a:spLocks noChangeArrowheads="1"/>
                        </wps:cNvSpPr>
                        <wps:spPr bwMode="auto">
                          <a:xfrm>
                            <a:off x="7630" y="12359"/>
                            <a:ext cx="2858" cy="128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78B651" w14:textId="77777777" w:rsidR="009C258C" w:rsidRDefault="009C258C" w:rsidP="000145DF">
                              <w:pPr>
                                <w:rPr>
                                  <w:rFonts w:ascii="HG丸ｺﾞｼｯｸM-PRO" w:eastAsia="HG丸ｺﾞｼｯｸM-PRO" w:hAnsi="HG丸ｺﾞｼｯｸM-PRO"/>
                                </w:rPr>
                              </w:pPr>
                              <w:r>
                                <w:rPr>
                                  <w:rFonts w:ascii="HG丸ｺﾞｼｯｸM-PRO" w:eastAsia="HG丸ｺﾞｼｯｸM-PRO" w:hAnsi="HG丸ｺﾞｼｯｸM-PRO" w:hint="eastAsia"/>
                                </w:rPr>
                                <w:t>くまもと障がい者プラン</w:t>
                              </w:r>
                            </w:p>
                            <w:p w14:paraId="0EF6F641" w14:textId="77777777" w:rsidR="009C258C" w:rsidRDefault="009C258C" w:rsidP="000145DF">
                              <w:pPr>
                                <w:rPr>
                                  <w:rFonts w:ascii="HG丸ｺﾞｼｯｸM-PRO" w:eastAsia="HG丸ｺﾞｼｯｸM-PRO" w:hAnsi="HG丸ｺﾞｼｯｸM-PRO"/>
                                </w:rPr>
                              </w:pPr>
                              <w:r>
                                <w:rPr>
                                  <w:rFonts w:ascii="HG丸ｺﾞｼｯｸM-PRO" w:eastAsia="HG丸ｺﾞｼｯｸM-PRO" w:hAnsi="HG丸ｺﾞｼｯｸM-PRO" w:hint="eastAsia"/>
                                </w:rPr>
                                <w:t>熊本県障がい福祉計画</w:t>
                              </w:r>
                            </w:p>
                            <w:p w14:paraId="3351D144" w14:textId="77777777" w:rsidR="009C258C" w:rsidRPr="00B46FDC" w:rsidRDefault="009C258C" w:rsidP="000145DF">
                              <w:pPr>
                                <w:jc w:val="right"/>
                                <w:rPr>
                                  <w:rFonts w:ascii="HG丸ｺﾞｼｯｸM-PRO" w:eastAsia="HG丸ｺﾞｼｯｸM-PRO" w:hAnsi="HG丸ｺﾞｼｯｸM-PRO"/>
                                </w:rPr>
                              </w:pPr>
                              <w:r>
                                <w:rPr>
                                  <w:rFonts w:ascii="HG丸ｺﾞｼｯｸM-PRO" w:eastAsia="HG丸ｺﾞｼｯｸM-PRO" w:hAnsi="HG丸ｺﾞｼｯｸM-PRO" w:hint="eastAsia"/>
                                </w:rPr>
                                <w:t>等</w:t>
                              </w:r>
                            </w:p>
                          </w:txbxContent>
                        </wps:txbx>
                        <wps:bodyPr rot="0" vert="horz" wrap="square" lIns="91440" tIns="45720" rIns="91440" bIns="45720" anchor="t" anchorCtr="0" upright="1">
                          <a:noAutofit/>
                        </wps:bodyPr>
                      </wps:wsp>
                      <wps:wsp>
                        <wps:cNvPr id="110" name="Rectangle 35"/>
                        <wps:cNvSpPr>
                          <a:spLocks noChangeArrowheads="1"/>
                        </wps:cNvSpPr>
                        <wps:spPr bwMode="auto">
                          <a:xfrm>
                            <a:off x="7631" y="9822"/>
                            <a:ext cx="902" cy="49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D05BE8" w14:textId="77777777" w:rsidR="009C258C" w:rsidRPr="00832DB3" w:rsidRDefault="009C258C" w:rsidP="000145DF">
                              <w:pPr>
                                <w:jc w:val="center"/>
                                <w:rPr>
                                  <w:rFonts w:ascii="HG丸ｺﾞｼｯｸM-PRO" w:eastAsia="HG丸ｺﾞｼｯｸM-PRO" w:hAnsi="HG丸ｺﾞｼｯｸM-PRO"/>
                                </w:rPr>
                              </w:pPr>
                              <w:r w:rsidRPr="00832DB3">
                                <w:rPr>
                                  <w:rFonts w:ascii="HG丸ｺﾞｼｯｸM-PRO" w:eastAsia="HG丸ｺﾞｼｯｸM-PRO" w:hAnsi="HG丸ｺﾞｼｯｸM-PRO" w:hint="eastAsia"/>
                                </w:rPr>
                                <w:t>国</w:t>
                              </w:r>
                            </w:p>
                          </w:txbxContent>
                        </wps:txbx>
                        <wps:bodyPr rot="0" vert="horz" wrap="square" lIns="91440" tIns="45720" rIns="91440" bIns="45720" anchor="t" anchorCtr="0" upright="1">
                          <a:noAutofit/>
                        </wps:bodyPr>
                      </wps:wsp>
                      <wps:wsp>
                        <wps:cNvPr id="111" name="Rectangle 36"/>
                        <wps:cNvSpPr>
                          <a:spLocks noChangeArrowheads="1"/>
                        </wps:cNvSpPr>
                        <wps:spPr bwMode="auto">
                          <a:xfrm>
                            <a:off x="7631" y="11863"/>
                            <a:ext cx="902" cy="49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49AE85" w14:textId="77777777" w:rsidR="009C258C" w:rsidRPr="00832DB3" w:rsidRDefault="009C258C" w:rsidP="000145DF">
                              <w:pPr>
                                <w:jc w:val="center"/>
                                <w:rPr>
                                  <w:rFonts w:ascii="HG丸ｺﾞｼｯｸM-PRO" w:eastAsia="HG丸ｺﾞｼｯｸM-PRO" w:hAnsi="HG丸ｺﾞｼｯｸM-PRO"/>
                                </w:rPr>
                              </w:pPr>
                              <w:r w:rsidRPr="00832DB3">
                                <w:rPr>
                                  <w:rFonts w:ascii="HG丸ｺﾞｼｯｸM-PRO" w:eastAsia="HG丸ｺﾞｼｯｸM-PRO" w:hAnsi="HG丸ｺﾞｼｯｸM-PRO" w:hint="eastAsia"/>
                                </w:rPr>
                                <w:t>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DCA78" id="グループ化 107" o:spid="_x0000_s1027" style="position:absolute;left:0;text-align:left;margin-left:324pt;margin-top:12.85pt;width:142.9pt;height:183.05pt;z-index:251670528" coordorigin="7630,9822" coordsize="2858,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">
                <v:rect id="Rectangle 33" o:spid="_x0000_s1028" style="position:absolute;left:7630;top:10321;width:285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" filled="f">
                  <v:textbox>
                    <w:txbxContent>
                      <w:p w14:paraId="5D4AF109" w14:textId="77777777" w:rsidR="009C258C" w:rsidRDefault="009C258C" w:rsidP="000145DF">
                        <w:pPr>
                          <w:rPr>
                            <w:rFonts w:ascii="HG丸ｺﾞｼｯｸM-PRO" w:eastAsia="HG丸ｺﾞｼｯｸM-PRO" w:hAnsi="HG丸ｺﾞｼｯｸM-PRO"/>
                          </w:rPr>
                        </w:pPr>
                        <w:r>
                          <w:rPr>
                            <w:rFonts w:ascii="HG丸ｺﾞｼｯｸM-PRO" w:eastAsia="HG丸ｺﾞｼｯｸM-PRO" w:hAnsi="HG丸ｺﾞｼｯｸM-PRO" w:hint="eastAsia"/>
                          </w:rPr>
                          <w:t>障害者基本計画</w:t>
                        </w:r>
                      </w:p>
                      <w:p w14:paraId="1F0DE161" w14:textId="77777777" w:rsidR="009C258C" w:rsidRPr="00B46FDC" w:rsidRDefault="009C258C" w:rsidP="000145DF">
                        <w:pPr>
                          <w:jc w:val="right"/>
                          <w:rPr>
                            <w:rFonts w:ascii="HG丸ｺﾞｼｯｸM-PRO" w:eastAsia="HG丸ｺﾞｼｯｸM-PRO" w:hAnsi="HG丸ｺﾞｼｯｸM-PRO"/>
                          </w:rPr>
                        </w:pPr>
                        <w:r>
                          <w:rPr>
                            <w:rFonts w:ascii="HG丸ｺﾞｼｯｸM-PRO" w:eastAsia="HG丸ｺﾞｼｯｸM-PRO" w:hAnsi="HG丸ｺﾞｼｯｸM-PRO" w:hint="eastAsia"/>
                          </w:rPr>
                          <w:t>等</w:t>
                        </w:r>
                      </w:p>
                    </w:txbxContent>
                  </v:textbox>
                </v:rect>
                <v:rect id="Rectangle 34" o:spid="_x0000_s1029" style="position:absolute;left:7630;top:12359;width:2858;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" filled="f">
                  <v:textbox>
                    <w:txbxContent>
                      <w:p w14:paraId="0178B651" w14:textId="77777777" w:rsidR="009C258C" w:rsidRDefault="009C258C" w:rsidP="000145DF">
                        <w:pPr>
                          <w:rPr>
                            <w:rFonts w:ascii="HG丸ｺﾞｼｯｸM-PRO" w:eastAsia="HG丸ｺﾞｼｯｸM-PRO" w:hAnsi="HG丸ｺﾞｼｯｸM-PRO"/>
                          </w:rPr>
                        </w:pPr>
                        <w:r>
                          <w:rPr>
                            <w:rFonts w:ascii="HG丸ｺﾞｼｯｸM-PRO" w:eastAsia="HG丸ｺﾞｼｯｸM-PRO" w:hAnsi="HG丸ｺﾞｼｯｸM-PRO" w:hint="eastAsia"/>
                          </w:rPr>
                          <w:t>くまもと障がい者プラン</w:t>
                        </w:r>
                      </w:p>
                      <w:p w14:paraId="0EF6F641" w14:textId="77777777" w:rsidR="009C258C" w:rsidRDefault="009C258C" w:rsidP="000145DF">
                        <w:pPr>
                          <w:rPr>
                            <w:rFonts w:ascii="HG丸ｺﾞｼｯｸM-PRO" w:eastAsia="HG丸ｺﾞｼｯｸM-PRO" w:hAnsi="HG丸ｺﾞｼｯｸM-PRO"/>
                          </w:rPr>
                        </w:pPr>
                        <w:r>
                          <w:rPr>
                            <w:rFonts w:ascii="HG丸ｺﾞｼｯｸM-PRO" w:eastAsia="HG丸ｺﾞｼｯｸM-PRO" w:hAnsi="HG丸ｺﾞｼｯｸM-PRO" w:hint="eastAsia"/>
                          </w:rPr>
                          <w:t>熊本県障がい福祉計画</w:t>
                        </w:r>
                      </w:p>
                      <w:p w14:paraId="3351D144" w14:textId="77777777" w:rsidR="009C258C" w:rsidRPr="00B46FDC" w:rsidRDefault="009C258C" w:rsidP="000145DF">
                        <w:pPr>
                          <w:jc w:val="right"/>
                          <w:rPr>
                            <w:rFonts w:ascii="HG丸ｺﾞｼｯｸM-PRO" w:eastAsia="HG丸ｺﾞｼｯｸM-PRO" w:hAnsi="HG丸ｺﾞｼｯｸM-PRO"/>
                          </w:rPr>
                        </w:pPr>
                        <w:r>
                          <w:rPr>
                            <w:rFonts w:ascii="HG丸ｺﾞｼｯｸM-PRO" w:eastAsia="HG丸ｺﾞｼｯｸM-PRO" w:hAnsi="HG丸ｺﾞｼｯｸM-PRO" w:hint="eastAsia"/>
                          </w:rPr>
                          <w:t>等</w:t>
                        </w:r>
                      </w:p>
                    </w:txbxContent>
                  </v:textbox>
                </v:rect>
                <v:rect id="Rectangle 35" o:spid="_x0000_s1030" style="position:absolute;left:7631;top:9822;width:90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" filled="f">
                  <v:textbox>
                    <w:txbxContent>
                      <w:p w14:paraId="7BD05BE8" w14:textId="77777777" w:rsidR="009C258C" w:rsidRPr="00832DB3" w:rsidRDefault="009C258C" w:rsidP="000145DF">
                        <w:pPr>
                          <w:jc w:val="center"/>
                          <w:rPr>
                            <w:rFonts w:ascii="HG丸ｺﾞｼｯｸM-PRO" w:eastAsia="HG丸ｺﾞｼｯｸM-PRO" w:hAnsi="HG丸ｺﾞｼｯｸM-PRO"/>
                          </w:rPr>
                        </w:pPr>
                        <w:r w:rsidRPr="00832DB3">
                          <w:rPr>
                            <w:rFonts w:ascii="HG丸ｺﾞｼｯｸM-PRO" w:eastAsia="HG丸ｺﾞｼｯｸM-PRO" w:hAnsi="HG丸ｺﾞｼｯｸM-PRO" w:hint="eastAsia"/>
                          </w:rPr>
                          <w:t>国</w:t>
                        </w:r>
                      </w:p>
                    </w:txbxContent>
                  </v:textbox>
                </v:rect>
                <v:rect id="Rectangle 36" o:spid="_x0000_s1031" style="position:absolute;left:7631;top:11863;width:90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" filled="f">
                  <v:textbox>
                    <w:txbxContent>
                      <w:p w14:paraId="0149AE85" w14:textId="77777777" w:rsidR="009C258C" w:rsidRPr="00832DB3" w:rsidRDefault="009C258C" w:rsidP="000145DF">
                        <w:pPr>
                          <w:jc w:val="center"/>
                          <w:rPr>
                            <w:rFonts w:ascii="HG丸ｺﾞｼｯｸM-PRO" w:eastAsia="HG丸ｺﾞｼｯｸM-PRO" w:hAnsi="HG丸ｺﾞｼｯｸM-PRO"/>
                          </w:rPr>
                        </w:pPr>
                        <w:r w:rsidRPr="00832DB3">
                          <w:rPr>
                            <w:rFonts w:ascii="HG丸ｺﾞｼｯｸM-PRO" w:eastAsia="HG丸ｺﾞｼｯｸM-PRO" w:hAnsi="HG丸ｺﾞｼｯｸM-PRO" w:hint="eastAsia"/>
                          </w:rPr>
                          <w:t>県</w:t>
                        </w:r>
                      </w:p>
                    </w:txbxContent>
                  </v:textbox>
                </v:rect>
              </v:group>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68480" behindDoc="0" locked="0" layoutInCell="1" allowOverlap="1" wp14:anchorId="519D53E8" wp14:editId="00279153">
                <wp:simplePos x="0" y="0"/>
                <wp:positionH relativeFrom="column">
                  <wp:posOffset>3905885</wp:posOffset>
                </wp:positionH>
                <wp:positionV relativeFrom="paragraph">
                  <wp:posOffset>52070</wp:posOffset>
                </wp:positionV>
                <wp:extent cx="2211070" cy="2667000"/>
                <wp:effectExtent l="6350" t="9525" r="11430" b="9525"/>
                <wp:wrapNone/>
                <wp:docPr id="106" name="四角形: 角を丸くする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070" cy="266700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00941" id="四角形: 角を丸くする 106" o:spid="_x0000_s1026" style="position:absolute;left:0;text-align:left;margin-left:307.55pt;margin-top:4.1pt;width:174.1pt;height:2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" filled="f"/>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64384" behindDoc="0" locked="0" layoutInCell="1" allowOverlap="1" wp14:anchorId="1BA8BDDB" wp14:editId="043CFFEC">
                <wp:simplePos x="0" y="0"/>
                <wp:positionH relativeFrom="column">
                  <wp:posOffset>254000</wp:posOffset>
                </wp:positionH>
                <wp:positionV relativeFrom="paragraph">
                  <wp:posOffset>90170</wp:posOffset>
                </wp:positionV>
                <wp:extent cx="2821940" cy="313055"/>
                <wp:effectExtent l="21590" t="19050" r="33020" b="48895"/>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313055"/>
                        </a:xfrm>
                        <a:prstGeom prst="rect">
                          <a:avLst/>
                        </a:prstGeom>
                        <a:solidFill>
                          <a:srgbClr val="4472C4"/>
                        </a:solidFill>
                        <a:ln w="38100" algn="ctr">
                          <a:solidFill>
                            <a:srgbClr val="F2F2F2"/>
                          </a:solidFill>
                          <a:miter lim="800000"/>
                          <a:headEnd/>
                          <a:tailEnd/>
                        </a:ln>
                        <a:effectLst>
                          <a:outerShdw dist="28398" dir="3806097" algn="ctr" rotWithShape="0">
                            <a:srgbClr val="1F3763">
                              <a:alpha val="50000"/>
                            </a:srgbClr>
                          </a:outerShdw>
                        </a:effectLst>
                      </wps:spPr>
                      <wps:txbx>
                        <w:txbxContent>
                          <w:p w14:paraId="07977FCB" w14:textId="77777777" w:rsidR="009C258C" w:rsidRPr="00286A79" w:rsidRDefault="009C258C" w:rsidP="000145DF">
                            <w:pPr>
                              <w:jc w:val="center"/>
                              <w:rPr>
                                <w:rFonts w:ascii="HG丸ｺﾞｼｯｸM-PRO" w:eastAsia="HG丸ｺﾞｼｯｸM-PRO" w:hAnsi="HG丸ｺﾞｼｯｸM-PRO"/>
                                <w:b/>
                                <w:bCs/>
                                <w:color w:val="FFFFFF"/>
                              </w:rPr>
                            </w:pPr>
                            <w:r w:rsidRPr="00286A79">
                              <w:rPr>
                                <w:rFonts w:ascii="HG丸ｺﾞｼｯｸM-PRO" w:eastAsia="HG丸ｺﾞｼｯｸM-PRO" w:hAnsi="HG丸ｺﾞｼｯｸM-PRO" w:hint="eastAsia"/>
                                <w:b/>
                                <w:bCs/>
                                <w:color w:val="FFFFFF"/>
                              </w:rPr>
                              <w:t>長洲町総合振興計画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8BDDB" id="正方形/長方形 105" o:spid="_x0000_s1032" style="position:absolute;left:0;text-align:left;margin-left:20pt;margin-top:7.1pt;width:222.2pt;height:2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" fillcolor="#4472c4" strokecolor="#f2f2f2" strokeweight="3pt">
                <v:shadow on="t" color="#1f3763" opacity=".5" offset="1pt"/>
                <v:textbox>
                  <w:txbxContent>
                    <w:p w14:paraId="07977FCB" w14:textId="77777777" w:rsidR="009C258C" w:rsidRPr="00286A79" w:rsidRDefault="009C258C" w:rsidP="000145DF">
                      <w:pPr>
                        <w:jc w:val="center"/>
                        <w:rPr>
                          <w:rFonts w:ascii="HG丸ｺﾞｼｯｸM-PRO" w:eastAsia="HG丸ｺﾞｼｯｸM-PRO" w:hAnsi="HG丸ｺﾞｼｯｸM-PRO"/>
                          <w:b/>
                          <w:bCs/>
                          <w:color w:val="FFFFFF"/>
                        </w:rPr>
                      </w:pPr>
                      <w:r w:rsidRPr="00286A79">
                        <w:rPr>
                          <w:rFonts w:ascii="HG丸ｺﾞｼｯｸM-PRO" w:eastAsia="HG丸ｺﾞｼｯｸM-PRO" w:hAnsi="HG丸ｺﾞｼｯｸM-PRO" w:hint="eastAsia"/>
                          <w:b/>
                          <w:bCs/>
                          <w:color w:val="FFFFFF"/>
                        </w:rPr>
                        <w:t>長洲町総合振興計画</w:t>
                      </w:r>
                    </w:p>
                  </w:txbxContent>
                </v:textbox>
              </v:rect>
            </w:pict>
          </mc:Fallback>
        </mc:AlternateContent>
      </w:r>
    </w:p>
    <w:p w14:paraId="15A4724B"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60C159F9" w14:textId="39A7F07F"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59264" behindDoc="0" locked="0" layoutInCell="1" allowOverlap="1" wp14:anchorId="3388347B" wp14:editId="7B063EE6">
                <wp:simplePos x="0" y="0"/>
                <wp:positionH relativeFrom="column">
                  <wp:posOffset>188595</wp:posOffset>
                </wp:positionH>
                <wp:positionV relativeFrom="paragraph">
                  <wp:posOffset>135255</wp:posOffset>
                </wp:positionV>
                <wp:extent cx="3007360" cy="1869440"/>
                <wp:effectExtent l="13335" t="6985" r="8255" b="9525"/>
                <wp:wrapNone/>
                <wp:docPr id="104" name="四角形: 角を丸くする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360" cy="186944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A5C9E" id="四角形: 角を丸くする 104" o:spid="_x0000_s1026" style="position:absolute;left:0;text-align:left;margin-left:14.85pt;margin-top:10.65pt;width:236.8pt;height:1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" filled="f"/>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65408" behindDoc="0" locked="0" layoutInCell="1" allowOverlap="1" wp14:anchorId="0B5215D3" wp14:editId="582CEBC5">
                <wp:simplePos x="0" y="0"/>
                <wp:positionH relativeFrom="column">
                  <wp:posOffset>473075</wp:posOffset>
                </wp:positionH>
                <wp:positionV relativeFrom="paragraph">
                  <wp:posOffset>31115</wp:posOffset>
                </wp:positionV>
                <wp:extent cx="2436495" cy="316230"/>
                <wp:effectExtent l="2540" t="0" r="0" b="0"/>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16230"/>
                        </a:xfrm>
                        <a:prstGeom prst="rect">
                          <a:avLst/>
                        </a:prstGeom>
                        <a:solidFill>
                          <a:srgbClr val="92D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6C5429" w14:textId="77777777" w:rsidR="009C258C" w:rsidRPr="00B46FDC" w:rsidRDefault="009C258C" w:rsidP="000145DF">
                            <w:pPr>
                              <w:jc w:val="center"/>
                              <w:rPr>
                                <w:rFonts w:ascii="HG丸ｺﾞｼｯｸM-PRO" w:eastAsia="HG丸ｺﾞｼｯｸM-PRO" w:hAnsi="HG丸ｺﾞｼｯｸM-PRO"/>
                              </w:rPr>
                            </w:pPr>
                            <w:r w:rsidRPr="00B46FDC">
                              <w:rPr>
                                <w:rFonts w:ascii="HG丸ｺﾞｼｯｸM-PRO" w:eastAsia="HG丸ｺﾞｼｯｸM-PRO" w:hAnsi="HG丸ｺﾞｼｯｸM-PRO" w:hint="eastAsia"/>
                              </w:rPr>
                              <w:t>長洲町地域福祉計画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215D3" id="正方形/長方形 103" o:spid="_x0000_s1033" style="position:absolute;left:0;text-align:left;margin-left:37.25pt;margin-top:2.45pt;width:191.85pt;height:2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" fillcolor="#92d050" stroked="f">
                <v:textbox>
                  <w:txbxContent>
                    <w:p w14:paraId="726C5429" w14:textId="77777777" w:rsidR="009C258C" w:rsidRPr="00B46FDC" w:rsidRDefault="009C258C" w:rsidP="000145DF">
                      <w:pPr>
                        <w:jc w:val="center"/>
                        <w:rPr>
                          <w:rFonts w:ascii="HG丸ｺﾞｼｯｸM-PRO" w:eastAsia="HG丸ｺﾞｼｯｸM-PRO" w:hAnsi="HG丸ｺﾞｼｯｸM-PRO"/>
                        </w:rPr>
                      </w:pPr>
                      <w:r w:rsidRPr="00B46FDC">
                        <w:rPr>
                          <w:rFonts w:ascii="HG丸ｺﾞｼｯｸM-PRO" w:eastAsia="HG丸ｺﾞｼｯｸM-PRO" w:hAnsi="HG丸ｺﾞｼｯｸM-PRO" w:hint="eastAsia"/>
                        </w:rPr>
                        <w:t>長洲町地域福祉計画</w:t>
                      </w:r>
                    </w:p>
                  </w:txbxContent>
                </v:textbox>
              </v:rect>
            </w:pict>
          </mc:Fallback>
        </mc:AlternateContent>
      </w:r>
    </w:p>
    <w:p w14:paraId="74A57E2B" w14:textId="140F00B4" w:rsidR="000145DF" w:rsidRPr="000145DF" w:rsidRDefault="000145DF" w:rsidP="000145DF">
      <w:pPr>
        <w:rPr>
          <w:rFonts w:ascii="HG丸ｺﾞｼｯｸM-PRO" w:eastAsia="HG丸ｺﾞｼｯｸM-PRO" w:hAnsi="HG丸ｺﾞｼｯｸM-PRO" w:cs="Times New Roman"/>
          <w:color w:val="000000"/>
          <w:sz w:val="24"/>
          <w:szCs w:val="24"/>
        </w:rPr>
      </w:pPr>
    </w:p>
    <w:p w14:paraId="0BE63A3A" w14:textId="1E9AA560" w:rsidR="000145DF" w:rsidRPr="000145DF" w:rsidRDefault="00C364DA"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66432" behindDoc="0" locked="0" layoutInCell="1" allowOverlap="1" wp14:anchorId="671BE989" wp14:editId="4B06D01D">
                <wp:simplePos x="0" y="0"/>
                <wp:positionH relativeFrom="column">
                  <wp:posOffset>278765</wp:posOffset>
                </wp:positionH>
                <wp:positionV relativeFrom="paragraph">
                  <wp:posOffset>22860</wp:posOffset>
                </wp:positionV>
                <wp:extent cx="2797175" cy="818515"/>
                <wp:effectExtent l="0" t="0" r="22225" b="19685"/>
                <wp:wrapNone/>
                <wp:docPr id="102"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8185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C37637" w14:textId="77777777" w:rsidR="009C258C" w:rsidRPr="00B46FDC" w:rsidRDefault="009C258C" w:rsidP="000145DF">
                            <w:pPr>
                              <w:rPr>
                                <w:rFonts w:ascii="HG丸ｺﾞｼｯｸM-PRO" w:eastAsia="HG丸ｺﾞｼｯｸM-PRO" w:hAnsi="HG丸ｺﾞｼｯｸM-PRO"/>
                              </w:rPr>
                            </w:pPr>
                            <w:r w:rsidRPr="00B46FDC">
                              <w:rPr>
                                <w:rFonts w:ascii="HG丸ｺﾞｼｯｸM-PRO" w:eastAsia="HG丸ｺﾞｼｯｸM-PRO" w:hAnsi="HG丸ｺﾞｼｯｸM-PRO" w:hint="eastAsia"/>
                              </w:rPr>
                              <w:t>長洲町障がい者プラン</w:t>
                            </w:r>
                          </w:p>
                          <w:p w14:paraId="5F9AF3F2" w14:textId="77777777" w:rsidR="009C258C" w:rsidRPr="00B46FDC" w:rsidRDefault="009C258C" w:rsidP="000145DF">
                            <w:pPr>
                              <w:rPr>
                                <w:rFonts w:ascii="HG丸ｺﾞｼｯｸM-PRO" w:eastAsia="HG丸ｺﾞｼｯｸM-PRO" w:hAnsi="HG丸ｺﾞｼｯｸM-PRO"/>
                              </w:rPr>
                            </w:pPr>
                            <w:r w:rsidRPr="00B46FDC">
                              <w:rPr>
                                <w:rFonts w:ascii="HG丸ｺﾞｼｯｸM-PRO" w:eastAsia="HG丸ｺﾞｼｯｸM-PRO" w:hAnsi="HG丸ｺﾞｼｯｸM-PRO" w:hint="eastAsia"/>
                              </w:rPr>
                              <w:t>長洲町障がい福祉計画</w:t>
                            </w:r>
                          </w:p>
                          <w:p w14:paraId="568D6E31" w14:textId="77777777" w:rsidR="009C258C" w:rsidRPr="00B46FDC" w:rsidRDefault="009C258C" w:rsidP="000145DF">
                            <w:pPr>
                              <w:rPr>
                                <w:rFonts w:ascii="HG丸ｺﾞｼｯｸM-PRO" w:eastAsia="HG丸ｺﾞｼｯｸM-PRO" w:hAnsi="HG丸ｺﾞｼｯｸM-PRO"/>
                              </w:rPr>
                            </w:pPr>
                            <w:r w:rsidRPr="00B46FDC">
                              <w:rPr>
                                <w:rFonts w:ascii="HG丸ｺﾞｼｯｸM-PRO" w:eastAsia="HG丸ｺﾞｼｯｸM-PRO" w:hAnsi="HG丸ｺﾞｼｯｸM-PRO" w:hint="eastAsia"/>
                              </w:rPr>
                              <w:t>長洲町障がい児福祉計画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BE989" id="正方形/長方形 102" o:spid="_x0000_s1034" style="position:absolute;left:0;text-align:left;margin-left:21.95pt;margin-top:1.8pt;width:220.25pt;height:6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" filled="f">
                <v:textbox>
                  <w:txbxContent>
                    <w:p w14:paraId="42C37637" w14:textId="77777777" w:rsidR="009C258C" w:rsidRPr="00B46FDC" w:rsidRDefault="009C258C" w:rsidP="000145DF">
                      <w:pPr>
                        <w:rPr>
                          <w:rFonts w:ascii="HG丸ｺﾞｼｯｸM-PRO" w:eastAsia="HG丸ｺﾞｼｯｸM-PRO" w:hAnsi="HG丸ｺﾞｼｯｸM-PRO"/>
                        </w:rPr>
                      </w:pPr>
                      <w:r w:rsidRPr="00B46FDC">
                        <w:rPr>
                          <w:rFonts w:ascii="HG丸ｺﾞｼｯｸM-PRO" w:eastAsia="HG丸ｺﾞｼｯｸM-PRO" w:hAnsi="HG丸ｺﾞｼｯｸM-PRO" w:hint="eastAsia"/>
                        </w:rPr>
                        <w:t>長洲町障がい者プラン</w:t>
                      </w:r>
                    </w:p>
                    <w:p w14:paraId="5F9AF3F2" w14:textId="77777777" w:rsidR="009C258C" w:rsidRPr="00B46FDC" w:rsidRDefault="009C258C" w:rsidP="000145DF">
                      <w:pPr>
                        <w:rPr>
                          <w:rFonts w:ascii="HG丸ｺﾞｼｯｸM-PRO" w:eastAsia="HG丸ｺﾞｼｯｸM-PRO" w:hAnsi="HG丸ｺﾞｼｯｸM-PRO"/>
                        </w:rPr>
                      </w:pPr>
                      <w:r w:rsidRPr="00B46FDC">
                        <w:rPr>
                          <w:rFonts w:ascii="HG丸ｺﾞｼｯｸM-PRO" w:eastAsia="HG丸ｺﾞｼｯｸM-PRO" w:hAnsi="HG丸ｺﾞｼｯｸM-PRO" w:hint="eastAsia"/>
                        </w:rPr>
                        <w:t>長洲町障がい福祉計画</w:t>
                      </w:r>
                    </w:p>
                    <w:p w14:paraId="568D6E31" w14:textId="77777777" w:rsidR="009C258C" w:rsidRPr="00B46FDC" w:rsidRDefault="009C258C" w:rsidP="000145DF">
                      <w:pPr>
                        <w:rPr>
                          <w:rFonts w:ascii="HG丸ｺﾞｼｯｸM-PRO" w:eastAsia="HG丸ｺﾞｼｯｸM-PRO" w:hAnsi="HG丸ｺﾞｼｯｸM-PRO"/>
                        </w:rPr>
                      </w:pPr>
                      <w:r w:rsidRPr="00B46FDC">
                        <w:rPr>
                          <w:rFonts w:ascii="HG丸ｺﾞｼｯｸM-PRO" w:eastAsia="HG丸ｺﾞｼｯｸM-PRO" w:hAnsi="HG丸ｺﾞｼｯｸM-PRO" w:hint="eastAsia"/>
                        </w:rPr>
                        <w:t>長洲町障がい児福祉計画</w:t>
                      </w:r>
                    </w:p>
                  </w:txbxContent>
                </v:textbox>
              </v:rect>
            </w:pict>
          </mc:Fallback>
        </mc:AlternateContent>
      </w:r>
      <w:r w:rsidR="000145DF"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69504" behindDoc="0" locked="0" layoutInCell="1" allowOverlap="1" wp14:anchorId="34DB1B37" wp14:editId="5B1D949B">
                <wp:simplePos x="0" y="0"/>
                <wp:positionH relativeFrom="column">
                  <wp:posOffset>3075940</wp:posOffset>
                </wp:positionH>
                <wp:positionV relativeFrom="paragraph">
                  <wp:posOffset>41910</wp:posOffset>
                </wp:positionV>
                <wp:extent cx="927735" cy="586740"/>
                <wp:effectExtent l="5080" t="8890" r="635" b="4445"/>
                <wp:wrapNone/>
                <wp:docPr id="101" name="矢印: 右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27735" cy="586740"/>
                        </a:xfrm>
                        <a:prstGeom prst="rightArrow">
                          <a:avLst>
                            <a:gd name="adj1" fmla="val 50000"/>
                            <a:gd name="adj2" fmla="val 39529"/>
                          </a:avLst>
                        </a:prstGeom>
                        <a:solidFill>
                          <a:srgbClr val="4472C4"/>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731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1" o:spid="_x0000_s1026" type="#_x0000_t13" style="position:absolute;left:0;text-align:left;margin-left:242.2pt;margin-top:3.3pt;width:73.05pt;height:46.2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" fillcolor="#4472c4" stroked="f"/>
            </w:pict>
          </mc:Fallback>
        </mc:AlternateContent>
      </w:r>
    </w:p>
    <w:p w14:paraId="1A546743"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330A44EA"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2C029B1A" w14:textId="3EDBEA0F" w:rsidR="000145DF" w:rsidRPr="000145DF" w:rsidRDefault="000145DF" w:rsidP="000145DF">
      <w:pPr>
        <w:rPr>
          <w:rFonts w:ascii="HG丸ｺﾞｼｯｸM-PRO" w:eastAsia="HG丸ｺﾞｼｯｸM-PRO" w:hAnsi="HG丸ｺﾞｼｯｸM-PRO" w:cs="Times New Roman"/>
          <w:color w:val="000000"/>
          <w:sz w:val="24"/>
          <w:szCs w:val="24"/>
        </w:rPr>
      </w:pPr>
    </w:p>
    <w:p w14:paraId="7B0502F8" w14:textId="15AF1D17" w:rsidR="000145DF" w:rsidRPr="000145DF" w:rsidRDefault="00C364DA"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67456" behindDoc="0" locked="0" layoutInCell="1" allowOverlap="1" wp14:anchorId="54AFDCC7" wp14:editId="4DE2EB4B">
                <wp:simplePos x="0" y="0"/>
                <wp:positionH relativeFrom="column">
                  <wp:posOffset>278452</wp:posOffset>
                </wp:positionH>
                <wp:positionV relativeFrom="paragraph">
                  <wp:posOffset>73660</wp:posOffset>
                </wp:positionV>
                <wp:extent cx="2797175" cy="349885"/>
                <wp:effectExtent l="0" t="0" r="22225" b="12065"/>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3498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E243A1" w14:textId="77777777" w:rsidR="009C258C" w:rsidRPr="00B46FDC" w:rsidRDefault="009C258C" w:rsidP="000145DF">
                            <w:pPr>
                              <w:rPr>
                                <w:rFonts w:ascii="HG丸ｺﾞｼｯｸM-PRO" w:eastAsia="HG丸ｺﾞｼｯｸM-PRO" w:hAnsi="HG丸ｺﾞｼｯｸM-PRO"/>
                              </w:rPr>
                            </w:pPr>
                            <w:r>
                              <w:rPr>
                                <w:rFonts w:ascii="HG丸ｺﾞｼｯｸM-PRO" w:eastAsia="HG丸ｺﾞｼｯｸM-PRO" w:hAnsi="HG丸ｺﾞｼｯｸM-PRO" w:hint="eastAsia"/>
                              </w:rPr>
                              <w:t>各種関連計画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FDCC7" id="正方形/長方形 100" o:spid="_x0000_s1035" style="position:absolute;left:0;text-align:left;margin-left:21.95pt;margin-top:5.8pt;width:220.25pt;height:2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" filled="f">
                <v:textbox>
                  <w:txbxContent>
                    <w:p w14:paraId="65E243A1" w14:textId="77777777" w:rsidR="009C258C" w:rsidRPr="00B46FDC" w:rsidRDefault="009C258C" w:rsidP="000145DF">
                      <w:pPr>
                        <w:rPr>
                          <w:rFonts w:ascii="HG丸ｺﾞｼｯｸM-PRO" w:eastAsia="HG丸ｺﾞｼｯｸM-PRO" w:hAnsi="HG丸ｺﾞｼｯｸM-PRO"/>
                        </w:rPr>
                      </w:pPr>
                      <w:r>
                        <w:rPr>
                          <w:rFonts w:ascii="HG丸ｺﾞｼｯｸM-PRO" w:eastAsia="HG丸ｺﾞｼｯｸM-PRO" w:hAnsi="HG丸ｺﾞｼｯｸM-PRO" w:hint="eastAsia"/>
                        </w:rPr>
                        <w:t>各種関連計画</w:t>
                      </w:r>
                    </w:p>
                  </w:txbxContent>
                </v:textbox>
              </v:rect>
            </w:pict>
          </mc:Fallback>
        </mc:AlternateContent>
      </w:r>
    </w:p>
    <w:p w14:paraId="0A4FCBB9"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324733C7" w14:textId="7BA8319C" w:rsidR="000145DF" w:rsidRDefault="000145DF" w:rsidP="000145DF">
      <w:pPr>
        <w:rPr>
          <w:rFonts w:ascii="HG丸ｺﾞｼｯｸM-PRO" w:eastAsia="HG丸ｺﾞｼｯｸM-PRO" w:hAnsi="HG丸ｺﾞｼｯｸM-PRO" w:cs="Times New Roman"/>
          <w:color w:val="000000"/>
          <w:sz w:val="24"/>
          <w:szCs w:val="24"/>
        </w:rPr>
      </w:pPr>
    </w:p>
    <w:p w14:paraId="7E843776" w14:textId="77777777" w:rsidR="00EC7D0B" w:rsidRPr="000145DF" w:rsidRDefault="00EC7D0B" w:rsidP="000145DF">
      <w:pPr>
        <w:rPr>
          <w:rFonts w:ascii="HG丸ｺﾞｼｯｸM-PRO" w:eastAsia="HG丸ｺﾞｼｯｸM-PRO" w:hAnsi="HG丸ｺﾞｼｯｸM-PRO" w:cs="Times New Roman"/>
          <w:color w:val="000000"/>
          <w:sz w:val="24"/>
          <w:szCs w:val="24"/>
        </w:rPr>
      </w:pPr>
    </w:p>
    <w:p w14:paraId="633BB877" w14:textId="77777777" w:rsidR="000145DF" w:rsidRPr="00EC7D0B" w:rsidRDefault="000145DF" w:rsidP="000145DF">
      <w:pPr>
        <w:rPr>
          <w:rFonts w:ascii="HG丸ｺﾞｼｯｸM-PRO" w:eastAsia="HG丸ｺﾞｼｯｸM-PRO" w:hAnsi="HG丸ｺﾞｼｯｸM-PRO" w:cs="Times New Roman"/>
          <w:b/>
          <w:bCs/>
          <w:color w:val="000000"/>
          <w:sz w:val="24"/>
          <w:szCs w:val="24"/>
        </w:rPr>
      </w:pPr>
      <w:bookmarkStart w:id="6" w:name="_Toc410983930"/>
      <w:r w:rsidRPr="00EC7D0B">
        <w:rPr>
          <w:rFonts w:ascii="HG丸ｺﾞｼｯｸM-PRO" w:eastAsia="HG丸ｺﾞｼｯｸM-PRO" w:hAnsi="HG丸ｺﾞｼｯｸM-PRO" w:cs="Times New Roman" w:hint="eastAsia"/>
          <w:b/>
          <w:bCs/>
          <w:color w:val="000000"/>
          <w:sz w:val="24"/>
          <w:szCs w:val="24"/>
        </w:rPr>
        <w:lastRenderedPageBreak/>
        <w:t>３．計画の期間</w:t>
      </w:r>
      <w:bookmarkEnd w:id="6"/>
    </w:p>
    <w:p w14:paraId="0520A3FF" w14:textId="287067E8"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障がい者プランの期間は、令和３年度から令和８年度までの６年間とし、障がい福祉計画</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障</w:t>
      </w:r>
      <w:r w:rsidR="0014434D">
        <w:rPr>
          <w:rFonts w:ascii="HG丸ｺﾞｼｯｸM-PRO" w:eastAsia="HG丸ｺﾞｼｯｸM-PRO" w:hAnsi="HG丸ｺﾞｼｯｸM-PRO" w:cs="Times New Roman" w:hint="eastAsia"/>
          <w:color w:val="000000"/>
          <w:sz w:val="24"/>
          <w:szCs w:val="24"/>
        </w:rPr>
        <w:t>がい</w:t>
      </w:r>
      <w:r w:rsidRPr="000145DF">
        <w:rPr>
          <w:rFonts w:ascii="HG丸ｺﾞｼｯｸM-PRO" w:eastAsia="HG丸ｺﾞｼｯｸM-PRO" w:hAnsi="HG丸ｺﾞｼｯｸM-PRO" w:cs="Times New Roman" w:hint="eastAsia"/>
          <w:color w:val="000000"/>
          <w:sz w:val="24"/>
          <w:szCs w:val="24"/>
        </w:rPr>
        <w:t>児福祉計画の期間は、令和３年度から令和５年度までの３年間とします。</w:t>
      </w:r>
    </w:p>
    <w:p w14:paraId="50401D4A" w14:textId="77777777"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その他、国等の動向や社会情勢の変化等が生じた場合には、必要に応じて見直しを行います。</w:t>
      </w:r>
      <w:bookmarkStart w:id="7" w:name="_Toc410983932"/>
    </w:p>
    <w:p w14:paraId="46B08DCD" w14:textId="3958C452" w:rsidR="000145DF" w:rsidRPr="000145DF" w:rsidRDefault="00E938E2"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37088" behindDoc="0" locked="0" layoutInCell="1" allowOverlap="1" wp14:anchorId="492C6468" wp14:editId="521800DA">
                <wp:simplePos x="0" y="0"/>
                <wp:positionH relativeFrom="column">
                  <wp:posOffset>-10160</wp:posOffset>
                </wp:positionH>
                <wp:positionV relativeFrom="paragraph">
                  <wp:posOffset>2332677</wp:posOffset>
                </wp:positionV>
                <wp:extent cx="2042795" cy="1104900"/>
                <wp:effectExtent l="0" t="19050" r="33655" b="38100"/>
                <wp:wrapNone/>
                <wp:docPr id="98" name="矢印: 右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1104900"/>
                        </a:xfrm>
                        <a:prstGeom prst="rightArrow">
                          <a:avLst>
                            <a:gd name="adj1" fmla="val 50000"/>
                            <a:gd name="adj2" fmla="val 5192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D82829"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第５期</w:t>
                            </w:r>
                            <w:r w:rsidRPr="00387585">
                              <w:rPr>
                                <w:rFonts w:ascii="HG丸ｺﾞｼｯｸM-PRO" w:eastAsia="HG丸ｺﾞｼｯｸM-PRO" w:hAnsi="HG丸ｺﾞｼｯｸM-PRO" w:hint="eastAsia"/>
                              </w:rPr>
                              <w:t>障がい</w:t>
                            </w:r>
                            <w:r>
                              <w:rPr>
                                <w:rFonts w:ascii="HG丸ｺﾞｼｯｸM-PRO" w:eastAsia="HG丸ｺﾞｼｯｸM-PRO" w:hAnsi="HG丸ｺﾞｼｯｸM-PRO" w:hint="eastAsia"/>
                              </w:rPr>
                              <w:t>福祉計画</w:t>
                            </w:r>
                          </w:p>
                          <w:p w14:paraId="0F89A04A" w14:textId="77777777" w:rsidR="009C258C" w:rsidRPr="00387585" w:rsidRDefault="009C258C" w:rsidP="000145DF">
                            <w:pPr>
                              <w:jc w:val="center"/>
                              <w:rPr>
                                <w:rFonts w:ascii="HG丸ｺﾞｼｯｸM-PRO" w:eastAsia="HG丸ｺﾞｼｯｸM-PRO" w:hAnsi="HG丸ｺﾞｼｯｸM-PRO"/>
                              </w:rPr>
                            </w:pPr>
                            <w:r w:rsidRPr="00387585">
                              <w:rPr>
                                <w:rFonts w:ascii="HG丸ｺﾞｼｯｸM-PRO" w:eastAsia="HG丸ｺﾞｼｯｸM-PRO" w:hAnsi="HG丸ｺﾞｼｯｸM-PRO" w:hint="eastAsia"/>
                              </w:rPr>
                              <w:t>平成</w:t>
                            </w:r>
                            <w:r>
                              <w:rPr>
                                <w:rFonts w:ascii="HG丸ｺﾞｼｯｸM-PRO" w:eastAsia="HG丸ｺﾞｼｯｸM-PRO" w:hAnsi="HG丸ｺﾞｼｯｸM-PRO" w:hint="eastAsia"/>
                              </w:rPr>
                              <w:t>３０</w:t>
                            </w:r>
                            <w:r w:rsidRPr="00387585">
                              <w:rPr>
                                <w:rFonts w:ascii="HG丸ｺﾞｼｯｸM-PRO" w:eastAsia="HG丸ｺﾞｼｯｸM-PRO" w:hAnsi="HG丸ｺﾞｼｯｸM-PRO" w:hint="eastAsia"/>
                              </w:rPr>
                              <w:t>年～令和２年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C64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8" o:spid="_x0000_s1036" type="#_x0000_t13" style="position:absolute;left:0;text-align:left;margin-left:-.8pt;margin-top:183.7pt;width:160.85pt;height:8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" adj="15534">
                <v:textbox>
                  <w:txbxContent>
                    <w:p w14:paraId="50D82829"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第５期</w:t>
                      </w:r>
                      <w:r w:rsidRPr="00387585">
                        <w:rPr>
                          <w:rFonts w:ascii="HG丸ｺﾞｼｯｸM-PRO" w:eastAsia="HG丸ｺﾞｼｯｸM-PRO" w:hAnsi="HG丸ｺﾞｼｯｸM-PRO" w:hint="eastAsia"/>
                        </w:rPr>
                        <w:t>障がい</w:t>
                      </w:r>
                      <w:r>
                        <w:rPr>
                          <w:rFonts w:ascii="HG丸ｺﾞｼｯｸM-PRO" w:eastAsia="HG丸ｺﾞｼｯｸM-PRO" w:hAnsi="HG丸ｺﾞｼｯｸM-PRO" w:hint="eastAsia"/>
                        </w:rPr>
                        <w:t>福祉計画</w:t>
                      </w:r>
                    </w:p>
                    <w:p w14:paraId="0F89A04A" w14:textId="77777777" w:rsidR="009C258C" w:rsidRPr="00387585" w:rsidRDefault="009C258C" w:rsidP="000145DF">
                      <w:pPr>
                        <w:jc w:val="center"/>
                        <w:rPr>
                          <w:rFonts w:ascii="HG丸ｺﾞｼｯｸM-PRO" w:eastAsia="HG丸ｺﾞｼｯｸM-PRO" w:hAnsi="HG丸ｺﾞｼｯｸM-PRO"/>
                        </w:rPr>
                      </w:pPr>
                      <w:r w:rsidRPr="00387585">
                        <w:rPr>
                          <w:rFonts w:ascii="HG丸ｺﾞｼｯｸM-PRO" w:eastAsia="HG丸ｺﾞｼｯｸM-PRO" w:hAnsi="HG丸ｺﾞｼｯｸM-PRO" w:hint="eastAsia"/>
                        </w:rPr>
                        <w:t>平成</w:t>
                      </w:r>
                      <w:r>
                        <w:rPr>
                          <w:rFonts w:ascii="HG丸ｺﾞｼｯｸM-PRO" w:eastAsia="HG丸ｺﾞｼｯｸM-PRO" w:hAnsi="HG丸ｺﾞｼｯｸM-PRO" w:hint="eastAsia"/>
                        </w:rPr>
                        <w:t>３０</w:t>
                      </w:r>
                      <w:r w:rsidRPr="00387585">
                        <w:rPr>
                          <w:rFonts w:ascii="HG丸ｺﾞｼｯｸM-PRO" w:eastAsia="HG丸ｺﾞｼｯｸM-PRO" w:hAnsi="HG丸ｺﾞｼｯｸM-PRO" w:hint="eastAsia"/>
                        </w:rPr>
                        <w:t>年～令和２年</w:t>
                      </w:r>
                    </w:p>
                  </w:txbxContent>
                </v:textbox>
              </v:shape>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36064" behindDoc="0" locked="0" layoutInCell="1" allowOverlap="1" wp14:anchorId="79B5A94A" wp14:editId="1D705E86">
                <wp:simplePos x="0" y="0"/>
                <wp:positionH relativeFrom="column">
                  <wp:posOffset>-10160</wp:posOffset>
                </wp:positionH>
                <wp:positionV relativeFrom="paragraph">
                  <wp:posOffset>868358</wp:posOffset>
                </wp:positionV>
                <wp:extent cx="2042795" cy="1127125"/>
                <wp:effectExtent l="0" t="19050" r="33655" b="34925"/>
                <wp:wrapNone/>
                <wp:docPr id="99" name="矢印: 右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1127125"/>
                        </a:xfrm>
                        <a:prstGeom prst="rightArrow">
                          <a:avLst>
                            <a:gd name="adj1" fmla="val 50000"/>
                            <a:gd name="adj2" fmla="val 5192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1737C3" w14:textId="77777777" w:rsidR="009C258C" w:rsidRPr="00387585" w:rsidRDefault="009C258C" w:rsidP="000145DF">
                            <w:pPr>
                              <w:jc w:val="center"/>
                              <w:rPr>
                                <w:rFonts w:ascii="HG丸ｺﾞｼｯｸM-PRO" w:eastAsia="HG丸ｺﾞｼｯｸM-PRO" w:hAnsi="HG丸ｺﾞｼｯｸM-PRO"/>
                              </w:rPr>
                            </w:pPr>
                            <w:r w:rsidRPr="00387585">
                              <w:rPr>
                                <w:rFonts w:ascii="HG丸ｺﾞｼｯｸM-PRO" w:eastAsia="HG丸ｺﾞｼｯｸM-PRO" w:hAnsi="HG丸ｺﾞｼｯｸM-PRO" w:hint="eastAsia"/>
                              </w:rPr>
                              <w:t>障がい者プラン</w:t>
                            </w:r>
                          </w:p>
                          <w:p w14:paraId="72C2E5E4" w14:textId="77777777" w:rsidR="009C258C" w:rsidRPr="00387585" w:rsidRDefault="009C258C" w:rsidP="000145DF">
                            <w:pPr>
                              <w:jc w:val="center"/>
                              <w:rPr>
                                <w:rFonts w:ascii="HG丸ｺﾞｼｯｸM-PRO" w:eastAsia="HG丸ｺﾞｼｯｸM-PRO" w:hAnsi="HG丸ｺﾞｼｯｸM-PRO"/>
                              </w:rPr>
                            </w:pPr>
                            <w:r w:rsidRPr="00387585">
                              <w:rPr>
                                <w:rFonts w:ascii="HG丸ｺﾞｼｯｸM-PRO" w:eastAsia="HG丸ｺﾞｼｯｸM-PRO" w:hAnsi="HG丸ｺﾞｼｯｸM-PRO" w:hint="eastAsia"/>
                              </w:rPr>
                              <w:t>平成２７年～令和２年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5A94A" id="矢印: 右 99" o:spid="_x0000_s1037" type="#_x0000_t13" style="position:absolute;left:0;text-align:left;margin-left:-.8pt;margin-top:68.35pt;width:160.85pt;height:8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" adj="15412">
                <v:textbox>
                  <w:txbxContent>
                    <w:p w14:paraId="011737C3" w14:textId="77777777" w:rsidR="009C258C" w:rsidRPr="00387585" w:rsidRDefault="009C258C" w:rsidP="000145DF">
                      <w:pPr>
                        <w:jc w:val="center"/>
                        <w:rPr>
                          <w:rFonts w:ascii="HG丸ｺﾞｼｯｸM-PRO" w:eastAsia="HG丸ｺﾞｼｯｸM-PRO" w:hAnsi="HG丸ｺﾞｼｯｸM-PRO"/>
                        </w:rPr>
                      </w:pPr>
                      <w:r w:rsidRPr="00387585">
                        <w:rPr>
                          <w:rFonts w:ascii="HG丸ｺﾞｼｯｸM-PRO" w:eastAsia="HG丸ｺﾞｼｯｸM-PRO" w:hAnsi="HG丸ｺﾞｼｯｸM-PRO" w:hint="eastAsia"/>
                        </w:rPr>
                        <w:t>障がい者プラン</w:t>
                      </w:r>
                    </w:p>
                    <w:p w14:paraId="72C2E5E4" w14:textId="77777777" w:rsidR="009C258C" w:rsidRPr="00387585" w:rsidRDefault="009C258C" w:rsidP="000145DF">
                      <w:pPr>
                        <w:jc w:val="center"/>
                        <w:rPr>
                          <w:rFonts w:ascii="HG丸ｺﾞｼｯｸM-PRO" w:eastAsia="HG丸ｺﾞｼｯｸM-PRO" w:hAnsi="HG丸ｺﾞｼｯｸM-PRO"/>
                        </w:rPr>
                      </w:pPr>
                      <w:r w:rsidRPr="00387585">
                        <w:rPr>
                          <w:rFonts w:ascii="HG丸ｺﾞｼｯｸM-PRO" w:eastAsia="HG丸ｺﾞｼｯｸM-PRO" w:hAnsi="HG丸ｺﾞｼｯｸM-PRO" w:hint="eastAsia"/>
                        </w:rPr>
                        <w:t>平成２７年～令和２年</w:t>
                      </w:r>
                    </w:p>
                  </w:txbxContent>
                </v:textbox>
              </v:shape>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38112" behindDoc="0" locked="0" layoutInCell="1" allowOverlap="1" wp14:anchorId="4714D29B" wp14:editId="468761F0">
                <wp:simplePos x="0" y="0"/>
                <wp:positionH relativeFrom="column">
                  <wp:posOffset>-11430</wp:posOffset>
                </wp:positionH>
                <wp:positionV relativeFrom="paragraph">
                  <wp:posOffset>3739193</wp:posOffset>
                </wp:positionV>
                <wp:extent cx="2042795" cy="1099820"/>
                <wp:effectExtent l="0" t="19050" r="33655" b="43180"/>
                <wp:wrapNone/>
                <wp:docPr id="97" name="矢印: 右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1099820"/>
                        </a:xfrm>
                        <a:prstGeom prst="rightArrow">
                          <a:avLst>
                            <a:gd name="adj1" fmla="val 50000"/>
                            <a:gd name="adj2" fmla="val 5192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572F33"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第１期障がい児福祉計画</w:t>
                            </w:r>
                          </w:p>
                          <w:p w14:paraId="56BA926A" w14:textId="77777777" w:rsidR="009C258C" w:rsidRPr="00387585" w:rsidRDefault="009C258C" w:rsidP="000145DF">
                            <w:pPr>
                              <w:jc w:val="center"/>
                              <w:rPr>
                                <w:rFonts w:ascii="HG丸ｺﾞｼｯｸM-PRO" w:eastAsia="HG丸ｺﾞｼｯｸM-PRO" w:hAnsi="HG丸ｺﾞｼｯｸM-PRO"/>
                              </w:rPr>
                            </w:pPr>
                            <w:r w:rsidRPr="00387585">
                              <w:rPr>
                                <w:rFonts w:ascii="HG丸ｺﾞｼｯｸM-PRO" w:eastAsia="HG丸ｺﾞｼｯｸM-PRO" w:hAnsi="HG丸ｺﾞｼｯｸM-PRO" w:hint="eastAsia"/>
                              </w:rPr>
                              <w:t>平成</w:t>
                            </w:r>
                            <w:r>
                              <w:rPr>
                                <w:rFonts w:ascii="HG丸ｺﾞｼｯｸM-PRO" w:eastAsia="HG丸ｺﾞｼｯｸM-PRO" w:hAnsi="HG丸ｺﾞｼｯｸM-PRO" w:hint="eastAsia"/>
                              </w:rPr>
                              <w:t>３０</w:t>
                            </w:r>
                            <w:r w:rsidRPr="00387585">
                              <w:rPr>
                                <w:rFonts w:ascii="HG丸ｺﾞｼｯｸM-PRO" w:eastAsia="HG丸ｺﾞｼｯｸM-PRO" w:hAnsi="HG丸ｺﾞｼｯｸM-PRO" w:hint="eastAsia"/>
                              </w:rPr>
                              <w:t>年～令和２年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4D29B" id="矢印: 右 97" o:spid="_x0000_s1038" type="#_x0000_t13" style="position:absolute;left:0;text-align:left;margin-left:-.9pt;margin-top:294.4pt;width:160.85pt;height:8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" adj="15562">
                <v:textbox>
                  <w:txbxContent>
                    <w:p w14:paraId="27572F33"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第１期障がい児福祉計画</w:t>
                      </w:r>
                    </w:p>
                    <w:p w14:paraId="56BA926A" w14:textId="77777777" w:rsidR="009C258C" w:rsidRPr="00387585" w:rsidRDefault="009C258C" w:rsidP="000145DF">
                      <w:pPr>
                        <w:jc w:val="center"/>
                        <w:rPr>
                          <w:rFonts w:ascii="HG丸ｺﾞｼｯｸM-PRO" w:eastAsia="HG丸ｺﾞｼｯｸM-PRO" w:hAnsi="HG丸ｺﾞｼｯｸM-PRO"/>
                        </w:rPr>
                      </w:pPr>
                      <w:r w:rsidRPr="00387585">
                        <w:rPr>
                          <w:rFonts w:ascii="HG丸ｺﾞｼｯｸM-PRO" w:eastAsia="HG丸ｺﾞｼｯｸM-PRO" w:hAnsi="HG丸ｺﾞｼｯｸM-PRO" w:hint="eastAsia"/>
                        </w:rPr>
                        <w:t>平成</w:t>
                      </w:r>
                      <w:r>
                        <w:rPr>
                          <w:rFonts w:ascii="HG丸ｺﾞｼｯｸM-PRO" w:eastAsia="HG丸ｺﾞｼｯｸM-PRO" w:hAnsi="HG丸ｺﾞｼｯｸM-PRO" w:hint="eastAsia"/>
                        </w:rPr>
                        <w:t>３０</w:t>
                      </w:r>
                      <w:r w:rsidRPr="00387585">
                        <w:rPr>
                          <w:rFonts w:ascii="HG丸ｺﾞｼｯｸM-PRO" w:eastAsia="HG丸ｺﾞｼｯｸM-PRO" w:hAnsi="HG丸ｺﾞｼｯｸM-PRO" w:hint="eastAsia"/>
                        </w:rPr>
                        <w:t>年～令和２年</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070"/>
        <w:gridCol w:w="1070"/>
        <w:gridCol w:w="1069"/>
        <w:gridCol w:w="1069"/>
        <w:gridCol w:w="1069"/>
        <w:gridCol w:w="1069"/>
        <w:gridCol w:w="1069"/>
        <w:gridCol w:w="1069"/>
      </w:tblGrid>
      <w:tr w:rsidR="000145DF" w:rsidRPr="000145DF" w14:paraId="143DC5B7" w14:textId="77777777" w:rsidTr="000145DF">
        <w:tc>
          <w:tcPr>
            <w:tcW w:w="1092" w:type="dxa"/>
            <w:shd w:val="clear" w:color="auto" w:fill="auto"/>
          </w:tcPr>
          <w:p w14:paraId="7E3CDD37"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平成</w:t>
            </w:r>
          </w:p>
          <w:p w14:paraId="7FFF8ED2"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30年</w:t>
            </w:r>
          </w:p>
        </w:tc>
        <w:tc>
          <w:tcPr>
            <w:tcW w:w="1093" w:type="dxa"/>
            <w:shd w:val="clear" w:color="auto" w:fill="auto"/>
          </w:tcPr>
          <w:p w14:paraId="0A171AA2"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w:t>
            </w:r>
          </w:p>
          <w:p w14:paraId="33657492"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元年</w:t>
            </w:r>
          </w:p>
        </w:tc>
        <w:tc>
          <w:tcPr>
            <w:tcW w:w="1093" w:type="dxa"/>
            <w:shd w:val="clear" w:color="auto" w:fill="auto"/>
          </w:tcPr>
          <w:p w14:paraId="5635D5F6"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w:t>
            </w:r>
          </w:p>
          <w:p w14:paraId="6A5E1ECC"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2年</w:t>
            </w:r>
          </w:p>
        </w:tc>
        <w:tc>
          <w:tcPr>
            <w:tcW w:w="1093" w:type="dxa"/>
            <w:shd w:val="clear" w:color="auto" w:fill="auto"/>
          </w:tcPr>
          <w:p w14:paraId="37D06F8C"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w:t>
            </w:r>
          </w:p>
          <w:p w14:paraId="525415DD"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３年</w:t>
            </w:r>
          </w:p>
        </w:tc>
        <w:tc>
          <w:tcPr>
            <w:tcW w:w="1093" w:type="dxa"/>
            <w:shd w:val="clear" w:color="auto" w:fill="auto"/>
          </w:tcPr>
          <w:p w14:paraId="7ED7AE7A"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w:t>
            </w:r>
          </w:p>
          <w:p w14:paraId="334D6D71"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４年</w:t>
            </w:r>
          </w:p>
        </w:tc>
        <w:tc>
          <w:tcPr>
            <w:tcW w:w="1093" w:type="dxa"/>
            <w:shd w:val="clear" w:color="auto" w:fill="auto"/>
          </w:tcPr>
          <w:p w14:paraId="3C6C49EA"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w:t>
            </w:r>
          </w:p>
          <w:p w14:paraId="215C62E3"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５年</w:t>
            </w:r>
          </w:p>
        </w:tc>
        <w:tc>
          <w:tcPr>
            <w:tcW w:w="1093" w:type="dxa"/>
            <w:shd w:val="clear" w:color="auto" w:fill="auto"/>
          </w:tcPr>
          <w:p w14:paraId="704A5FE0"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w:t>
            </w:r>
          </w:p>
          <w:p w14:paraId="704D042A"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６年</w:t>
            </w:r>
          </w:p>
        </w:tc>
        <w:tc>
          <w:tcPr>
            <w:tcW w:w="1093" w:type="dxa"/>
            <w:shd w:val="clear" w:color="auto" w:fill="auto"/>
          </w:tcPr>
          <w:p w14:paraId="55A5BFC2"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w:t>
            </w:r>
          </w:p>
          <w:p w14:paraId="52BA6319"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７年</w:t>
            </w:r>
          </w:p>
        </w:tc>
        <w:tc>
          <w:tcPr>
            <w:tcW w:w="1093" w:type="dxa"/>
            <w:shd w:val="clear" w:color="auto" w:fill="auto"/>
          </w:tcPr>
          <w:p w14:paraId="537885F4"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w:t>
            </w:r>
          </w:p>
          <w:p w14:paraId="51B7D39B" w14:textId="77777777" w:rsidR="000145DF" w:rsidRPr="000145DF" w:rsidRDefault="000145DF" w:rsidP="00E938E2">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８年</w:t>
            </w:r>
          </w:p>
        </w:tc>
      </w:tr>
      <w:tr w:rsidR="000145DF" w:rsidRPr="000145DF" w14:paraId="2272254A" w14:textId="77777777" w:rsidTr="00E938E2">
        <w:trPr>
          <w:trHeight w:val="6748"/>
        </w:trPr>
        <w:tc>
          <w:tcPr>
            <w:tcW w:w="1092" w:type="dxa"/>
            <w:shd w:val="clear" w:color="auto" w:fill="auto"/>
          </w:tcPr>
          <w:p w14:paraId="20D6C03E" w14:textId="6120AC3D"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093" w:type="dxa"/>
            <w:shd w:val="clear" w:color="auto" w:fill="auto"/>
          </w:tcPr>
          <w:p w14:paraId="6999DE4B"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093" w:type="dxa"/>
            <w:shd w:val="clear" w:color="auto" w:fill="auto"/>
          </w:tcPr>
          <w:p w14:paraId="4EF1BFEF" w14:textId="6B2E850F" w:rsidR="000145DF" w:rsidRPr="000145DF" w:rsidRDefault="00E938E2"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40160" behindDoc="0" locked="0" layoutInCell="1" allowOverlap="1" wp14:anchorId="2F3241D9" wp14:editId="68F0E320">
                      <wp:simplePos x="0" y="0"/>
                      <wp:positionH relativeFrom="column">
                        <wp:posOffset>603250</wp:posOffset>
                      </wp:positionH>
                      <wp:positionV relativeFrom="paragraph">
                        <wp:posOffset>1622738</wp:posOffset>
                      </wp:positionV>
                      <wp:extent cx="2057400" cy="1145540"/>
                      <wp:effectExtent l="0" t="19050" r="38100" b="35560"/>
                      <wp:wrapNone/>
                      <wp:docPr id="95" name="矢印: 右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45540"/>
                              </a:xfrm>
                              <a:prstGeom prst="rightArrow">
                                <a:avLst>
                                  <a:gd name="adj1" fmla="val 50000"/>
                                  <a:gd name="adj2" fmla="val 51923"/>
                                </a:avLst>
                              </a:prstGeom>
                              <a:solidFill>
                                <a:srgbClr val="B4C6E7"/>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56F976"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第６期</w:t>
                                  </w:r>
                                  <w:r w:rsidRPr="00387585">
                                    <w:rPr>
                                      <w:rFonts w:ascii="HG丸ｺﾞｼｯｸM-PRO" w:eastAsia="HG丸ｺﾞｼｯｸM-PRO" w:hAnsi="HG丸ｺﾞｼｯｸM-PRO" w:hint="eastAsia"/>
                                    </w:rPr>
                                    <w:t>障がい</w:t>
                                  </w:r>
                                  <w:r>
                                    <w:rPr>
                                      <w:rFonts w:ascii="HG丸ｺﾞｼｯｸM-PRO" w:eastAsia="HG丸ｺﾞｼｯｸM-PRO" w:hAnsi="HG丸ｺﾞｼｯｸM-PRO" w:hint="eastAsia"/>
                                    </w:rPr>
                                    <w:t>福祉計画</w:t>
                                  </w:r>
                                </w:p>
                                <w:p w14:paraId="3FACF05F"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令和３</w:t>
                                  </w:r>
                                  <w:r w:rsidRPr="00387585">
                                    <w:rPr>
                                      <w:rFonts w:ascii="HG丸ｺﾞｼｯｸM-PRO" w:eastAsia="HG丸ｺﾞｼｯｸM-PRO" w:hAnsi="HG丸ｺﾞｼｯｸM-PRO" w:hint="eastAsia"/>
                                    </w:rPr>
                                    <w:t>年～令和</w:t>
                                  </w:r>
                                  <w:r>
                                    <w:rPr>
                                      <w:rFonts w:ascii="HG丸ｺﾞｼｯｸM-PRO" w:eastAsia="HG丸ｺﾞｼｯｸM-PRO" w:hAnsi="HG丸ｺﾞｼｯｸM-PRO" w:hint="eastAsia"/>
                                    </w:rPr>
                                    <w:t>５</w:t>
                                  </w:r>
                                  <w:r w:rsidRPr="00387585">
                                    <w:rPr>
                                      <w:rFonts w:ascii="HG丸ｺﾞｼｯｸM-PRO" w:eastAsia="HG丸ｺﾞｼｯｸM-PRO" w:hAnsi="HG丸ｺﾞｼｯｸM-PRO" w:hint="eastAsia"/>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241D9" id="矢印: 右 95" o:spid="_x0000_s1039" type="#_x0000_t13" style="position:absolute;left:0;text-align:left;margin-left:47.5pt;margin-top:127.75pt;width:162pt;height:90.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" adj="15355" fillcolor="#b4c6e7">
                      <v:textbox>
                        <w:txbxContent>
                          <w:p w14:paraId="4C56F976"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第６期</w:t>
                            </w:r>
                            <w:r w:rsidRPr="00387585">
                              <w:rPr>
                                <w:rFonts w:ascii="HG丸ｺﾞｼｯｸM-PRO" w:eastAsia="HG丸ｺﾞｼｯｸM-PRO" w:hAnsi="HG丸ｺﾞｼｯｸM-PRO" w:hint="eastAsia"/>
                              </w:rPr>
                              <w:t>障がい</w:t>
                            </w:r>
                            <w:r>
                              <w:rPr>
                                <w:rFonts w:ascii="HG丸ｺﾞｼｯｸM-PRO" w:eastAsia="HG丸ｺﾞｼｯｸM-PRO" w:hAnsi="HG丸ｺﾞｼｯｸM-PRO" w:hint="eastAsia"/>
                              </w:rPr>
                              <w:t>福祉計画</w:t>
                            </w:r>
                          </w:p>
                          <w:p w14:paraId="3FACF05F"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令和３</w:t>
                            </w:r>
                            <w:r w:rsidRPr="00387585">
                              <w:rPr>
                                <w:rFonts w:ascii="HG丸ｺﾞｼｯｸM-PRO" w:eastAsia="HG丸ｺﾞｼｯｸM-PRO" w:hAnsi="HG丸ｺﾞｼｯｸM-PRO" w:hint="eastAsia"/>
                              </w:rPr>
                              <w:t>年～令和</w:t>
                            </w:r>
                            <w:r>
                              <w:rPr>
                                <w:rFonts w:ascii="HG丸ｺﾞｼｯｸM-PRO" w:eastAsia="HG丸ｺﾞｼｯｸM-PRO" w:hAnsi="HG丸ｺﾞｼｯｸM-PRO" w:hint="eastAsia"/>
                              </w:rPr>
                              <w:t>５</w:t>
                            </w:r>
                            <w:r w:rsidRPr="00387585">
                              <w:rPr>
                                <w:rFonts w:ascii="HG丸ｺﾞｼｯｸM-PRO" w:eastAsia="HG丸ｺﾞｼｯｸM-PRO" w:hAnsi="HG丸ｺﾞｼｯｸM-PRO" w:hint="eastAsia"/>
                              </w:rPr>
                              <w:t>年</w:t>
                            </w:r>
                          </w:p>
                        </w:txbxContent>
                      </v:textbox>
                    </v:shape>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39136" behindDoc="0" locked="0" layoutInCell="1" allowOverlap="1" wp14:anchorId="04E06293" wp14:editId="72B38CAD">
                      <wp:simplePos x="0" y="0"/>
                      <wp:positionH relativeFrom="column">
                        <wp:posOffset>599440</wp:posOffset>
                      </wp:positionH>
                      <wp:positionV relativeFrom="paragraph">
                        <wp:posOffset>169858</wp:posOffset>
                      </wp:positionV>
                      <wp:extent cx="4047490" cy="1127125"/>
                      <wp:effectExtent l="0" t="19050" r="29210" b="34925"/>
                      <wp:wrapNone/>
                      <wp:docPr id="96" name="矢印: 右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7490" cy="1127125"/>
                              </a:xfrm>
                              <a:prstGeom prst="rightArrow">
                                <a:avLst>
                                  <a:gd name="adj1" fmla="val 50000"/>
                                  <a:gd name="adj2" fmla="val 104087"/>
                                </a:avLst>
                              </a:prstGeom>
                              <a:solidFill>
                                <a:srgbClr val="B4C6E7"/>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9EE025" w14:textId="77777777" w:rsidR="009C258C" w:rsidRPr="00387585" w:rsidRDefault="009C258C" w:rsidP="000145DF">
                                  <w:pPr>
                                    <w:jc w:val="center"/>
                                    <w:rPr>
                                      <w:rFonts w:ascii="HG丸ｺﾞｼｯｸM-PRO" w:eastAsia="HG丸ｺﾞｼｯｸM-PRO" w:hAnsi="HG丸ｺﾞｼｯｸM-PRO"/>
                                    </w:rPr>
                                  </w:pPr>
                                  <w:r w:rsidRPr="00387585">
                                    <w:rPr>
                                      <w:rFonts w:ascii="HG丸ｺﾞｼｯｸM-PRO" w:eastAsia="HG丸ｺﾞｼｯｸM-PRO" w:hAnsi="HG丸ｺﾞｼｯｸM-PRO" w:hint="eastAsia"/>
                                    </w:rPr>
                                    <w:t>障がい者プラン</w:t>
                                  </w:r>
                                </w:p>
                                <w:p w14:paraId="3009E547"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令和３</w:t>
                                  </w:r>
                                  <w:r w:rsidRPr="00387585">
                                    <w:rPr>
                                      <w:rFonts w:ascii="HG丸ｺﾞｼｯｸM-PRO" w:eastAsia="HG丸ｺﾞｼｯｸM-PRO" w:hAnsi="HG丸ｺﾞｼｯｸM-PRO" w:hint="eastAsia"/>
                                    </w:rPr>
                                    <w:t>年～令和</w:t>
                                  </w:r>
                                  <w:r>
                                    <w:rPr>
                                      <w:rFonts w:ascii="HG丸ｺﾞｼｯｸM-PRO" w:eastAsia="HG丸ｺﾞｼｯｸM-PRO" w:hAnsi="HG丸ｺﾞｼｯｸM-PRO" w:hint="eastAsia"/>
                                    </w:rPr>
                                    <w:t>８</w:t>
                                  </w:r>
                                  <w:r w:rsidRPr="00387585">
                                    <w:rPr>
                                      <w:rFonts w:ascii="HG丸ｺﾞｼｯｸM-PRO" w:eastAsia="HG丸ｺﾞｼｯｸM-PRO" w:hAnsi="HG丸ｺﾞｼｯｸM-PRO" w:hint="eastAsia"/>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6293" id="矢印: 右 96" o:spid="_x0000_s1040" type="#_x0000_t13" style="position:absolute;left:0;text-align:left;margin-left:47.2pt;margin-top:13.35pt;width:318.7pt;height:8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" adj="15339" fillcolor="#b4c6e7">
                      <v:textbox>
                        <w:txbxContent>
                          <w:p w14:paraId="7E9EE025" w14:textId="77777777" w:rsidR="009C258C" w:rsidRPr="00387585" w:rsidRDefault="009C258C" w:rsidP="000145DF">
                            <w:pPr>
                              <w:jc w:val="center"/>
                              <w:rPr>
                                <w:rFonts w:ascii="HG丸ｺﾞｼｯｸM-PRO" w:eastAsia="HG丸ｺﾞｼｯｸM-PRO" w:hAnsi="HG丸ｺﾞｼｯｸM-PRO"/>
                              </w:rPr>
                            </w:pPr>
                            <w:r w:rsidRPr="00387585">
                              <w:rPr>
                                <w:rFonts w:ascii="HG丸ｺﾞｼｯｸM-PRO" w:eastAsia="HG丸ｺﾞｼｯｸM-PRO" w:hAnsi="HG丸ｺﾞｼｯｸM-PRO" w:hint="eastAsia"/>
                              </w:rPr>
                              <w:t>障がい者プラン</w:t>
                            </w:r>
                          </w:p>
                          <w:p w14:paraId="3009E547"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令和３</w:t>
                            </w:r>
                            <w:r w:rsidRPr="00387585">
                              <w:rPr>
                                <w:rFonts w:ascii="HG丸ｺﾞｼｯｸM-PRO" w:eastAsia="HG丸ｺﾞｼｯｸM-PRO" w:hAnsi="HG丸ｺﾞｼｯｸM-PRO" w:hint="eastAsia"/>
                              </w:rPr>
                              <w:t>年～令和</w:t>
                            </w:r>
                            <w:r>
                              <w:rPr>
                                <w:rFonts w:ascii="HG丸ｺﾞｼｯｸM-PRO" w:eastAsia="HG丸ｺﾞｼｯｸM-PRO" w:hAnsi="HG丸ｺﾞｼｯｸM-PRO" w:hint="eastAsia"/>
                              </w:rPr>
                              <w:t>８</w:t>
                            </w:r>
                            <w:r w:rsidRPr="00387585">
                              <w:rPr>
                                <w:rFonts w:ascii="HG丸ｺﾞｼｯｸM-PRO" w:eastAsia="HG丸ｺﾞｼｯｸM-PRO" w:hAnsi="HG丸ｺﾞｼｯｸM-PRO" w:hint="eastAsia"/>
                              </w:rPr>
                              <w:t>年</w:t>
                            </w:r>
                          </w:p>
                        </w:txbxContent>
                      </v:textbox>
                    </v:shape>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41184" behindDoc="0" locked="0" layoutInCell="1" allowOverlap="1" wp14:anchorId="3614EE43" wp14:editId="3FCE585C">
                      <wp:simplePos x="0" y="0"/>
                      <wp:positionH relativeFrom="column">
                        <wp:posOffset>603250</wp:posOffset>
                      </wp:positionH>
                      <wp:positionV relativeFrom="paragraph">
                        <wp:posOffset>3028628</wp:posOffset>
                      </wp:positionV>
                      <wp:extent cx="2057400" cy="1126490"/>
                      <wp:effectExtent l="0" t="19050" r="38100" b="35560"/>
                      <wp:wrapNone/>
                      <wp:docPr id="94" name="矢印: 右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26490"/>
                              </a:xfrm>
                              <a:prstGeom prst="rightArrow">
                                <a:avLst>
                                  <a:gd name="adj1" fmla="val 50000"/>
                                  <a:gd name="adj2" fmla="val 51923"/>
                                </a:avLst>
                              </a:prstGeom>
                              <a:solidFill>
                                <a:srgbClr val="B4C6E7"/>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0BC073"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第２期障がい児福祉計画</w:t>
                                  </w:r>
                                </w:p>
                                <w:p w14:paraId="07E2D40C"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令和３</w:t>
                                  </w:r>
                                  <w:r w:rsidRPr="00387585">
                                    <w:rPr>
                                      <w:rFonts w:ascii="HG丸ｺﾞｼｯｸM-PRO" w:eastAsia="HG丸ｺﾞｼｯｸM-PRO" w:hAnsi="HG丸ｺﾞｼｯｸM-PRO" w:hint="eastAsia"/>
                                    </w:rPr>
                                    <w:t>年～令和</w:t>
                                  </w:r>
                                  <w:r>
                                    <w:rPr>
                                      <w:rFonts w:ascii="HG丸ｺﾞｼｯｸM-PRO" w:eastAsia="HG丸ｺﾞｼｯｸM-PRO" w:hAnsi="HG丸ｺﾞｼｯｸM-PRO" w:hint="eastAsia"/>
                                    </w:rPr>
                                    <w:t>５</w:t>
                                  </w:r>
                                  <w:r w:rsidRPr="00387585">
                                    <w:rPr>
                                      <w:rFonts w:ascii="HG丸ｺﾞｼｯｸM-PRO" w:eastAsia="HG丸ｺﾞｼｯｸM-PRO" w:hAnsi="HG丸ｺﾞｼｯｸM-PRO" w:hint="eastAsia"/>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EE43" id="矢印: 右 94" o:spid="_x0000_s1041" type="#_x0000_t13" style="position:absolute;left:0;text-align:left;margin-left:47.5pt;margin-top:238.45pt;width:162pt;height:88.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" adj="15459" fillcolor="#b4c6e7">
                      <v:textbox>
                        <w:txbxContent>
                          <w:p w14:paraId="320BC073"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第２期障がい児福祉計画</w:t>
                            </w:r>
                          </w:p>
                          <w:p w14:paraId="07E2D40C" w14:textId="77777777" w:rsidR="009C258C" w:rsidRPr="00387585" w:rsidRDefault="009C258C" w:rsidP="000145DF">
                            <w:pPr>
                              <w:jc w:val="center"/>
                              <w:rPr>
                                <w:rFonts w:ascii="HG丸ｺﾞｼｯｸM-PRO" w:eastAsia="HG丸ｺﾞｼｯｸM-PRO" w:hAnsi="HG丸ｺﾞｼｯｸM-PRO"/>
                              </w:rPr>
                            </w:pPr>
                            <w:r>
                              <w:rPr>
                                <w:rFonts w:ascii="HG丸ｺﾞｼｯｸM-PRO" w:eastAsia="HG丸ｺﾞｼｯｸM-PRO" w:hAnsi="HG丸ｺﾞｼｯｸM-PRO" w:hint="eastAsia"/>
                              </w:rPr>
                              <w:t>令和３</w:t>
                            </w:r>
                            <w:r w:rsidRPr="00387585">
                              <w:rPr>
                                <w:rFonts w:ascii="HG丸ｺﾞｼｯｸM-PRO" w:eastAsia="HG丸ｺﾞｼｯｸM-PRO" w:hAnsi="HG丸ｺﾞｼｯｸM-PRO" w:hint="eastAsia"/>
                              </w:rPr>
                              <w:t>年～令和</w:t>
                            </w:r>
                            <w:r>
                              <w:rPr>
                                <w:rFonts w:ascii="HG丸ｺﾞｼｯｸM-PRO" w:eastAsia="HG丸ｺﾞｼｯｸM-PRO" w:hAnsi="HG丸ｺﾞｼｯｸM-PRO" w:hint="eastAsia"/>
                              </w:rPr>
                              <w:t>５</w:t>
                            </w:r>
                            <w:r w:rsidRPr="00387585">
                              <w:rPr>
                                <w:rFonts w:ascii="HG丸ｺﾞｼｯｸM-PRO" w:eastAsia="HG丸ｺﾞｼｯｸM-PRO" w:hAnsi="HG丸ｺﾞｼｯｸM-PRO" w:hint="eastAsia"/>
                              </w:rPr>
                              <w:t>年</w:t>
                            </w:r>
                          </w:p>
                        </w:txbxContent>
                      </v:textbox>
                    </v:shape>
                  </w:pict>
                </mc:Fallback>
              </mc:AlternateContent>
            </w:r>
          </w:p>
        </w:tc>
        <w:tc>
          <w:tcPr>
            <w:tcW w:w="1093" w:type="dxa"/>
            <w:shd w:val="clear" w:color="auto" w:fill="auto"/>
          </w:tcPr>
          <w:p w14:paraId="2B5D01C0" w14:textId="7C135FA2"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093" w:type="dxa"/>
            <w:shd w:val="clear" w:color="auto" w:fill="auto"/>
          </w:tcPr>
          <w:p w14:paraId="2A18F8FE"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093" w:type="dxa"/>
            <w:shd w:val="clear" w:color="auto" w:fill="auto"/>
          </w:tcPr>
          <w:p w14:paraId="1B1504BD"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093" w:type="dxa"/>
            <w:shd w:val="clear" w:color="auto" w:fill="auto"/>
          </w:tcPr>
          <w:p w14:paraId="10637FAF"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093" w:type="dxa"/>
            <w:shd w:val="clear" w:color="auto" w:fill="auto"/>
          </w:tcPr>
          <w:p w14:paraId="542618D1"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093" w:type="dxa"/>
            <w:shd w:val="clear" w:color="auto" w:fill="auto"/>
          </w:tcPr>
          <w:p w14:paraId="5492E543"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r>
    </w:tbl>
    <w:p w14:paraId="244F674B" w14:textId="77777777" w:rsidR="00E938E2" w:rsidRPr="000145DF" w:rsidRDefault="00E938E2" w:rsidP="000145DF">
      <w:pPr>
        <w:rPr>
          <w:rFonts w:ascii="HG丸ｺﾞｼｯｸM-PRO" w:eastAsia="HG丸ｺﾞｼｯｸM-PRO" w:hAnsi="HG丸ｺﾞｼｯｸM-PRO" w:cs="Times New Roman"/>
          <w:color w:val="000000"/>
          <w:sz w:val="24"/>
          <w:szCs w:val="24"/>
        </w:rPr>
      </w:pPr>
    </w:p>
    <w:p w14:paraId="6B7F127B" w14:textId="77777777" w:rsidR="000145DF" w:rsidRPr="00EC7D0B" w:rsidRDefault="000145DF" w:rsidP="000145DF">
      <w:pPr>
        <w:rPr>
          <w:rFonts w:ascii="HG丸ｺﾞｼｯｸM-PRO" w:eastAsia="HG丸ｺﾞｼｯｸM-PRO" w:hAnsi="HG丸ｺﾞｼｯｸM-PRO" w:cs="Times New Roman"/>
          <w:b/>
          <w:bCs/>
          <w:color w:val="000000"/>
          <w:sz w:val="24"/>
          <w:szCs w:val="24"/>
        </w:rPr>
      </w:pPr>
      <w:r w:rsidRPr="00EC7D0B">
        <w:rPr>
          <w:rFonts w:ascii="HG丸ｺﾞｼｯｸM-PRO" w:eastAsia="HG丸ｺﾞｼｯｸM-PRO" w:hAnsi="HG丸ｺﾞｼｯｸM-PRO" w:cs="Times New Roman" w:hint="eastAsia"/>
          <w:b/>
          <w:bCs/>
          <w:color w:val="000000"/>
          <w:sz w:val="24"/>
          <w:szCs w:val="24"/>
        </w:rPr>
        <w:t>４．対象者の定義</w:t>
      </w:r>
      <w:bookmarkEnd w:id="7"/>
    </w:p>
    <w:p w14:paraId="04F4F119" w14:textId="741C8871"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本計画で記載している「障がい者」とは、障害者基本法で定められている「身体障害、知的障害、精神障害</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発達障害を含む。</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その他の心身の機能の障害があるため、継続的に日常生活又は社会生活に相当な制限を受ける」人を総称して使用しています。</w:t>
      </w:r>
    </w:p>
    <w:p w14:paraId="454CBC42" w14:textId="5F6AB7A8"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また、「障がい児」と区分している場合は、１８歳未満の障がいのある児童のこととしますが、区分していない場合には年齢は問いません。</w:t>
      </w:r>
    </w:p>
    <w:p w14:paraId="2BDEF942" w14:textId="77777777" w:rsidR="000145DF" w:rsidRPr="0064520D" w:rsidRDefault="000145DF" w:rsidP="000145DF">
      <w:pPr>
        <w:rPr>
          <w:rFonts w:ascii="HG丸ｺﾞｼｯｸM-PRO" w:eastAsia="HG丸ｺﾞｼｯｸM-PRO" w:hAnsi="HG丸ｺﾞｼｯｸM-PRO" w:cs="Times New Roman"/>
          <w:b/>
          <w:bCs/>
          <w:color w:val="000000"/>
          <w:sz w:val="28"/>
          <w:szCs w:val="28"/>
        </w:rPr>
      </w:pPr>
      <w:r w:rsidRPr="000145DF">
        <w:rPr>
          <w:rFonts w:ascii="HG丸ｺﾞｼｯｸM-PRO" w:eastAsia="HG丸ｺﾞｼｯｸM-PRO" w:hAnsi="HG丸ｺﾞｼｯｸM-PRO" w:cs="Times New Roman"/>
          <w:color w:val="000000"/>
          <w:sz w:val="24"/>
          <w:szCs w:val="24"/>
        </w:rPr>
        <w:br w:type="page"/>
      </w:r>
      <w:bookmarkStart w:id="8" w:name="_Toc410983934"/>
      <w:r w:rsidRPr="0064520D">
        <w:rPr>
          <w:rFonts w:ascii="HG丸ｺﾞｼｯｸM-PRO" w:eastAsia="HG丸ｺﾞｼｯｸM-PRO" w:hAnsi="HG丸ｺﾞｼｯｸM-PRO" w:cs="Times New Roman" w:hint="eastAsia"/>
          <w:b/>
          <w:bCs/>
          <w:color w:val="000000"/>
          <w:sz w:val="28"/>
          <w:szCs w:val="28"/>
        </w:rPr>
        <w:lastRenderedPageBreak/>
        <w:t>第２節　計画策定体制と策定方法</w:t>
      </w:r>
      <w:bookmarkStart w:id="9" w:name="_Toc410983935"/>
      <w:bookmarkEnd w:id="8"/>
    </w:p>
    <w:p w14:paraId="240D252E"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E938E2">
        <w:rPr>
          <w:rFonts w:ascii="HG丸ｺﾞｼｯｸM-PRO" w:eastAsia="HG丸ｺﾞｼｯｸM-PRO" w:hAnsi="HG丸ｺﾞｼｯｸM-PRO" w:cs="Times New Roman" w:hint="eastAsia"/>
          <w:b/>
          <w:bCs/>
          <w:color w:val="000000"/>
          <w:sz w:val="24"/>
          <w:szCs w:val="24"/>
        </w:rPr>
        <w:t>１．計画の策定体制</w:t>
      </w:r>
      <w:bookmarkEnd w:id="9"/>
    </w:p>
    <w:p w14:paraId="27582523" w14:textId="026AA90E"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本計画の策定にあたっては、保健福祉分野の関係機関</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団体の代表や学識経験者、行政関係者</w:t>
      </w:r>
      <w:r w:rsidR="004E256F">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で構成する「長洲町障がい者プラン・長洲町障がい福祉計画策定委員会」を設置し、計画に盛り込む施策等について審議を行いその意見を踏まえて策定しました。</w:t>
      </w:r>
      <w:bookmarkStart w:id="10" w:name="_Toc410983936"/>
    </w:p>
    <w:p w14:paraId="7B9577DE"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30247CC8" w14:textId="77777777" w:rsidR="000145DF" w:rsidRPr="00E938E2" w:rsidRDefault="000145DF" w:rsidP="000145DF">
      <w:pPr>
        <w:rPr>
          <w:rFonts w:ascii="HG丸ｺﾞｼｯｸM-PRO" w:eastAsia="HG丸ｺﾞｼｯｸM-PRO" w:hAnsi="HG丸ｺﾞｼｯｸM-PRO" w:cs="Times New Roman"/>
          <w:b/>
          <w:bCs/>
          <w:color w:val="000000"/>
          <w:sz w:val="24"/>
          <w:szCs w:val="24"/>
        </w:rPr>
      </w:pPr>
      <w:r w:rsidRPr="00E938E2">
        <w:rPr>
          <w:rFonts w:ascii="HG丸ｺﾞｼｯｸM-PRO" w:eastAsia="HG丸ｺﾞｼｯｸM-PRO" w:hAnsi="HG丸ｺﾞｼｯｸM-PRO" w:cs="Times New Roman" w:hint="eastAsia"/>
          <w:b/>
          <w:bCs/>
          <w:color w:val="000000"/>
          <w:sz w:val="24"/>
          <w:szCs w:val="24"/>
        </w:rPr>
        <w:t>２．アンケート調査の実施</w:t>
      </w:r>
      <w:bookmarkEnd w:id="10"/>
    </w:p>
    <w:p w14:paraId="02D3C553" w14:textId="77777777"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町内に居住する障害者手帳所持者を対象に、計画策定のためのアンケート調査を行いました。アンケート調査の概要は以下のとおりです。</w:t>
      </w:r>
    </w:p>
    <w:p w14:paraId="1145AB44"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38C80654" w14:textId="42B051E1" w:rsidR="000145DF" w:rsidRPr="00E938E2" w:rsidRDefault="00CB27FB" w:rsidP="000145DF">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調査時期</w:t>
      </w:r>
    </w:p>
    <w:p w14:paraId="6CA79EF4" w14:textId="77777777" w:rsidR="000145DF" w:rsidRPr="000145DF" w:rsidRDefault="000145DF" w:rsidP="00832BC3">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令和2年7月～8月</w:t>
      </w:r>
    </w:p>
    <w:p w14:paraId="7589D9B1"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44716099" w14:textId="5CAABB9B" w:rsidR="000145DF" w:rsidRPr="00E938E2"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２</w:t>
      </w: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調査対象者</w:t>
      </w:r>
    </w:p>
    <w:p w14:paraId="4C93ACD1" w14:textId="77777777" w:rsidR="000145DF" w:rsidRPr="000145DF" w:rsidRDefault="000145DF" w:rsidP="00832BC3">
      <w:pPr>
        <w:ind w:right="-1"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町内に在住する身体障害者手帳、療育手帳、精神障害者保健福祉手帳の所持者５００名を無作為抽出</w:t>
      </w:r>
    </w:p>
    <w:p w14:paraId="5859A298"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1BF84CD" w14:textId="29FEAF5E" w:rsidR="000145DF" w:rsidRPr="00E938E2"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３</w:t>
      </w: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調査方法</w:t>
      </w:r>
    </w:p>
    <w:p w14:paraId="2B566F4F" w14:textId="77777777" w:rsidR="000145DF" w:rsidRPr="000145DF" w:rsidRDefault="000145DF" w:rsidP="00832BC3">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郵送により配布、回収</w:t>
      </w:r>
    </w:p>
    <w:p w14:paraId="2DF90471"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452C2C41" w14:textId="01727A2F" w:rsidR="000145DF" w:rsidRPr="00E938E2"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４</w:t>
      </w: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配布数・回答数</w:t>
      </w:r>
    </w:p>
    <w:p w14:paraId="4AAAA536" w14:textId="27F6905D"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31968" behindDoc="0" locked="0" layoutInCell="1" allowOverlap="1" wp14:anchorId="5C053E4E" wp14:editId="0CEAD4E8">
                <wp:simplePos x="0" y="0"/>
                <wp:positionH relativeFrom="column">
                  <wp:posOffset>2718435</wp:posOffset>
                </wp:positionH>
                <wp:positionV relativeFrom="paragraph">
                  <wp:posOffset>23495</wp:posOffset>
                </wp:positionV>
                <wp:extent cx="1085850" cy="285750"/>
                <wp:effectExtent l="9525" t="9525" r="9525" b="9525"/>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BF3C39" w14:textId="77777777" w:rsidR="009C258C" w:rsidRPr="00610ADA" w:rsidRDefault="009C258C" w:rsidP="00A74AF0">
                            <w:pPr>
                              <w:jc w:val="center"/>
                              <w:rPr>
                                <w:rFonts w:ascii="HG丸ｺﾞｼｯｸM-PRO" w:eastAsia="HG丸ｺﾞｼｯｸM-PRO" w:hAnsi="HG丸ｺﾞｼｯｸM-PRO"/>
                                <w:sz w:val="24"/>
                              </w:rPr>
                            </w:pPr>
                            <w:r w:rsidRPr="00610ADA">
                              <w:rPr>
                                <w:rFonts w:ascii="HG丸ｺﾞｼｯｸM-PRO" w:eastAsia="HG丸ｺﾞｼｯｸM-PRO" w:hAnsi="HG丸ｺﾞｼｯｸM-PRO" w:hint="eastAsia"/>
                                <w:sz w:val="24"/>
                              </w:rPr>
                              <w:t>有効回答率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53E4E" id="正方形/長方形 93" o:spid="_x0000_s1042" style="position:absolute;margin-left:214.05pt;margin-top:1.85pt;width:85.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" filled="f">
                <v:textbox>
                  <w:txbxContent>
                    <w:p w14:paraId="69BF3C39" w14:textId="77777777" w:rsidR="009C258C" w:rsidRPr="00610ADA" w:rsidRDefault="009C258C" w:rsidP="00A74AF0">
                      <w:pPr>
                        <w:jc w:val="center"/>
                        <w:rPr>
                          <w:rFonts w:ascii="HG丸ｺﾞｼｯｸM-PRO" w:eastAsia="HG丸ｺﾞｼｯｸM-PRO" w:hAnsi="HG丸ｺﾞｼｯｸM-PRO"/>
                          <w:sz w:val="24"/>
                        </w:rPr>
                      </w:pPr>
                      <w:r w:rsidRPr="00610ADA">
                        <w:rPr>
                          <w:rFonts w:ascii="HG丸ｺﾞｼｯｸM-PRO" w:eastAsia="HG丸ｺﾞｼｯｸM-PRO" w:hAnsi="HG丸ｺﾞｼｯｸM-PRO" w:hint="eastAsia"/>
                          <w:sz w:val="24"/>
                        </w:rPr>
                        <w:t>有効回答率</w:t>
                      </w:r>
                    </w:p>
                  </w:txbxContent>
                </v:textbox>
              </v:rect>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32992" behindDoc="0" locked="0" layoutInCell="1" allowOverlap="1" wp14:anchorId="5034187E" wp14:editId="33DC558F">
                <wp:simplePos x="0" y="0"/>
                <wp:positionH relativeFrom="column">
                  <wp:posOffset>546735</wp:posOffset>
                </wp:positionH>
                <wp:positionV relativeFrom="paragraph">
                  <wp:posOffset>23495</wp:posOffset>
                </wp:positionV>
                <wp:extent cx="1085850" cy="285750"/>
                <wp:effectExtent l="9525" t="9525" r="9525" b="9525"/>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059BF2" w14:textId="77777777" w:rsidR="009C258C" w:rsidRPr="00610ADA" w:rsidRDefault="009C258C" w:rsidP="000145DF">
                            <w:pPr>
                              <w:jc w:val="center"/>
                              <w:rPr>
                                <w:rFonts w:ascii="HG丸ｺﾞｼｯｸM-PRO" w:eastAsia="HG丸ｺﾞｼｯｸM-PRO" w:hAnsi="HG丸ｺﾞｼｯｸM-PRO"/>
                                <w:sz w:val="24"/>
                              </w:rPr>
                            </w:pPr>
                            <w:r w:rsidRPr="00610ADA">
                              <w:rPr>
                                <w:rFonts w:ascii="HG丸ｺﾞｼｯｸM-PRO" w:eastAsia="HG丸ｺﾞｼｯｸM-PRO" w:hAnsi="HG丸ｺﾞｼｯｸM-PRO" w:hint="eastAsia"/>
                                <w:sz w:val="24"/>
                              </w:rPr>
                              <w:t>配布数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4187E" id="正方形/長方形 92" o:spid="_x0000_s1043" style="position:absolute;margin-left:43.05pt;margin-top:1.85pt;width:85.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" filled="f">
                <v:textbox>
                  <w:txbxContent>
                    <w:p w14:paraId="1C059BF2" w14:textId="77777777" w:rsidR="009C258C" w:rsidRPr="00610ADA" w:rsidRDefault="009C258C" w:rsidP="000145DF">
                      <w:pPr>
                        <w:jc w:val="center"/>
                        <w:rPr>
                          <w:rFonts w:ascii="HG丸ｺﾞｼｯｸM-PRO" w:eastAsia="HG丸ｺﾞｼｯｸM-PRO" w:hAnsi="HG丸ｺﾞｼｯｸM-PRO"/>
                          <w:sz w:val="24"/>
                        </w:rPr>
                      </w:pPr>
                      <w:r w:rsidRPr="00610ADA">
                        <w:rPr>
                          <w:rFonts w:ascii="HG丸ｺﾞｼｯｸM-PRO" w:eastAsia="HG丸ｺﾞｼｯｸM-PRO" w:hAnsi="HG丸ｺﾞｼｯｸM-PRO" w:hint="eastAsia"/>
                          <w:sz w:val="24"/>
                        </w:rPr>
                        <w:t>配布数</w:t>
                      </w:r>
                    </w:p>
                  </w:txbxContent>
                </v:textbox>
              </v:rect>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30944" behindDoc="0" locked="0" layoutInCell="1" allowOverlap="1" wp14:anchorId="799C71A9" wp14:editId="58F82D77">
                <wp:simplePos x="0" y="0"/>
                <wp:positionH relativeFrom="column">
                  <wp:posOffset>1632585</wp:posOffset>
                </wp:positionH>
                <wp:positionV relativeFrom="paragraph">
                  <wp:posOffset>23495</wp:posOffset>
                </wp:positionV>
                <wp:extent cx="1085850" cy="285750"/>
                <wp:effectExtent l="9525" t="9525" r="9525" b="9525"/>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EC816F" w14:textId="77777777" w:rsidR="009C258C" w:rsidRPr="00610ADA" w:rsidRDefault="009C258C" w:rsidP="000145DF">
                            <w:pPr>
                              <w:jc w:val="center"/>
                              <w:rPr>
                                <w:rFonts w:ascii="HG丸ｺﾞｼｯｸM-PRO" w:eastAsia="HG丸ｺﾞｼｯｸM-PRO" w:hAnsi="HG丸ｺﾞｼｯｸM-PRO"/>
                                <w:sz w:val="24"/>
                              </w:rPr>
                            </w:pPr>
                            <w:r w:rsidRPr="00610ADA">
                              <w:rPr>
                                <w:rFonts w:ascii="HG丸ｺﾞｼｯｸM-PRO" w:eastAsia="HG丸ｺﾞｼｯｸM-PRO" w:hAnsi="HG丸ｺﾞｼｯｸM-PRO" w:hint="eastAsia"/>
                                <w:sz w:val="24"/>
                              </w:rPr>
                              <w:t>有効回答数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C71A9" id="正方形/長方形 91" o:spid="_x0000_s1044" style="position:absolute;margin-left:128.55pt;margin-top:1.85pt;width:85.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" filled="f">
                <v:textbox>
                  <w:txbxContent>
                    <w:p w14:paraId="08EC816F" w14:textId="77777777" w:rsidR="009C258C" w:rsidRPr="00610ADA" w:rsidRDefault="009C258C" w:rsidP="000145DF">
                      <w:pPr>
                        <w:jc w:val="center"/>
                        <w:rPr>
                          <w:rFonts w:ascii="HG丸ｺﾞｼｯｸM-PRO" w:eastAsia="HG丸ｺﾞｼｯｸM-PRO" w:hAnsi="HG丸ｺﾞｼｯｸM-PRO"/>
                          <w:sz w:val="24"/>
                        </w:rPr>
                      </w:pPr>
                      <w:r w:rsidRPr="00610ADA">
                        <w:rPr>
                          <w:rFonts w:ascii="HG丸ｺﾞｼｯｸM-PRO" w:eastAsia="HG丸ｺﾞｼｯｸM-PRO" w:hAnsi="HG丸ｺﾞｼｯｸM-PRO" w:hint="eastAsia"/>
                          <w:sz w:val="24"/>
                        </w:rPr>
                        <w:t>有効回答数</w:t>
                      </w:r>
                    </w:p>
                  </w:txbxContent>
                </v:textbox>
              </v:rect>
            </w:pict>
          </mc:Fallback>
        </mc:AlternateContent>
      </w:r>
    </w:p>
    <w:p w14:paraId="0F90DC2A" w14:textId="282F0C9C"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35040" behindDoc="0" locked="0" layoutInCell="1" allowOverlap="1" wp14:anchorId="01C16313" wp14:editId="06272E7C">
                <wp:simplePos x="0" y="0"/>
                <wp:positionH relativeFrom="column">
                  <wp:posOffset>2718435</wp:posOffset>
                </wp:positionH>
                <wp:positionV relativeFrom="paragraph">
                  <wp:posOffset>80645</wp:posOffset>
                </wp:positionV>
                <wp:extent cx="1085850" cy="352425"/>
                <wp:effectExtent l="9525" t="9525" r="9525" b="9525"/>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524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3F930A" w14:textId="77777777" w:rsidR="009C258C" w:rsidRPr="00610ADA" w:rsidRDefault="009C258C" w:rsidP="000145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4</w:t>
                            </w:r>
                            <w:r>
                              <w:rPr>
                                <w:rFonts w:ascii="HG丸ｺﾞｼｯｸM-PRO" w:eastAsia="HG丸ｺﾞｼｯｸM-PRO" w:hAnsi="HG丸ｺﾞｼｯｸM-PRO"/>
                                <w:sz w:val="24"/>
                              </w:rPr>
                              <w:t>9.4</w:t>
                            </w:r>
                            <w:r>
                              <w:rPr>
                                <w:rFonts w:ascii="HG丸ｺﾞｼｯｸM-PRO" w:eastAsia="HG丸ｺﾞｼｯｸM-PRO" w:hAnsi="HG丸ｺﾞｼｯｸM-PRO"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16313" id="正方形/長方形 90" o:spid="_x0000_s1045" style="position:absolute;margin-left:214.05pt;margin-top:6.35pt;width:85.5pt;height:2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" filled="f">
                <v:textbox>
                  <w:txbxContent>
                    <w:p w14:paraId="2E3F930A" w14:textId="77777777" w:rsidR="009C258C" w:rsidRPr="00610ADA" w:rsidRDefault="009C258C" w:rsidP="000145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4</w:t>
                      </w:r>
                      <w:r>
                        <w:rPr>
                          <w:rFonts w:ascii="HG丸ｺﾞｼｯｸM-PRO" w:eastAsia="HG丸ｺﾞｼｯｸM-PRO" w:hAnsi="HG丸ｺﾞｼｯｸM-PRO"/>
                          <w:sz w:val="24"/>
                        </w:rPr>
                        <w:t>9.4</w:t>
                      </w:r>
                      <w:r>
                        <w:rPr>
                          <w:rFonts w:ascii="HG丸ｺﾞｼｯｸM-PRO" w:eastAsia="HG丸ｺﾞｼｯｸM-PRO" w:hAnsi="HG丸ｺﾞｼｯｸM-PRO" w:hint="eastAsia"/>
                          <w:sz w:val="24"/>
                        </w:rPr>
                        <w:t>％</w:t>
                      </w:r>
                    </w:p>
                  </w:txbxContent>
                </v:textbox>
              </v:rect>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34016" behindDoc="0" locked="0" layoutInCell="1" allowOverlap="1" wp14:anchorId="73027AFC" wp14:editId="057DDACC">
                <wp:simplePos x="0" y="0"/>
                <wp:positionH relativeFrom="column">
                  <wp:posOffset>1632585</wp:posOffset>
                </wp:positionH>
                <wp:positionV relativeFrom="paragraph">
                  <wp:posOffset>80645</wp:posOffset>
                </wp:positionV>
                <wp:extent cx="1085850" cy="352425"/>
                <wp:effectExtent l="9525" t="9525" r="9525" b="9525"/>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524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115540" w14:textId="77777777" w:rsidR="009C258C" w:rsidRPr="00610ADA" w:rsidRDefault="009C258C" w:rsidP="000145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247</w:t>
                            </w:r>
                            <w:r w:rsidRPr="00610ADA">
                              <w:rPr>
                                <w:rFonts w:ascii="HG丸ｺﾞｼｯｸM-PRO" w:eastAsia="HG丸ｺﾞｼｯｸM-PRO" w:hAnsi="HG丸ｺﾞｼｯｸM-PRO" w:hint="eastAsia"/>
                                <w:sz w:val="24"/>
                              </w:rPr>
                              <w:t>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27AFC" id="正方形/長方形 89" o:spid="_x0000_s1046" style="position:absolute;margin-left:128.55pt;margin-top:6.35pt;width:85.5pt;height: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" filled="f">
                <v:textbox>
                  <w:txbxContent>
                    <w:p w14:paraId="7A115540" w14:textId="77777777" w:rsidR="009C258C" w:rsidRPr="00610ADA" w:rsidRDefault="009C258C" w:rsidP="000145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247</w:t>
                      </w:r>
                      <w:r w:rsidRPr="00610ADA">
                        <w:rPr>
                          <w:rFonts w:ascii="HG丸ｺﾞｼｯｸM-PRO" w:eastAsia="HG丸ｺﾞｼｯｸM-PRO" w:hAnsi="HG丸ｺﾞｼｯｸM-PRO" w:hint="eastAsia"/>
                          <w:sz w:val="24"/>
                        </w:rPr>
                        <w:t>名</w:t>
                      </w:r>
                    </w:p>
                  </w:txbxContent>
                </v:textbox>
              </v:rect>
            </w:pict>
          </mc:Fallback>
        </mc:AlternateContent>
      </w: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29920" behindDoc="0" locked="0" layoutInCell="1" allowOverlap="1" wp14:anchorId="41350066" wp14:editId="020ED816">
                <wp:simplePos x="0" y="0"/>
                <wp:positionH relativeFrom="column">
                  <wp:posOffset>546735</wp:posOffset>
                </wp:positionH>
                <wp:positionV relativeFrom="paragraph">
                  <wp:posOffset>80645</wp:posOffset>
                </wp:positionV>
                <wp:extent cx="1085850" cy="352425"/>
                <wp:effectExtent l="9525" t="9525" r="9525" b="9525"/>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524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A11151" w14:textId="77777777" w:rsidR="009C258C" w:rsidRPr="00610ADA" w:rsidRDefault="009C258C" w:rsidP="000145DF">
                            <w:pPr>
                              <w:jc w:val="center"/>
                              <w:rPr>
                                <w:rFonts w:ascii="HG丸ｺﾞｼｯｸM-PRO" w:eastAsia="HG丸ｺﾞｼｯｸM-PRO" w:hAnsi="HG丸ｺﾞｼｯｸM-PRO"/>
                                <w:sz w:val="24"/>
                              </w:rPr>
                            </w:pPr>
                            <w:r w:rsidRPr="00610ADA">
                              <w:rPr>
                                <w:rFonts w:ascii="HG丸ｺﾞｼｯｸM-PRO" w:eastAsia="HG丸ｺﾞｼｯｸM-PRO" w:hAnsi="HG丸ｺﾞｼｯｸM-PRO" w:hint="eastAsia"/>
                                <w:sz w:val="24"/>
                              </w:rPr>
                              <w:t>500名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50066" id="正方形/長方形 88" o:spid="_x0000_s1047" style="position:absolute;margin-left:43.05pt;margin-top:6.35pt;width:85.5pt;height:2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" filled="f">
                <v:textbox>
                  <w:txbxContent>
                    <w:p w14:paraId="5AA11151" w14:textId="77777777" w:rsidR="009C258C" w:rsidRPr="00610ADA" w:rsidRDefault="009C258C" w:rsidP="000145DF">
                      <w:pPr>
                        <w:jc w:val="center"/>
                        <w:rPr>
                          <w:rFonts w:ascii="HG丸ｺﾞｼｯｸM-PRO" w:eastAsia="HG丸ｺﾞｼｯｸM-PRO" w:hAnsi="HG丸ｺﾞｼｯｸM-PRO"/>
                          <w:sz w:val="24"/>
                        </w:rPr>
                      </w:pPr>
                      <w:r w:rsidRPr="00610ADA">
                        <w:rPr>
                          <w:rFonts w:ascii="HG丸ｺﾞｼｯｸM-PRO" w:eastAsia="HG丸ｺﾞｼｯｸM-PRO" w:hAnsi="HG丸ｺﾞｼｯｸM-PRO" w:hint="eastAsia"/>
                          <w:sz w:val="24"/>
                        </w:rPr>
                        <w:t>500名</w:t>
                      </w:r>
                    </w:p>
                  </w:txbxContent>
                </v:textbox>
              </v:rect>
            </w:pict>
          </mc:Fallback>
        </mc:AlternateContent>
      </w:r>
    </w:p>
    <w:p w14:paraId="435AFF0A"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4F6FCED"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251BEDA" w14:textId="0EB1C92A" w:rsidR="000145DF" w:rsidRPr="00E938E2"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５</w:t>
      </w: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事業所アンケートの実施</w:t>
      </w:r>
    </w:p>
    <w:p w14:paraId="75139838" w14:textId="7C1091D2" w:rsidR="000145DF" w:rsidRPr="000145DF" w:rsidRDefault="00CB71B6" w:rsidP="00832BC3">
      <w:pPr>
        <w:ind w:rightChars="-68" w:right="-143" w:firstLineChars="100" w:firstLine="240"/>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町内利用者が多い2</w:t>
      </w:r>
      <w:r>
        <w:rPr>
          <w:rFonts w:ascii="HG丸ｺﾞｼｯｸM-PRO" w:eastAsia="HG丸ｺﾞｼｯｸM-PRO" w:hAnsi="HG丸ｺﾞｼｯｸM-PRO" w:cs="Times New Roman"/>
          <w:color w:val="000000"/>
          <w:sz w:val="24"/>
          <w:szCs w:val="24"/>
        </w:rPr>
        <w:t>0</w:t>
      </w:r>
      <w:r>
        <w:rPr>
          <w:rFonts w:ascii="HG丸ｺﾞｼｯｸM-PRO" w:eastAsia="HG丸ｺﾞｼｯｸM-PRO" w:hAnsi="HG丸ｺﾞｼｯｸM-PRO" w:cs="Times New Roman" w:hint="eastAsia"/>
          <w:color w:val="000000"/>
          <w:sz w:val="24"/>
          <w:szCs w:val="24"/>
        </w:rPr>
        <w:t>事業所に対して、</w:t>
      </w:r>
      <w:r w:rsidR="00C364DA">
        <w:rPr>
          <w:rFonts w:ascii="HG丸ｺﾞｼｯｸM-PRO" w:eastAsia="HG丸ｺﾞｼｯｸM-PRO" w:hAnsi="HG丸ｺﾞｼｯｸM-PRO" w:cs="Times New Roman" w:hint="eastAsia"/>
          <w:color w:val="000000"/>
          <w:sz w:val="24"/>
          <w:szCs w:val="24"/>
        </w:rPr>
        <w:t>障害福祉サービス事業所</w:t>
      </w:r>
      <w:r w:rsidR="000145DF" w:rsidRPr="000145DF">
        <w:rPr>
          <w:rFonts w:ascii="HG丸ｺﾞｼｯｸM-PRO" w:eastAsia="HG丸ｺﾞｼｯｸM-PRO" w:hAnsi="HG丸ｺﾞｼｯｸM-PRO" w:cs="Times New Roman" w:hint="eastAsia"/>
          <w:color w:val="000000"/>
          <w:sz w:val="24"/>
          <w:szCs w:val="24"/>
        </w:rPr>
        <w:t>へのアンケートを実施し、障がい者</w:t>
      </w:r>
      <w:r w:rsidR="00CB27FB">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児</w:t>
      </w:r>
      <w:r w:rsidR="00CB27FB">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を取り巻く現状・課題等の把握を行いました。</w:t>
      </w:r>
    </w:p>
    <w:p w14:paraId="0BC3932F" w14:textId="77777777" w:rsidR="000145DF" w:rsidRPr="00CB71B6"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8F228D8" w14:textId="4A785CFB" w:rsidR="000145DF" w:rsidRPr="00E938E2"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６</w:t>
      </w: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パブリックコメントの実施</w:t>
      </w:r>
    </w:p>
    <w:p w14:paraId="2D15DE35" w14:textId="77777777" w:rsidR="000145DF" w:rsidRPr="000145DF" w:rsidRDefault="000145DF" w:rsidP="00832BC3">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本計画の策定に関して、広く町民の意見を集めるために、令和3年2月にパブリックコメントを実施しました。</w:t>
      </w:r>
    </w:p>
    <w:p w14:paraId="3AFA54C5" w14:textId="331CC778" w:rsidR="000145DF" w:rsidRPr="0064520D" w:rsidRDefault="000145DF" w:rsidP="000145DF">
      <w:pPr>
        <w:rPr>
          <w:rFonts w:ascii="HG丸ｺﾞｼｯｸM-PRO" w:eastAsia="HG丸ｺﾞｼｯｸM-PRO" w:hAnsi="HG丸ｺﾞｼｯｸM-PRO" w:cs="Times New Roman"/>
          <w:b/>
          <w:bCs/>
          <w:color w:val="000000"/>
          <w:sz w:val="28"/>
          <w:szCs w:val="28"/>
        </w:rPr>
      </w:pPr>
      <w:r w:rsidRPr="000145DF">
        <w:rPr>
          <w:rFonts w:ascii="HG丸ｺﾞｼｯｸM-PRO" w:eastAsia="HG丸ｺﾞｼｯｸM-PRO" w:hAnsi="HG丸ｺﾞｼｯｸM-PRO" w:cs="Times New Roman"/>
          <w:color w:val="000000"/>
          <w:sz w:val="24"/>
          <w:szCs w:val="24"/>
        </w:rPr>
        <w:br w:type="page"/>
      </w:r>
      <w:bookmarkStart w:id="11" w:name="_Toc410983937"/>
      <w:r w:rsidRPr="0064520D">
        <w:rPr>
          <w:rFonts w:ascii="HG丸ｺﾞｼｯｸM-PRO" w:eastAsia="HG丸ｺﾞｼｯｸM-PRO" w:hAnsi="HG丸ｺﾞｼｯｸM-PRO" w:cs="Times New Roman" w:hint="eastAsia"/>
          <w:b/>
          <w:bCs/>
          <w:color w:val="000000"/>
          <w:sz w:val="28"/>
          <w:szCs w:val="28"/>
        </w:rPr>
        <w:lastRenderedPageBreak/>
        <w:t>第３節　障がい者等を</w:t>
      </w:r>
      <w:r w:rsidR="003F291B">
        <w:rPr>
          <w:rFonts w:ascii="HG丸ｺﾞｼｯｸM-PRO" w:eastAsia="HG丸ｺﾞｼｯｸM-PRO" w:hAnsi="HG丸ｺﾞｼｯｸM-PRO" w:cs="Times New Roman" w:hint="eastAsia"/>
          <w:b/>
          <w:bCs/>
          <w:color w:val="000000"/>
          <w:sz w:val="28"/>
          <w:szCs w:val="28"/>
        </w:rPr>
        <w:t>取り巻く</w:t>
      </w:r>
      <w:r w:rsidRPr="0064520D">
        <w:rPr>
          <w:rFonts w:ascii="HG丸ｺﾞｼｯｸM-PRO" w:eastAsia="HG丸ｺﾞｼｯｸM-PRO" w:hAnsi="HG丸ｺﾞｼｯｸM-PRO" w:cs="Times New Roman" w:hint="eastAsia"/>
          <w:b/>
          <w:bCs/>
          <w:color w:val="000000"/>
          <w:sz w:val="28"/>
          <w:szCs w:val="28"/>
        </w:rPr>
        <w:t>状況</w:t>
      </w:r>
      <w:bookmarkStart w:id="12" w:name="_Toc410983938"/>
      <w:bookmarkEnd w:id="11"/>
    </w:p>
    <w:p w14:paraId="3092E847" w14:textId="77777777" w:rsidR="000145DF" w:rsidRPr="00E938E2" w:rsidRDefault="000145DF" w:rsidP="000145DF">
      <w:pPr>
        <w:rPr>
          <w:rFonts w:ascii="HG丸ｺﾞｼｯｸM-PRO" w:eastAsia="HG丸ｺﾞｼｯｸM-PRO" w:hAnsi="HG丸ｺﾞｼｯｸM-PRO" w:cs="Times New Roman"/>
          <w:b/>
          <w:bCs/>
          <w:color w:val="000000"/>
          <w:sz w:val="24"/>
          <w:szCs w:val="24"/>
        </w:rPr>
      </w:pPr>
      <w:r w:rsidRPr="00E938E2">
        <w:rPr>
          <w:rFonts w:ascii="HG丸ｺﾞｼｯｸM-PRO" w:eastAsia="HG丸ｺﾞｼｯｸM-PRO" w:hAnsi="HG丸ｺﾞｼｯｸM-PRO" w:cs="Times New Roman" w:hint="eastAsia"/>
          <w:b/>
          <w:bCs/>
          <w:color w:val="000000"/>
          <w:sz w:val="24"/>
          <w:szCs w:val="24"/>
        </w:rPr>
        <w:t>１．障がい者の現状</w:t>
      </w:r>
      <w:bookmarkEnd w:id="12"/>
    </w:p>
    <w:p w14:paraId="0EE5B60D" w14:textId="73F1BDE8" w:rsidR="000145DF" w:rsidRPr="00E938E2" w:rsidRDefault="00CB27FB" w:rsidP="000145DF">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総人口の推移</w:t>
      </w:r>
    </w:p>
    <w:p w14:paraId="1D85C46D" w14:textId="2D09040B" w:rsidR="000145DF" w:rsidRPr="000145DF" w:rsidRDefault="000145DF" w:rsidP="00832BC3">
      <w:pPr>
        <w:ind w:rightChars="66" w:right="139"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本町の総人口は、近年減少傾向にあります。令和元年度で15,975人となって</w:t>
      </w:r>
      <w:r w:rsidR="00832BC3">
        <w:rPr>
          <w:rFonts w:ascii="HG丸ｺﾞｼｯｸM-PRO" w:eastAsia="HG丸ｺﾞｼｯｸM-PRO" w:hAnsi="HG丸ｺﾞｼｯｸM-PRO" w:cs="Times New Roman" w:hint="eastAsia"/>
          <w:color w:val="000000"/>
          <w:sz w:val="24"/>
          <w:szCs w:val="24"/>
        </w:rPr>
        <w:t>おり</w:t>
      </w:r>
      <w:r w:rsidRPr="000145DF">
        <w:rPr>
          <w:rFonts w:ascii="HG丸ｺﾞｼｯｸM-PRO" w:eastAsia="HG丸ｺﾞｼｯｸM-PRO" w:hAnsi="HG丸ｺﾞｼｯｸM-PRO" w:cs="Times New Roman" w:hint="eastAsia"/>
          <w:color w:val="000000"/>
          <w:sz w:val="24"/>
          <w:szCs w:val="24"/>
        </w:rPr>
        <w:t>、平成27年度と比較し361人減少しています</w:t>
      </w:r>
      <w:r w:rsidR="00A74AF0">
        <w:rPr>
          <w:rFonts w:ascii="HG丸ｺﾞｼｯｸM-PRO" w:eastAsia="HG丸ｺﾞｼｯｸM-PRO" w:hAnsi="HG丸ｺﾞｼｯｸM-PRO" w:cs="Times New Roman" w:hint="eastAsia"/>
          <w:color w:val="000000"/>
          <w:sz w:val="24"/>
          <w:szCs w:val="24"/>
        </w:rPr>
        <w:t>。</w:t>
      </w:r>
    </w:p>
    <w:p w14:paraId="2FCD49D0" w14:textId="07516708" w:rsidR="000145DF" w:rsidRPr="000145DF" w:rsidRDefault="000145DF" w:rsidP="00832BC3">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年齢構成をみてみると65歳以上の高齢者人口が増加しており、高齢化率も平成27年度の31.6％から令和元年度では35.2％と3.6ポイント上昇しています。</w:t>
      </w:r>
      <w:bookmarkStart w:id="13" w:name="_Hlk55485102"/>
    </w:p>
    <w:p w14:paraId="71957D96" w14:textId="77777777" w:rsidR="000145DF" w:rsidRPr="000145DF" w:rsidRDefault="000145DF" w:rsidP="00832BC3">
      <w:pPr>
        <w:ind w:rightChars="66" w:right="139"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一方で、64歳以下の人口は減少傾向にあることから、今後も高齢化が進行していくことが見込まれます。</w:t>
      </w:r>
    </w:p>
    <w:p w14:paraId="0EFFD935" w14:textId="440A85DC"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noProof/>
          <w:color w:val="000000"/>
          <w:sz w:val="24"/>
          <w:szCs w:val="24"/>
          <w:lang w:val="ja-JP"/>
        </w:rPr>
        <mc:AlternateContent>
          <mc:Choice Requires="wps">
            <w:drawing>
              <wp:anchor distT="0" distB="0" distL="114300" distR="114300" simplePos="0" relativeHeight="251673600" behindDoc="0" locked="0" layoutInCell="1" allowOverlap="1" wp14:anchorId="295D145C" wp14:editId="2EFD3C99">
                <wp:simplePos x="0" y="0"/>
                <wp:positionH relativeFrom="column">
                  <wp:posOffset>5193030</wp:posOffset>
                </wp:positionH>
                <wp:positionV relativeFrom="paragraph">
                  <wp:posOffset>210185</wp:posOffset>
                </wp:positionV>
                <wp:extent cx="710565" cy="285115"/>
                <wp:effectExtent l="0" t="0" r="0" b="4445"/>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A7773D"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D145C" id="正方形/長方形 87" o:spid="_x0000_s1048" style="position:absolute;margin-left:408.9pt;margin-top:16.55pt;width:55.95pt;height:2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" filled="f" stroked="f">
                <v:textbox>
                  <w:txbxContent>
                    <w:p w14:paraId="6DA7773D"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v:textbox>
              </v:rect>
            </w:pict>
          </mc:Fallback>
        </mc:AlternateContent>
      </w:r>
    </w:p>
    <w:p w14:paraId="083C8785"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bookmarkEnd w:id="13"/>
    <w:p w14:paraId="1527B4D0" w14:textId="234F55A9"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694080" behindDoc="0" locked="0" layoutInCell="1" allowOverlap="1" wp14:anchorId="72E2D5F3" wp14:editId="4E5162FD">
            <wp:simplePos x="0" y="0"/>
            <wp:positionH relativeFrom="column">
              <wp:posOffset>227965</wp:posOffset>
            </wp:positionH>
            <wp:positionV relativeFrom="paragraph">
              <wp:posOffset>9525</wp:posOffset>
            </wp:positionV>
            <wp:extent cx="5561330" cy="1978025"/>
            <wp:effectExtent l="0" t="0" r="1270" b="317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133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04B95"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36705990"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F28B944"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85811EA"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5B3F7ED" w14:textId="166C6548" w:rsidR="000145DF" w:rsidRPr="00E938E2" w:rsidRDefault="000145DF" w:rsidP="000145DF">
      <w:pPr>
        <w:ind w:rightChars="100" w:right="210"/>
        <w:jc w:val="left"/>
        <w:rPr>
          <w:rFonts w:ascii="HG丸ｺﾞｼｯｸM-PRO" w:eastAsia="HG丸ｺﾞｼｯｸM-PRO" w:hAnsi="HG丸ｺﾞｼｯｸM-PRO" w:cs="Times New Roman"/>
          <w:b/>
          <w:bCs/>
          <w:color w:val="000000"/>
          <w:sz w:val="24"/>
          <w:szCs w:val="24"/>
        </w:rPr>
      </w:pPr>
      <w:r w:rsidRPr="000145DF">
        <w:rPr>
          <w:rFonts w:ascii="HG丸ｺﾞｼｯｸM-PRO" w:eastAsia="HG丸ｺﾞｼｯｸM-PRO" w:hAnsi="HG丸ｺﾞｼｯｸM-PRO" w:cs="Times New Roman" w:hint="eastAsia"/>
          <w:noProof/>
          <w:color w:val="000000"/>
          <w:sz w:val="24"/>
          <w:szCs w:val="24"/>
          <w:lang w:val="ja-JP"/>
        </w:rPr>
        <w:drawing>
          <wp:anchor distT="0" distB="0" distL="114300" distR="114300" simplePos="0" relativeHeight="251702272" behindDoc="0" locked="0" layoutInCell="1" allowOverlap="1" wp14:anchorId="0336C4E4" wp14:editId="321D8411">
            <wp:simplePos x="0" y="0"/>
            <wp:positionH relativeFrom="column">
              <wp:posOffset>275590</wp:posOffset>
            </wp:positionH>
            <wp:positionV relativeFrom="paragraph">
              <wp:posOffset>1203325</wp:posOffset>
            </wp:positionV>
            <wp:extent cx="5561330" cy="3505200"/>
            <wp:effectExtent l="0" t="0" r="127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133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5DF">
        <w:rPr>
          <w:rFonts w:ascii="HG丸ｺﾞｼｯｸM-PRO" w:eastAsia="HG丸ｺﾞｼｯｸM-PRO" w:hAnsi="HG丸ｺﾞｼｯｸM-PRO" w:cs="Times New Roman" w:hint="eastAsia"/>
          <w:noProof/>
          <w:color w:val="000000"/>
          <w:sz w:val="24"/>
          <w:szCs w:val="24"/>
          <w:lang w:val="ja-JP"/>
        </w:rPr>
        <mc:AlternateContent>
          <mc:Choice Requires="wps">
            <w:drawing>
              <wp:anchor distT="0" distB="0" distL="114300" distR="114300" simplePos="0" relativeHeight="251674624" behindDoc="0" locked="0" layoutInCell="1" allowOverlap="1" wp14:anchorId="672C0ACF" wp14:editId="0B3753D2">
                <wp:simplePos x="0" y="0"/>
                <wp:positionH relativeFrom="column">
                  <wp:posOffset>3568065</wp:posOffset>
                </wp:positionH>
                <wp:positionV relativeFrom="paragraph">
                  <wp:posOffset>775335</wp:posOffset>
                </wp:positionV>
                <wp:extent cx="2297430" cy="273685"/>
                <wp:effectExtent l="1905" t="0" r="0" b="3175"/>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F565A4" w14:textId="77777777" w:rsidR="009C258C" w:rsidRDefault="009C258C" w:rsidP="000145DF">
                            <w:pPr>
                              <w:jc w:val="right"/>
                              <w:rPr>
                                <w:rFonts w:ascii="HG丸ｺﾞｼｯｸM-PRO" w:eastAsia="HG丸ｺﾞｼｯｸM-PRO" w:hAnsi="HG丸ｺﾞｼｯｸM-PRO"/>
                                <w:sz w:val="18"/>
                                <w:szCs w:val="18"/>
                              </w:rPr>
                            </w:pPr>
                            <w:r w:rsidRPr="0017764F">
                              <w:rPr>
                                <w:rFonts w:ascii="HG丸ｺﾞｼｯｸM-PRO" w:eastAsia="HG丸ｺﾞｼｯｸM-PRO" w:hAnsi="HG丸ｺﾞｼｯｸM-PRO" w:hint="eastAsia"/>
                                <w:sz w:val="18"/>
                                <w:szCs w:val="18"/>
                              </w:rPr>
                              <w:t>※住民基本台帳人口</w:t>
                            </w:r>
                            <w:r>
                              <w:rPr>
                                <w:rFonts w:ascii="HG丸ｺﾞｼｯｸM-PRO" w:eastAsia="HG丸ｺﾞｼｯｸM-PRO" w:hAnsi="HG丸ｺﾞｼｯｸM-PRO" w:hint="eastAsia"/>
                                <w:sz w:val="18"/>
                                <w:szCs w:val="18"/>
                              </w:rPr>
                              <w:t xml:space="preserve">　各年度3月末現在</w:t>
                            </w:r>
                          </w:p>
                          <w:p w14:paraId="2D4911C1" w14:textId="77777777" w:rsidR="009C258C" w:rsidRPr="009B0C5A" w:rsidRDefault="009C258C" w:rsidP="000145DF">
                            <w:pPr>
                              <w:rPr>
                                <w:rFonts w:ascii="HG丸ｺﾞｼｯｸM-PRO" w:eastAsia="HG丸ｺﾞｼｯｸM-PRO" w:hAnsi="HG丸ｺﾞｼｯｸM-PRO"/>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C0ACF" id="正方形/長方形 84" o:spid="_x0000_s1049" style="position:absolute;margin-left:280.95pt;margin-top:61.05pt;width:180.9pt;height:2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" filled="f" stroked="f">
                <v:textbox>
                  <w:txbxContent>
                    <w:p w14:paraId="3CF565A4" w14:textId="77777777" w:rsidR="009C258C" w:rsidRDefault="009C258C" w:rsidP="000145DF">
                      <w:pPr>
                        <w:jc w:val="right"/>
                        <w:rPr>
                          <w:rFonts w:ascii="HG丸ｺﾞｼｯｸM-PRO" w:eastAsia="HG丸ｺﾞｼｯｸM-PRO" w:hAnsi="HG丸ｺﾞｼｯｸM-PRO"/>
                          <w:sz w:val="18"/>
                          <w:szCs w:val="18"/>
                        </w:rPr>
                      </w:pPr>
                      <w:r w:rsidRPr="0017764F">
                        <w:rPr>
                          <w:rFonts w:ascii="HG丸ｺﾞｼｯｸM-PRO" w:eastAsia="HG丸ｺﾞｼｯｸM-PRO" w:hAnsi="HG丸ｺﾞｼｯｸM-PRO" w:hint="eastAsia"/>
                          <w:sz w:val="18"/>
                          <w:szCs w:val="18"/>
                        </w:rPr>
                        <w:t>※住民基本台帳人口</w:t>
                      </w:r>
                      <w:r>
                        <w:rPr>
                          <w:rFonts w:ascii="HG丸ｺﾞｼｯｸM-PRO" w:eastAsia="HG丸ｺﾞｼｯｸM-PRO" w:hAnsi="HG丸ｺﾞｼｯｸM-PRO" w:hint="eastAsia"/>
                          <w:sz w:val="18"/>
                          <w:szCs w:val="18"/>
                        </w:rPr>
                        <w:t xml:space="preserve">　各年度3月末現在</w:t>
                      </w:r>
                    </w:p>
                    <w:p w14:paraId="2D4911C1" w14:textId="77777777" w:rsidR="009C258C" w:rsidRPr="009B0C5A" w:rsidRDefault="009C258C" w:rsidP="000145DF">
                      <w:pPr>
                        <w:rPr>
                          <w:rFonts w:ascii="HG丸ｺﾞｼｯｸM-PRO" w:eastAsia="HG丸ｺﾞｼｯｸM-PRO" w:hAnsi="HG丸ｺﾞｼｯｸM-PRO"/>
                          <w:sz w:val="20"/>
                          <w:szCs w:val="20"/>
                        </w:rPr>
                      </w:pPr>
                    </w:p>
                  </w:txbxContent>
                </v:textbox>
              </v:rect>
            </w:pict>
          </mc:Fallback>
        </mc:AlternateContent>
      </w:r>
      <w:r w:rsidRPr="000145DF">
        <w:rPr>
          <w:rFonts w:ascii="HG丸ｺﾞｼｯｸM-PRO" w:eastAsia="HG丸ｺﾞｼｯｸM-PRO" w:hAnsi="HG丸ｺﾞｼｯｸM-PRO" w:cs="Times New Roman"/>
          <w:color w:val="000000"/>
          <w:sz w:val="24"/>
          <w:szCs w:val="24"/>
        </w:rPr>
        <w:br w:type="page"/>
      </w:r>
      <w:r w:rsidR="00CB27FB">
        <w:rPr>
          <w:rFonts w:ascii="HG丸ｺﾞｼｯｸM-PRO" w:eastAsia="HG丸ｺﾞｼｯｸM-PRO" w:hAnsi="HG丸ｺﾞｼｯｸM-PRO" w:cs="Times New Roman" w:hint="eastAsia"/>
          <w:b/>
          <w:bCs/>
          <w:color w:val="000000"/>
          <w:sz w:val="24"/>
          <w:szCs w:val="24"/>
        </w:rPr>
        <w:lastRenderedPageBreak/>
        <w:t>(</w:t>
      </w:r>
      <w:r w:rsidRPr="00E938E2">
        <w:rPr>
          <w:rFonts w:ascii="HG丸ｺﾞｼｯｸM-PRO" w:eastAsia="HG丸ｺﾞｼｯｸM-PRO" w:hAnsi="HG丸ｺﾞｼｯｸM-PRO" w:cs="Times New Roman" w:hint="eastAsia"/>
          <w:b/>
          <w:bCs/>
          <w:color w:val="000000"/>
          <w:sz w:val="24"/>
          <w:szCs w:val="24"/>
        </w:rPr>
        <w:t>２</w:t>
      </w:r>
      <w:r w:rsidR="00CB27FB">
        <w:rPr>
          <w:rFonts w:ascii="HG丸ｺﾞｼｯｸM-PRO" w:eastAsia="HG丸ｺﾞｼｯｸM-PRO" w:hAnsi="HG丸ｺﾞｼｯｸM-PRO" w:cs="Times New Roman" w:hint="eastAsia"/>
          <w:b/>
          <w:bCs/>
          <w:color w:val="000000"/>
          <w:sz w:val="24"/>
          <w:szCs w:val="24"/>
        </w:rPr>
        <w:t>)</w:t>
      </w:r>
      <w:r w:rsidRPr="00E938E2">
        <w:rPr>
          <w:rFonts w:ascii="HG丸ｺﾞｼｯｸM-PRO" w:eastAsia="HG丸ｺﾞｼｯｸM-PRO" w:hAnsi="HG丸ｺﾞｼｯｸM-PRO" w:cs="Times New Roman" w:hint="eastAsia"/>
          <w:b/>
          <w:bCs/>
          <w:color w:val="000000"/>
          <w:sz w:val="24"/>
          <w:szCs w:val="24"/>
        </w:rPr>
        <w:t>種類別障がい者数の推移</w:t>
      </w:r>
    </w:p>
    <w:p w14:paraId="743B2898" w14:textId="77777777" w:rsidR="000145DF" w:rsidRPr="000145DF" w:rsidRDefault="000145DF" w:rsidP="00832BC3">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本町の障がい者数の推移を手帳所持者数でみると、平成2７年度の1,142人から、令和元年度には1,173人と増加しています。</w:t>
      </w:r>
    </w:p>
    <w:p w14:paraId="1C9145D5" w14:textId="77777777" w:rsidR="000145DF" w:rsidRPr="000145DF" w:rsidRDefault="000145DF" w:rsidP="00832BC3">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障がい別にみると、身体障害者手帳所持者の数が最も多く、令和元年度では896人となっています。</w:t>
      </w:r>
    </w:p>
    <w:p w14:paraId="0C30C48A" w14:textId="77777777" w:rsidR="000145DF" w:rsidRPr="000145DF" w:rsidRDefault="000145DF" w:rsidP="00832BC3">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また、療育手帳所持者、精神障害者保健福祉手帳所持者は共に増加傾向にあります。</w:t>
      </w:r>
    </w:p>
    <w:p w14:paraId="7C1C67BC" w14:textId="09D38F03" w:rsidR="00784F89" w:rsidRDefault="00784F89"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noProof/>
          <w:color w:val="000000"/>
          <w:sz w:val="24"/>
          <w:szCs w:val="24"/>
        </w:rPr>
        <mc:AlternateContent>
          <mc:Choice Requires="wps">
            <w:drawing>
              <wp:anchor distT="0" distB="0" distL="114300" distR="114300" simplePos="0" relativeHeight="251687936" behindDoc="0" locked="0" layoutInCell="1" allowOverlap="1" wp14:anchorId="1FA798F2" wp14:editId="0DF54983">
                <wp:simplePos x="0" y="0"/>
                <wp:positionH relativeFrom="column">
                  <wp:posOffset>5454650</wp:posOffset>
                </wp:positionH>
                <wp:positionV relativeFrom="paragraph">
                  <wp:posOffset>37465</wp:posOffset>
                </wp:positionV>
                <wp:extent cx="739775" cy="285115"/>
                <wp:effectExtent l="2540" t="4445" r="635" b="0"/>
                <wp:wrapNone/>
                <wp:docPr id="83"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0B865D"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798F2" id="正方形/長方形 83" o:spid="_x0000_s1050" style="position:absolute;margin-left:429.5pt;margin-top:2.95pt;width:58.25pt;height:2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" filled="f" stroked="f">
                <v:textbox>
                  <w:txbxContent>
                    <w:p w14:paraId="5C0B865D"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v:textbox>
              </v:rect>
            </w:pict>
          </mc:Fallback>
        </mc:AlternateContent>
      </w:r>
    </w:p>
    <w:p w14:paraId="393278A6" w14:textId="1F04128D" w:rsidR="000145DF" w:rsidRPr="000145DF" w:rsidRDefault="00784F89"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noProof/>
          <w:color w:val="000000"/>
          <w:sz w:val="24"/>
          <w:szCs w:val="24"/>
        </w:rPr>
        <mc:AlternateContent>
          <mc:Choice Requires="wps">
            <w:drawing>
              <wp:anchor distT="0" distB="0" distL="114300" distR="114300" simplePos="0" relativeHeight="251688960" behindDoc="0" locked="0" layoutInCell="1" allowOverlap="1" wp14:anchorId="7F097DFC" wp14:editId="7A487B65">
                <wp:simplePos x="0" y="0"/>
                <wp:positionH relativeFrom="margin">
                  <wp:align>right</wp:align>
                </wp:positionH>
                <wp:positionV relativeFrom="paragraph">
                  <wp:posOffset>2832100</wp:posOffset>
                </wp:positionV>
                <wp:extent cx="3906520" cy="273685"/>
                <wp:effectExtent l="0" t="0" r="0" b="0"/>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6520" cy="273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F503B2" w14:textId="77777777" w:rsidR="009C258C" w:rsidRDefault="009C258C" w:rsidP="000145DF">
                            <w:pPr>
                              <w:jc w:val="right"/>
                              <w:rPr>
                                <w:rFonts w:ascii="HG丸ｺﾞｼｯｸM-PRO" w:eastAsia="HG丸ｺﾞｼｯｸM-PRO" w:hAnsi="HG丸ｺﾞｼｯｸM-PRO"/>
                                <w:sz w:val="18"/>
                                <w:szCs w:val="18"/>
                              </w:rPr>
                            </w:pPr>
                            <w:r w:rsidRPr="0017764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福祉保健介護課、熊本県福祉総合相談所　各年度3月末現在</w:t>
                            </w:r>
                          </w:p>
                          <w:p w14:paraId="089B86E1" w14:textId="77777777" w:rsidR="009C258C" w:rsidRPr="009B0C5A" w:rsidRDefault="009C258C" w:rsidP="000145DF">
                            <w:pPr>
                              <w:rPr>
                                <w:rFonts w:ascii="HG丸ｺﾞｼｯｸM-PRO" w:eastAsia="HG丸ｺﾞｼｯｸM-PRO" w:hAnsi="HG丸ｺﾞｼｯｸM-PRO"/>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97DFC" id="正方形/長方形 80" o:spid="_x0000_s1051" style="position:absolute;margin-left:256.4pt;margin-top:223pt;width:307.6pt;height:21.5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" filled="f" stroked="f">
                <v:textbox>
                  <w:txbxContent>
                    <w:p w14:paraId="2EF503B2" w14:textId="77777777" w:rsidR="009C258C" w:rsidRDefault="009C258C" w:rsidP="000145DF">
                      <w:pPr>
                        <w:jc w:val="right"/>
                        <w:rPr>
                          <w:rFonts w:ascii="HG丸ｺﾞｼｯｸM-PRO" w:eastAsia="HG丸ｺﾞｼｯｸM-PRO" w:hAnsi="HG丸ｺﾞｼｯｸM-PRO"/>
                          <w:sz w:val="18"/>
                          <w:szCs w:val="18"/>
                        </w:rPr>
                      </w:pPr>
                      <w:r w:rsidRPr="0017764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福祉保健介護課、熊本県福祉総合相談所　各年度3月末現在</w:t>
                      </w:r>
                    </w:p>
                    <w:p w14:paraId="089B86E1" w14:textId="77777777" w:rsidR="009C258C" w:rsidRPr="009B0C5A" w:rsidRDefault="009C258C" w:rsidP="000145DF">
                      <w:pPr>
                        <w:rPr>
                          <w:rFonts w:ascii="HG丸ｺﾞｼｯｸM-PRO" w:eastAsia="HG丸ｺﾞｼｯｸM-PRO" w:hAnsi="HG丸ｺﾞｼｯｸM-PRO"/>
                          <w:sz w:val="20"/>
                          <w:szCs w:val="20"/>
                        </w:rPr>
                      </w:pPr>
                    </w:p>
                  </w:txbxContent>
                </v:textbox>
                <w10:wrap anchorx="margin"/>
              </v:rect>
            </w:pict>
          </mc:Fallback>
        </mc:AlternateContent>
      </w:r>
      <w:r w:rsidRPr="00784F89">
        <w:rPr>
          <w:noProof/>
        </w:rPr>
        <w:drawing>
          <wp:inline distT="0" distB="0" distL="0" distR="0" wp14:anchorId="34C1807F" wp14:editId="75760DA2">
            <wp:extent cx="6120130" cy="27813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781300"/>
                    </a:xfrm>
                    <a:prstGeom prst="rect">
                      <a:avLst/>
                    </a:prstGeom>
                    <a:noFill/>
                    <a:ln>
                      <a:noFill/>
                    </a:ln>
                  </pic:spPr>
                </pic:pic>
              </a:graphicData>
            </a:graphic>
          </wp:inline>
        </w:drawing>
      </w:r>
    </w:p>
    <w:p w14:paraId="604B3AD7" w14:textId="523D9182" w:rsidR="000145DF" w:rsidRPr="00E938E2" w:rsidRDefault="00784F89" w:rsidP="000145DF">
      <w:pPr>
        <w:ind w:rightChars="100" w:right="210"/>
        <w:jc w:val="left"/>
        <w:rPr>
          <w:rFonts w:ascii="HG丸ｺﾞｼｯｸM-PRO" w:eastAsia="HG丸ｺﾞｼｯｸM-PRO" w:hAnsi="HG丸ｺﾞｼｯｸM-PRO" w:cs="Times New Roman"/>
          <w:b/>
          <w:bCs/>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03296" behindDoc="0" locked="0" layoutInCell="1" allowOverlap="1" wp14:anchorId="7BA33C0D" wp14:editId="40715477">
            <wp:simplePos x="0" y="0"/>
            <wp:positionH relativeFrom="margin">
              <wp:align>right</wp:align>
            </wp:positionH>
            <wp:positionV relativeFrom="paragraph">
              <wp:posOffset>535940</wp:posOffset>
            </wp:positionV>
            <wp:extent cx="6083935" cy="3573780"/>
            <wp:effectExtent l="0" t="0" r="0" b="762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935" cy="357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F" w:rsidRPr="000145DF">
        <w:rPr>
          <w:rFonts w:ascii="HG丸ｺﾞｼｯｸM-PRO" w:eastAsia="HG丸ｺﾞｼｯｸM-PRO" w:hAnsi="HG丸ｺﾞｼｯｸM-PRO" w:cs="Times New Roman"/>
          <w:color w:val="000000"/>
          <w:sz w:val="24"/>
          <w:szCs w:val="24"/>
        </w:rPr>
        <w:br w:type="page"/>
      </w:r>
      <w:r w:rsidR="00CB27FB">
        <w:rPr>
          <w:rFonts w:ascii="HG丸ｺﾞｼｯｸM-PRO" w:eastAsia="HG丸ｺﾞｼｯｸM-PRO" w:hAnsi="HG丸ｺﾞｼｯｸM-PRO" w:cs="Times New Roman" w:hint="eastAsia"/>
          <w:b/>
          <w:bCs/>
          <w:color w:val="000000"/>
          <w:sz w:val="24"/>
          <w:szCs w:val="24"/>
        </w:rPr>
        <w:lastRenderedPageBreak/>
        <w:t>(</w:t>
      </w:r>
      <w:r w:rsidR="000145DF" w:rsidRPr="00E938E2">
        <w:rPr>
          <w:rFonts w:ascii="HG丸ｺﾞｼｯｸM-PRO" w:eastAsia="HG丸ｺﾞｼｯｸM-PRO" w:hAnsi="HG丸ｺﾞｼｯｸM-PRO" w:cs="Times New Roman" w:hint="eastAsia"/>
          <w:b/>
          <w:bCs/>
          <w:color w:val="000000"/>
          <w:sz w:val="24"/>
          <w:szCs w:val="24"/>
        </w:rPr>
        <w:t>３</w:t>
      </w:r>
      <w:r w:rsidR="00CB27FB">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身体障がい者の状況</w:t>
      </w:r>
    </w:p>
    <w:p w14:paraId="411D2F55" w14:textId="692623D3" w:rsidR="000145DF" w:rsidRPr="007C4089" w:rsidRDefault="000145DF" w:rsidP="000145DF">
      <w:pPr>
        <w:ind w:rightChars="100" w:right="210"/>
        <w:jc w:val="left"/>
        <w:rPr>
          <w:rFonts w:ascii="HG丸ｺﾞｼｯｸM-PRO" w:eastAsia="HG丸ｺﾞｼｯｸM-PRO" w:hAnsi="HG丸ｺﾞｼｯｸM-PRO" w:cs="Times New Roman"/>
          <w:b/>
          <w:bCs/>
          <w:color w:val="000000"/>
          <w:sz w:val="24"/>
          <w:szCs w:val="24"/>
        </w:rPr>
      </w:pPr>
      <w:r w:rsidRPr="007C4089">
        <w:rPr>
          <w:rFonts w:ascii="HG丸ｺﾞｼｯｸM-PRO" w:eastAsia="HG丸ｺﾞｼｯｸM-PRO" w:hAnsi="HG丸ｺﾞｼｯｸM-PRO" w:cs="Times New Roman" w:hint="eastAsia"/>
          <w:b/>
          <w:bCs/>
          <w:color w:val="000000"/>
          <w:sz w:val="24"/>
          <w:szCs w:val="24"/>
        </w:rPr>
        <w:t>①身体障害者手帳所持者数</w:t>
      </w:r>
      <w:r w:rsidR="00CB27FB">
        <w:rPr>
          <w:rFonts w:ascii="HG丸ｺﾞｼｯｸM-PRO" w:eastAsia="HG丸ｺﾞｼｯｸM-PRO" w:hAnsi="HG丸ｺﾞｼｯｸM-PRO" w:cs="Times New Roman" w:hint="eastAsia"/>
          <w:b/>
          <w:bCs/>
          <w:color w:val="000000"/>
          <w:sz w:val="24"/>
          <w:szCs w:val="24"/>
        </w:rPr>
        <w:t>(</w:t>
      </w:r>
      <w:r w:rsidRPr="007C4089">
        <w:rPr>
          <w:rFonts w:ascii="HG丸ｺﾞｼｯｸM-PRO" w:eastAsia="HG丸ｺﾞｼｯｸM-PRO" w:hAnsi="HG丸ｺﾞｼｯｸM-PRO" w:cs="Times New Roman" w:hint="eastAsia"/>
          <w:b/>
          <w:bCs/>
          <w:color w:val="000000"/>
          <w:sz w:val="24"/>
          <w:szCs w:val="24"/>
        </w:rPr>
        <w:t>等級別</w:t>
      </w:r>
      <w:r w:rsidR="00CB27FB">
        <w:rPr>
          <w:rFonts w:ascii="HG丸ｺﾞｼｯｸM-PRO" w:eastAsia="HG丸ｺﾞｼｯｸM-PRO" w:hAnsi="HG丸ｺﾞｼｯｸM-PRO" w:cs="Times New Roman" w:hint="eastAsia"/>
          <w:b/>
          <w:bCs/>
          <w:color w:val="000000"/>
          <w:sz w:val="24"/>
          <w:szCs w:val="24"/>
        </w:rPr>
        <w:t>)</w:t>
      </w:r>
      <w:r w:rsidRPr="007C4089">
        <w:rPr>
          <w:rFonts w:ascii="HG丸ｺﾞｼｯｸM-PRO" w:eastAsia="HG丸ｺﾞｼｯｸM-PRO" w:hAnsi="HG丸ｺﾞｼｯｸM-PRO" w:cs="Times New Roman" w:hint="eastAsia"/>
          <w:b/>
          <w:bCs/>
          <w:color w:val="000000"/>
          <w:sz w:val="24"/>
          <w:szCs w:val="24"/>
        </w:rPr>
        <w:t>の推移</w:t>
      </w:r>
    </w:p>
    <w:p w14:paraId="17ADB8EE" w14:textId="4624D286" w:rsidR="000145DF" w:rsidRPr="000145DF" w:rsidRDefault="000145DF" w:rsidP="00832BC3">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本町の身体障害者手帳所持者数は、令和元年度で896人となっており、平成27年度からの５年間で19人、2.0%減少しています。</w:t>
      </w:r>
    </w:p>
    <w:p w14:paraId="7E9C4F42" w14:textId="075AA16E" w:rsidR="000145DF" w:rsidRPr="000145DF" w:rsidRDefault="000145DF" w:rsidP="00832BC3">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等級別では、１級から3級の減少が他の等級よりも大きく、また令和元年度では重度者</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１級と2級の計</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が42.6%を占めています。</w:t>
      </w:r>
    </w:p>
    <w:p w14:paraId="4D999E26" w14:textId="25B7FA81"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72576" behindDoc="0" locked="0" layoutInCell="1" allowOverlap="1" wp14:anchorId="2A331AB1" wp14:editId="11DB50D0">
                <wp:simplePos x="0" y="0"/>
                <wp:positionH relativeFrom="column">
                  <wp:posOffset>5092700</wp:posOffset>
                </wp:positionH>
                <wp:positionV relativeFrom="paragraph">
                  <wp:posOffset>5080</wp:posOffset>
                </wp:positionV>
                <wp:extent cx="680720" cy="292735"/>
                <wp:effectExtent l="2540" t="635" r="2540" b="190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292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79892D"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31AB1" id="正方形/長方形 79" o:spid="_x0000_s1052" style="position:absolute;margin-left:401pt;margin-top:.4pt;width:53.6pt;height:2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" filled="f" stroked="f">
                <v:textbox>
                  <w:txbxContent>
                    <w:p w14:paraId="6C79892D"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v:textbox>
              </v:rect>
            </w:pict>
          </mc:Fallback>
        </mc:AlternateContent>
      </w:r>
    </w:p>
    <w:p w14:paraId="1954E55C" w14:textId="58935312"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684864" behindDoc="0" locked="0" layoutInCell="1" allowOverlap="1" wp14:anchorId="0593D2BE" wp14:editId="7E568759">
            <wp:simplePos x="0" y="0"/>
            <wp:positionH relativeFrom="column">
              <wp:posOffset>451485</wp:posOffset>
            </wp:positionH>
            <wp:positionV relativeFrom="paragraph">
              <wp:posOffset>20955</wp:posOffset>
            </wp:positionV>
            <wp:extent cx="5240020" cy="1887855"/>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002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FADD2"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4DEC425B"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BBA7A91" w14:textId="77777777" w:rsidR="000145DF" w:rsidRPr="000145DF" w:rsidRDefault="000145DF" w:rsidP="000145DF">
      <w:pPr>
        <w:ind w:rightChars="100" w:right="210"/>
        <w:jc w:val="left"/>
        <w:rPr>
          <w:rFonts w:ascii="HG丸ｺﾞｼｯｸM-PRO" w:eastAsia="HG丸ｺﾞｼｯｸM-PRO" w:hAnsi="HG丸ｺﾞｼｯｸM-PRO" w:cs="Times New Roman"/>
          <w:noProof/>
          <w:color w:val="000000"/>
          <w:sz w:val="24"/>
          <w:szCs w:val="24"/>
        </w:rPr>
      </w:pPr>
    </w:p>
    <w:p w14:paraId="3BFD00E4" w14:textId="77777777" w:rsidR="000145DF" w:rsidRPr="000145DF" w:rsidRDefault="000145DF" w:rsidP="000145DF">
      <w:pPr>
        <w:ind w:rightChars="100" w:right="210"/>
        <w:jc w:val="left"/>
        <w:rPr>
          <w:rFonts w:ascii="HG丸ｺﾞｼｯｸM-PRO" w:eastAsia="HG丸ｺﾞｼｯｸM-PRO" w:hAnsi="HG丸ｺﾞｼｯｸM-PRO" w:cs="Times New Roman"/>
          <w:noProof/>
          <w:color w:val="000000"/>
          <w:sz w:val="24"/>
          <w:szCs w:val="24"/>
        </w:rPr>
      </w:pPr>
    </w:p>
    <w:p w14:paraId="7417FA2D"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6E577E6" w14:textId="05AEBC03" w:rsidR="000145DF" w:rsidRPr="007C4089" w:rsidRDefault="00510BEC" w:rsidP="000145DF">
      <w:pPr>
        <w:ind w:rightChars="100" w:right="210"/>
        <w:jc w:val="left"/>
        <w:rPr>
          <w:rFonts w:ascii="HG丸ｺﾞｼｯｸM-PRO" w:eastAsia="HG丸ｺﾞｼｯｸM-PRO" w:hAnsi="HG丸ｺﾞｼｯｸM-PRO" w:cs="Times New Roman"/>
          <w:b/>
          <w:bCs/>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71552" behindDoc="0" locked="0" layoutInCell="1" allowOverlap="1" wp14:anchorId="6C4AF7EC" wp14:editId="1C0DDADB">
                <wp:simplePos x="0" y="0"/>
                <wp:positionH relativeFrom="column">
                  <wp:posOffset>3632835</wp:posOffset>
                </wp:positionH>
                <wp:positionV relativeFrom="paragraph">
                  <wp:posOffset>473710</wp:posOffset>
                </wp:positionV>
                <wp:extent cx="2174240" cy="285115"/>
                <wp:effectExtent l="0" t="0" r="0" b="635"/>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0BAB9" w14:textId="7CC7E08D"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B0C5A">
                              <w:rPr>
                                <w:rFonts w:ascii="HG丸ｺﾞｼｯｸM-PRO" w:eastAsia="HG丸ｺﾞｼｯｸM-PRO" w:hAnsi="HG丸ｺﾞｼｯｸM-PRO" w:hint="eastAsia"/>
                                <w:sz w:val="18"/>
                                <w:szCs w:val="18"/>
                              </w:rPr>
                              <w:t>福祉保健介護課　各年度３月末現在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AF7EC" id="正方形/長方形 75" o:spid="_x0000_s1053" style="position:absolute;margin-left:286.05pt;margin-top:37.3pt;width:171.2pt;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" filled="f" stroked="f">
                <v:textbox>
                  <w:txbxContent>
                    <w:p w14:paraId="7AA0BAB9" w14:textId="7CC7E08D"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B0C5A">
                        <w:rPr>
                          <w:rFonts w:ascii="HG丸ｺﾞｼｯｸM-PRO" w:eastAsia="HG丸ｺﾞｼｯｸM-PRO" w:hAnsi="HG丸ｺﾞｼｯｸM-PRO" w:hint="eastAsia"/>
                          <w:sz w:val="18"/>
                          <w:szCs w:val="18"/>
                        </w:rPr>
                        <w:t>福祉保健介護課　各年度３月末現在</w:t>
                      </w:r>
                    </w:p>
                  </w:txbxContent>
                </v:textbox>
              </v:rect>
            </w:pict>
          </mc:Fallback>
        </mc:AlternateContent>
      </w:r>
      <w:r w:rsidR="008D617D"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04320" behindDoc="0" locked="0" layoutInCell="1" allowOverlap="1" wp14:anchorId="48186E44" wp14:editId="1F6273F5">
            <wp:simplePos x="0" y="0"/>
            <wp:positionH relativeFrom="column">
              <wp:posOffset>371731</wp:posOffset>
            </wp:positionH>
            <wp:positionV relativeFrom="paragraph">
              <wp:posOffset>757279</wp:posOffset>
            </wp:positionV>
            <wp:extent cx="5384800" cy="2797791"/>
            <wp:effectExtent l="0" t="0" r="6350" b="317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8402" cy="2799662"/>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F"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05344" behindDoc="0" locked="0" layoutInCell="1" allowOverlap="1" wp14:anchorId="13087FB8" wp14:editId="24A22A52">
            <wp:simplePos x="0" y="0"/>
            <wp:positionH relativeFrom="column">
              <wp:posOffset>372110</wp:posOffset>
            </wp:positionH>
            <wp:positionV relativeFrom="paragraph">
              <wp:posOffset>3640133</wp:posOffset>
            </wp:positionV>
            <wp:extent cx="5358765" cy="257365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8765"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F" w:rsidRPr="000145DF">
        <w:rPr>
          <w:rFonts w:ascii="HG丸ｺﾞｼｯｸM-PRO" w:eastAsia="HG丸ｺﾞｼｯｸM-PRO" w:hAnsi="HG丸ｺﾞｼｯｸM-PRO" w:cs="Times New Roman"/>
          <w:color w:val="000000"/>
          <w:sz w:val="24"/>
          <w:szCs w:val="24"/>
        </w:rPr>
        <w:br w:type="page"/>
      </w:r>
      <w:r w:rsidR="000145DF" w:rsidRPr="007C4089">
        <w:rPr>
          <w:rFonts w:ascii="HG丸ｺﾞｼｯｸM-PRO" w:eastAsia="HG丸ｺﾞｼｯｸM-PRO" w:hAnsi="HG丸ｺﾞｼｯｸM-PRO" w:cs="Times New Roman" w:hint="eastAsia"/>
          <w:b/>
          <w:bCs/>
          <w:color w:val="000000"/>
          <w:sz w:val="24"/>
          <w:szCs w:val="24"/>
        </w:rPr>
        <w:lastRenderedPageBreak/>
        <w:t>②身体障害者手帳所持者</w:t>
      </w:r>
      <w:r w:rsidR="00534034">
        <w:rPr>
          <w:rFonts w:ascii="HG丸ｺﾞｼｯｸM-PRO" w:eastAsia="HG丸ｺﾞｼｯｸM-PRO" w:hAnsi="HG丸ｺﾞｼｯｸM-PRO" w:cs="Times New Roman" w:hint="eastAsia"/>
          <w:b/>
          <w:bCs/>
          <w:color w:val="000000"/>
          <w:sz w:val="24"/>
          <w:szCs w:val="24"/>
        </w:rPr>
        <w:t>数</w:t>
      </w:r>
      <w:r w:rsidR="00CB27FB">
        <w:rPr>
          <w:rFonts w:ascii="HG丸ｺﾞｼｯｸM-PRO" w:eastAsia="HG丸ｺﾞｼｯｸM-PRO" w:hAnsi="HG丸ｺﾞｼｯｸM-PRO" w:cs="Times New Roman" w:hint="eastAsia"/>
          <w:b/>
          <w:bCs/>
          <w:color w:val="000000"/>
          <w:sz w:val="24"/>
          <w:szCs w:val="24"/>
        </w:rPr>
        <w:t>(</w:t>
      </w:r>
      <w:r w:rsidR="000145DF" w:rsidRPr="007C4089">
        <w:rPr>
          <w:rFonts w:ascii="HG丸ｺﾞｼｯｸM-PRO" w:eastAsia="HG丸ｺﾞｼｯｸM-PRO" w:hAnsi="HG丸ｺﾞｼｯｸM-PRO" w:cs="Times New Roman" w:hint="eastAsia"/>
          <w:b/>
          <w:bCs/>
          <w:color w:val="000000"/>
          <w:sz w:val="24"/>
          <w:szCs w:val="24"/>
        </w:rPr>
        <w:t>障がいの種類別</w:t>
      </w:r>
      <w:r w:rsidR="00CB27FB">
        <w:rPr>
          <w:rFonts w:ascii="HG丸ｺﾞｼｯｸM-PRO" w:eastAsia="HG丸ｺﾞｼｯｸM-PRO" w:hAnsi="HG丸ｺﾞｼｯｸM-PRO" w:cs="Times New Roman" w:hint="eastAsia"/>
          <w:b/>
          <w:bCs/>
          <w:color w:val="000000"/>
          <w:sz w:val="24"/>
          <w:szCs w:val="24"/>
        </w:rPr>
        <w:t>)</w:t>
      </w:r>
      <w:r w:rsidR="000145DF" w:rsidRPr="007C4089">
        <w:rPr>
          <w:rFonts w:ascii="HG丸ｺﾞｼｯｸM-PRO" w:eastAsia="HG丸ｺﾞｼｯｸM-PRO" w:hAnsi="HG丸ｺﾞｼｯｸM-PRO" w:cs="Times New Roman" w:hint="eastAsia"/>
          <w:b/>
          <w:bCs/>
          <w:color w:val="000000"/>
          <w:sz w:val="24"/>
          <w:szCs w:val="24"/>
        </w:rPr>
        <w:t>の推移</w:t>
      </w:r>
    </w:p>
    <w:p w14:paraId="3C358D98" w14:textId="77777777" w:rsidR="000145DF" w:rsidRPr="000145DF" w:rsidRDefault="000145DF" w:rsidP="00C1622F">
      <w:pPr>
        <w:ind w:right="-1" w:firstLineChars="100" w:firstLine="240"/>
        <w:jc w:val="left"/>
        <w:rPr>
          <w:rFonts w:ascii="HG丸ｺﾞｼｯｸM-PRO" w:eastAsia="HG丸ｺﾞｼｯｸM-PRO" w:hAnsi="HG丸ｺﾞｼｯｸM-PRO" w:cs="Times New Roman"/>
          <w:color w:val="000000"/>
          <w:sz w:val="24"/>
          <w:szCs w:val="24"/>
          <w:highlight w:val="yellow"/>
        </w:rPr>
      </w:pPr>
      <w:r w:rsidRPr="000145DF">
        <w:rPr>
          <w:rFonts w:ascii="HG丸ｺﾞｼｯｸM-PRO" w:eastAsia="HG丸ｺﾞｼｯｸM-PRO" w:hAnsi="HG丸ｺﾞｼｯｸM-PRO" w:cs="Times New Roman" w:hint="eastAsia"/>
          <w:color w:val="000000"/>
          <w:sz w:val="24"/>
          <w:szCs w:val="24"/>
        </w:rPr>
        <w:t>令和元年度の身体障害者手帳所持者の部位別比率をみると、「肢体不自由」が46.7%と最も多く、次いで身体の「内部」の障がいが35.9%となっています。</w:t>
      </w:r>
    </w:p>
    <w:p w14:paraId="6D85CE4B" w14:textId="1D04A64C"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noProof/>
          <w:color w:val="000000"/>
          <w:sz w:val="24"/>
          <w:szCs w:val="24"/>
        </w:rPr>
        <mc:AlternateContent>
          <mc:Choice Requires="wps">
            <w:drawing>
              <wp:anchor distT="0" distB="0" distL="114300" distR="114300" simplePos="0" relativeHeight="251675648" behindDoc="0" locked="0" layoutInCell="1" allowOverlap="1" wp14:anchorId="1316150B" wp14:editId="7D96CB5D">
                <wp:simplePos x="0" y="0"/>
                <wp:positionH relativeFrom="column">
                  <wp:posOffset>5210810</wp:posOffset>
                </wp:positionH>
                <wp:positionV relativeFrom="paragraph">
                  <wp:posOffset>40640</wp:posOffset>
                </wp:positionV>
                <wp:extent cx="745490" cy="292735"/>
                <wp:effectExtent l="0" t="0" r="635" b="4445"/>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292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155F21"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6150B" id="正方形/長方形 74" o:spid="_x0000_s1054" style="position:absolute;margin-left:410.3pt;margin-top:3.2pt;width:58.7pt;height:2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" filled="f" stroked="f">
                <v:textbox>
                  <w:txbxContent>
                    <w:p w14:paraId="3D155F21"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v:textbox>
              </v:rect>
            </w:pict>
          </mc:Fallback>
        </mc:AlternateContent>
      </w:r>
    </w:p>
    <w:p w14:paraId="4147F76D" w14:textId="42CFEA2C"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685888" behindDoc="0" locked="0" layoutInCell="1" allowOverlap="1" wp14:anchorId="513207A9" wp14:editId="242BE3D3">
            <wp:simplePos x="0" y="0"/>
            <wp:positionH relativeFrom="column">
              <wp:posOffset>342265</wp:posOffset>
            </wp:positionH>
            <wp:positionV relativeFrom="paragraph">
              <wp:posOffset>57785</wp:posOffset>
            </wp:positionV>
            <wp:extent cx="5490210" cy="176085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0210" cy="176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BE4E5"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4B8E5ED"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459B2E7"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30312C66"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5FC8575" w14:textId="36687EB2" w:rsidR="00C1622F" w:rsidRDefault="00510BEC" w:rsidP="00C1622F">
      <w:pPr>
        <w:ind w:rightChars="100" w:right="210"/>
        <w:jc w:val="left"/>
        <w:rPr>
          <w:rFonts w:ascii="HG丸ｺﾞｼｯｸM-PRO" w:eastAsia="HG丸ｺﾞｼｯｸM-PRO" w:hAnsi="HG丸ｺﾞｼｯｸM-PRO" w:cs="Times New Roman"/>
          <w:b/>
          <w:bCs/>
          <w:color w:val="000000"/>
          <w:sz w:val="24"/>
          <w:szCs w:val="24"/>
        </w:rPr>
      </w:pPr>
      <w:r w:rsidRPr="000145DF">
        <w:rPr>
          <w:rFonts w:ascii="HG丸ｺﾞｼｯｸM-PRO" w:eastAsia="HG丸ｺﾞｼｯｸM-PRO" w:hAnsi="HG丸ｺﾞｼｯｸM-PRO" w:cs="Times New Roman" w:hint="eastAsia"/>
          <w:noProof/>
          <w:color w:val="000000"/>
          <w:sz w:val="18"/>
          <w:szCs w:val="18"/>
          <w:lang w:val="ja-JP"/>
        </w:rPr>
        <mc:AlternateContent>
          <mc:Choice Requires="wps">
            <w:drawing>
              <wp:anchor distT="0" distB="0" distL="114300" distR="114300" simplePos="0" relativeHeight="251676672" behindDoc="0" locked="0" layoutInCell="1" allowOverlap="1" wp14:anchorId="5A07CBA6" wp14:editId="1714824F">
                <wp:simplePos x="0" y="0"/>
                <wp:positionH relativeFrom="column">
                  <wp:posOffset>3795395</wp:posOffset>
                </wp:positionH>
                <wp:positionV relativeFrom="paragraph">
                  <wp:posOffset>575310</wp:posOffset>
                </wp:positionV>
                <wp:extent cx="2174240" cy="285115"/>
                <wp:effectExtent l="0" t="0" r="0" b="63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DE2D22" w14:textId="1D72D989"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B0C5A">
                              <w:rPr>
                                <w:rFonts w:ascii="HG丸ｺﾞｼｯｸM-PRO" w:eastAsia="HG丸ｺﾞｼｯｸM-PRO" w:hAnsi="HG丸ｺﾞｼｯｸM-PRO" w:hint="eastAsia"/>
                                <w:sz w:val="18"/>
                                <w:szCs w:val="18"/>
                              </w:rPr>
                              <w:t>福祉保健介護課　各年度３月末現在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7CBA6" id="正方形/長方形 70" o:spid="_x0000_s1055" style="position:absolute;margin-left:298.85pt;margin-top:45.3pt;width:171.2pt;height:2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" filled="f" stroked="f">
                <v:textbox>
                  <w:txbxContent>
                    <w:p w14:paraId="31DE2D22" w14:textId="1D72D989"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B0C5A">
                        <w:rPr>
                          <w:rFonts w:ascii="HG丸ｺﾞｼｯｸM-PRO" w:eastAsia="HG丸ｺﾞｼｯｸM-PRO" w:hAnsi="HG丸ｺﾞｼｯｸM-PRO" w:hint="eastAsia"/>
                          <w:sz w:val="18"/>
                          <w:szCs w:val="18"/>
                        </w:rPr>
                        <w:t>福祉保健介護課　各年度３月末現在</w:t>
                      </w:r>
                    </w:p>
                  </w:txbxContent>
                </v:textbox>
              </v:rect>
            </w:pict>
          </mc:Fallback>
        </mc:AlternateContent>
      </w:r>
      <w:r w:rsidR="000145DF"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06368" behindDoc="0" locked="0" layoutInCell="1" allowOverlap="1" wp14:anchorId="075CAEDF" wp14:editId="2249AF9A">
            <wp:simplePos x="0" y="0"/>
            <wp:positionH relativeFrom="column">
              <wp:posOffset>342265</wp:posOffset>
            </wp:positionH>
            <wp:positionV relativeFrom="paragraph">
              <wp:posOffset>4017010</wp:posOffset>
            </wp:positionV>
            <wp:extent cx="5452745" cy="289941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2745" cy="289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F"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07392" behindDoc="0" locked="0" layoutInCell="1" allowOverlap="1" wp14:anchorId="09AD57A3" wp14:editId="61D14C80">
            <wp:simplePos x="0" y="0"/>
            <wp:positionH relativeFrom="column">
              <wp:posOffset>342265</wp:posOffset>
            </wp:positionH>
            <wp:positionV relativeFrom="paragraph">
              <wp:posOffset>897890</wp:posOffset>
            </wp:positionV>
            <wp:extent cx="5471795" cy="3065780"/>
            <wp:effectExtent l="0" t="0" r="0" b="127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795" cy="306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F" w:rsidRPr="000145DF">
        <w:rPr>
          <w:rFonts w:ascii="HG丸ｺﾞｼｯｸM-PRO" w:eastAsia="HG丸ｺﾞｼｯｸM-PRO" w:hAnsi="HG丸ｺﾞｼｯｸM-PRO" w:cs="Times New Roman"/>
          <w:color w:val="000000"/>
          <w:sz w:val="24"/>
          <w:szCs w:val="24"/>
        </w:rPr>
        <w:br w:type="page"/>
      </w:r>
      <w:r w:rsidR="000145DF" w:rsidRPr="007C4089">
        <w:rPr>
          <w:rFonts w:ascii="HG丸ｺﾞｼｯｸM-PRO" w:eastAsia="HG丸ｺﾞｼｯｸM-PRO" w:hAnsi="HG丸ｺﾞｼｯｸM-PRO" w:cs="Times New Roman" w:hint="eastAsia"/>
          <w:b/>
          <w:bCs/>
          <w:color w:val="000000"/>
          <w:sz w:val="24"/>
          <w:szCs w:val="24"/>
        </w:rPr>
        <w:lastRenderedPageBreak/>
        <w:t>③身体障害者手帳所持者数</w:t>
      </w:r>
      <w:r w:rsidR="00CB27FB">
        <w:rPr>
          <w:rFonts w:ascii="HG丸ｺﾞｼｯｸM-PRO" w:eastAsia="HG丸ｺﾞｼｯｸM-PRO" w:hAnsi="HG丸ｺﾞｼｯｸM-PRO" w:cs="Times New Roman" w:hint="eastAsia"/>
          <w:b/>
          <w:bCs/>
          <w:color w:val="000000"/>
          <w:sz w:val="24"/>
          <w:szCs w:val="24"/>
        </w:rPr>
        <w:t>(</w:t>
      </w:r>
      <w:r w:rsidR="000145DF" w:rsidRPr="007C4089">
        <w:rPr>
          <w:rFonts w:ascii="HG丸ｺﾞｼｯｸM-PRO" w:eastAsia="HG丸ｺﾞｼｯｸM-PRO" w:hAnsi="HG丸ｺﾞｼｯｸM-PRO" w:cs="Times New Roman" w:hint="eastAsia"/>
          <w:b/>
          <w:bCs/>
          <w:color w:val="000000"/>
          <w:sz w:val="24"/>
          <w:szCs w:val="24"/>
        </w:rPr>
        <w:t>年齢別</w:t>
      </w:r>
      <w:r w:rsidR="00CB27FB">
        <w:rPr>
          <w:rFonts w:ascii="HG丸ｺﾞｼｯｸM-PRO" w:eastAsia="HG丸ｺﾞｼｯｸM-PRO" w:hAnsi="HG丸ｺﾞｼｯｸM-PRO" w:cs="Times New Roman" w:hint="eastAsia"/>
          <w:b/>
          <w:bCs/>
          <w:color w:val="000000"/>
          <w:sz w:val="24"/>
          <w:szCs w:val="24"/>
        </w:rPr>
        <w:t>)</w:t>
      </w:r>
      <w:r w:rsidR="000145DF" w:rsidRPr="007C4089">
        <w:rPr>
          <w:rFonts w:ascii="HG丸ｺﾞｼｯｸM-PRO" w:eastAsia="HG丸ｺﾞｼｯｸM-PRO" w:hAnsi="HG丸ｺﾞｼｯｸM-PRO" w:cs="Times New Roman" w:hint="eastAsia"/>
          <w:b/>
          <w:bCs/>
          <w:color w:val="000000"/>
          <w:sz w:val="24"/>
          <w:szCs w:val="24"/>
        </w:rPr>
        <w:t>の推移</w:t>
      </w:r>
    </w:p>
    <w:p w14:paraId="1723E48B" w14:textId="43C9EBA0" w:rsidR="000145DF" w:rsidRPr="00C1622F" w:rsidRDefault="000145DF" w:rsidP="00C1622F">
      <w:pPr>
        <w:ind w:rightChars="-68" w:right="-14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noProof/>
          <w:color w:val="000000"/>
          <w:sz w:val="24"/>
          <w:szCs w:val="24"/>
        </w:rPr>
        <mc:AlternateContent>
          <mc:Choice Requires="wps">
            <w:drawing>
              <wp:anchor distT="0" distB="0" distL="114300" distR="114300" simplePos="0" relativeHeight="251677696" behindDoc="0" locked="0" layoutInCell="1" allowOverlap="1" wp14:anchorId="781C8B6C" wp14:editId="2C49AB13">
                <wp:simplePos x="0" y="0"/>
                <wp:positionH relativeFrom="column">
                  <wp:posOffset>4853305</wp:posOffset>
                </wp:positionH>
                <wp:positionV relativeFrom="paragraph">
                  <wp:posOffset>661670</wp:posOffset>
                </wp:positionV>
                <wp:extent cx="680720" cy="327025"/>
                <wp:effectExtent l="1270" t="0" r="3810" b="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327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D9835F"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C8B6C" id="正方形/長方形 69" o:spid="_x0000_s1056" style="position:absolute;left:0;text-align:left;margin-left:382.15pt;margin-top:52.1pt;width:53.6pt;height:2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" filled="f" stroked="f">
                <v:textbox>
                  <w:txbxContent>
                    <w:p w14:paraId="59D9835F"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v:textbox>
              </v:rect>
            </w:pict>
          </mc:Fallback>
        </mc:AlternateContent>
      </w:r>
      <w:r w:rsidRPr="000145DF">
        <w:rPr>
          <w:rFonts w:ascii="HG丸ｺﾞｼｯｸM-PRO" w:eastAsia="HG丸ｺﾞｼｯｸM-PRO" w:hAnsi="HG丸ｺﾞｼｯｸM-PRO" w:cs="Times New Roman" w:hint="eastAsia"/>
          <w:color w:val="000000"/>
          <w:sz w:val="24"/>
          <w:szCs w:val="24"/>
        </w:rPr>
        <w:t>年齢階層別に見ると、65歳以上の高齢者が最も多くなっており、令和元年度で</w:t>
      </w:r>
      <w:r w:rsidR="00832BC3">
        <w:rPr>
          <w:rFonts w:ascii="HG丸ｺﾞｼｯｸM-PRO" w:eastAsia="HG丸ｺﾞｼｯｸM-PRO" w:hAnsi="HG丸ｺﾞｼｯｸM-PRO" w:cs="Times New Roman" w:hint="eastAsia"/>
          <w:color w:val="000000"/>
          <w:sz w:val="24"/>
          <w:szCs w:val="24"/>
        </w:rPr>
        <w:t>7</w:t>
      </w:r>
      <w:r w:rsidRPr="000145DF">
        <w:rPr>
          <w:rFonts w:ascii="HG丸ｺﾞｼｯｸM-PRO" w:eastAsia="HG丸ｺﾞｼｯｸM-PRO" w:hAnsi="HG丸ｺﾞｼｯｸM-PRO" w:cs="Times New Roman" w:hint="eastAsia"/>
          <w:color w:val="000000"/>
          <w:sz w:val="24"/>
          <w:szCs w:val="24"/>
        </w:rPr>
        <w:t>8.3％となっています。このことは、生活習慣病による疾病の増加も一因と考えられ</w:t>
      </w:r>
      <w:r w:rsidR="00C1622F">
        <w:rPr>
          <w:rFonts w:ascii="HG丸ｺﾞｼｯｸM-PRO" w:eastAsia="HG丸ｺﾞｼｯｸM-PRO" w:hAnsi="HG丸ｺﾞｼｯｸM-PRO" w:cs="Times New Roman" w:hint="eastAsia"/>
          <w:color w:val="000000"/>
          <w:sz w:val="24"/>
          <w:szCs w:val="24"/>
        </w:rPr>
        <w:t>ま</w:t>
      </w:r>
      <w:r w:rsidRPr="000145DF">
        <w:rPr>
          <w:rFonts w:ascii="HG丸ｺﾞｼｯｸM-PRO" w:eastAsia="HG丸ｺﾞｼｯｸM-PRO" w:hAnsi="HG丸ｺﾞｼｯｸM-PRO" w:cs="Times New Roman" w:hint="eastAsia"/>
          <w:color w:val="000000"/>
          <w:sz w:val="24"/>
          <w:szCs w:val="24"/>
        </w:rPr>
        <w:t>す。</w:t>
      </w:r>
    </w:p>
    <w:p w14:paraId="57035B12" w14:textId="1948F3D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695104" behindDoc="0" locked="0" layoutInCell="1" allowOverlap="1" wp14:anchorId="7A1DB28E" wp14:editId="2F66E416">
            <wp:simplePos x="0" y="0"/>
            <wp:positionH relativeFrom="column">
              <wp:posOffset>642620</wp:posOffset>
            </wp:positionH>
            <wp:positionV relativeFrom="paragraph">
              <wp:posOffset>236220</wp:posOffset>
            </wp:positionV>
            <wp:extent cx="4810760" cy="1153160"/>
            <wp:effectExtent l="0" t="0" r="8890" b="889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760"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9B2AF"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2D8A1B0"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BBFCD07"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8297B8F"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3A75D3B9" w14:textId="67B11919"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noProof/>
          <w:color w:val="000000"/>
          <w:sz w:val="24"/>
          <w:szCs w:val="24"/>
        </w:rPr>
        <mc:AlternateContent>
          <mc:Choice Requires="wps">
            <w:drawing>
              <wp:anchor distT="0" distB="0" distL="114300" distR="114300" simplePos="0" relativeHeight="251678720" behindDoc="0" locked="0" layoutInCell="1" allowOverlap="1" wp14:anchorId="6057E965" wp14:editId="63FF75BE">
                <wp:simplePos x="0" y="0"/>
                <wp:positionH relativeFrom="column">
                  <wp:posOffset>3418840</wp:posOffset>
                </wp:positionH>
                <wp:positionV relativeFrom="paragraph">
                  <wp:posOffset>170815</wp:posOffset>
                </wp:positionV>
                <wp:extent cx="2174240" cy="285115"/>
                <wp:effectExtent l="0" t="0" r="0" b="635"/>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CD161" w14:textId="4B58810B"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B0C5A">
                              <w:rPr>
                                <w:rFonts w:ascii="HG丸ｺﾞｼｯｸM-PRO" w:eastAsia="HG丸ｺﾞｼｯｸM-PRO" w:hAnsi="HG丸ｺﾞｼｯｸM-PRO" w:hint="eastAsia"/>
                                <w:sz w:val="18"/>
                                <w:szCs w:val="18"/>
                              </w:rPr>
                              <w:t>福祉保健介護課　各年度３月末現在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7E965" id="正方形/長方形 67" o:spid="_x0000_s1057" style="position:absolute;margin-left:269.2pt;margin-top:13.45pt;width:171.2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" filled="f" stroked="f">
                <v:textbox>
                  <w:txbxContent>
                    <w:p w14:paraId="599CD161" w14:textId="4B58810B"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B0C5A">
                        <w:rPr>
                          <w:rFonts w:ascii="HG丸ｺﾞｼｯｸM-PRO" w:eastAsia="HG丸ｺﾞｼｯｸM-PRO" w:hAnsi="HG丸ｺﾞｼｯｸM-PRO" w:hint="eastAsia"/>
                          <w:sz w:val="18"/>
                          <w:szCs w:val="18"/>
                        </w:rPr>
                        <w:t>福祉保健介護課　各年度３月末現在</w:t>
                      </w:r>
                    </w:p>
                  </w:txbxContent>
                </v:textbox>
              </v:rect>
            </w:pict>
          </mc:Fallback>
        </mc:AlternateContent>
      </w:r>
    </w:p>
    <w:p w14:paraId="55483194"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4DA2DEA5" w14:textId="6325E799"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08416" behindDoc="0" locked="0" layoutInCell="1" allowOverlap="1" wp14:anchorId="27A1B29E" wp14:editId="6596BEE3">
            <wp:simplePos x="0" y="0"/>
            <wp:positionH relativeFrom="column">
              <wp:posOffset>547370</wp:posOffset>
            </wp:positionH>
            <wp:positionV relativeFrom="paragraph">
              <wp:posOffset>64135</wp:posOffset>
            </wp:positionV>
            <wp:extent cx="5043805" cy="3049270"/>
            <wp:effectExtent l="0" t="0" r="4445"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3805" cy="304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43EA6"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12456EC"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4A2775DF"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6E1D98E"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1640BDC"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627A048"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93CCE2F"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CBED955"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0A4802D"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1D60035"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9D2E47E"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A949D8C"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26CF3A8" w14:textId="6A3A235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09440" behindDoc="0" locked="0" layoutInCell="1" allowOverlap="1" wp14:anchorId="014E1299" wp14:editId="291A1F93">
            <wp:simplePos x="0" y="0"/>
            <wp:positionH relativeFrom="column">
              <wp:posOffset>547370</wp:posOffset>
            </wp:positionH>
            <wp:positionV relativeFrom="paragraph">
              <wp:posOffset>215900</wp:posOffset>
            </wp:positionV>
            <wp:extent cx="5043805" cy="3187700"/>
            <wp:effectExtent l="0" t="0" r="444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3805" cy="318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C27CE"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4B1FF761"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46233A9"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66491B1"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3B360F17"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3EDAC64"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FFB334B"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2EBC294"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99464D4"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4CED1AA4"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3F23E8B5"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FA34D81"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6E14155"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A9409D5" w14:textId="7C462BBF" w:rsid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B093885" w14:textId="3C62C769" w:rsidR="00E938E2" w:rsidRDefault="00E938E2" w:rsidP="000145DF">
      <w:pPr>
        <w:ind w:rightChars="100" w:right="210"/>
        <w:jc w:val="left"/>
        <w:rPr>
          <w:rFonts w:ascii="HG丸ｺﾞｼｯｸM-PRO" w:eastAsia="HG丸ｺﾞｼｯｸM-PRO" w:hAnsi="HG丸ｺﾞｼｯｸM-PRO" w:cs="Times New Roman"/>
          <w:color w:val="000000"/>
          <w:sz w:val="24"/>
          <w:szCs w:val="24"/>
        </w:rPr>
      </w:pPr>
    </w:p>
    <w:p w14:paraId="3488D43F" w14:textId="77777777" w:rsidR="00C1622F" w:rsidRPr="000145DF" w:rsidRDefault="00C1622F" w:rsidP="000145DF">
      <w:pPr>
        <w:ind w:rightChars="100" w:right="210"/>
        <w:jc w:val="left"/>
        <w:rPr>
          <w:rFonts w:ascii="HG丸ｺﾞｼｯｸM-PRO" w:eastAsia="HG丸ｺﾞｼｯｸM-PRO" w:hAnsi="HG丸ｺﾞｼｯｸM-PRO" w:cs="Times New Roman"/>
          <w:color w:val="000000"/>
          <w:sz w:val="24"/>
          <w:szCs w:val="24"/>
        </w:rPr>
      </w:pPr>
    </w:p>
    <w:p w14:paraId="7C4A13CE" w14:textId="0697C43D" w:rsidR="000145DF" w:rsidRPr="00E938E2"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lastRenderedPageBreak/>
        <w:t>(</w:t>
      </w:r>
      <w:r w:rsidR="000145DF" w:rsidRPr="00E938E2">
        <w:rPr>
          <w:rFonts w:ascii="HG丸ｺﾞｼｯｸM-PRO" w:eastAsia="HG丸ｺﾞｼｯｸM-PRO" w:hAnsi="HG丸ｺﾞｼｯｸM-PRO" w:cs="Times New Roman" w:hint="eastAsia"/>
          <w:b/>
          <w:bCs/>
          <w:color w:val="000000"/>
          <w:sz w:val="24"/>
          <w:szCs w:val="24"/>
        </w:rPr>
        <w:t>4</w:t>
      </w:r>
      <w:r>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知的障がい者の状況</w:t>
      </w:r>
    </w:p>
    <w:p w14:paraId="40E6C776" w14:textId="74DADE8E" w:rsidR="000145DF" w:rsidRPr="007C4089" w:rsidRDefault="000145DF" w:rsidP="000145DF">
      <w:pPr>
        <w:ind w:rightChars="100" w:right="210"/>
        <w:jc w:val="left"/>
        <w:rPr>
          <w:rFonts w:ascii="HG丸ｺﾞｼｯｸM-PRO" w:eastAsia="HG丸ｺﾞｼｯｸM-PRO" w:hAnsi="HG丸ｺﾞｼｯｸM-PRO" w:cs="Times New Roman"/>
          <w:b/>
          <w:bCs/>
          <w:color w:val="000000"/>
          <w:sz w:val="24"/>
          <w:szCs w:val="24"/>
        </w:rPr>
      </w:pPr>
      <w:r w:rsidRPr="007C4089">
        <w:rPr>
          <w:rFonts w:ascii="HG丸ｺﾞｼｯｸM-PRO" w:eastAsia="HG丸ｺﾞｼｯｸM-PRO" w:hAnsi="HG丸ｺﾞｼｯｸM-PRO" w:cs="Times New Roman" w:hint="eastAsia"/>
          <w:b/>
          <w:bCs/>
          <w:color w:val="000000"/>
          <w:sz w:val="24"/>
          <w:szCs w:val="24"/>
        </w:rPr>
        <w:t>①療育手帳所持者</w:t>
      </w:r>
      <w:r w:rsidR="00534034">
        <w:rPr>
          <w:rFonts w:ascii="HG丸ｺﾞｼｯｸM-PRO" w:eastAsia="HG丸ｺﾞｼｯｸM-PRO" w:hAnsi="HG丸ｺﾞｼｯｸM-PRO" w:cs="Times New Roman" w:hint="eastAsia"/>
          <w:b/>
          <w:bCs/>
          <w:color w:val="000000"/>
          <w:sz w:val="24"/>
          <w:szCs w:val="24"/>
        </w:rPr>
        <w:t>数</w:t>
      </w:r>
      <w:r w:rsidR="00CB27FB">
        <w:rPr>
          <w:rFonts w:ascii="HG丸ｺﾞｼｯｸM-PRO" w:eastAsia="HG丸ｺﾞｼｯｸM-PRO" w:hAnsi="HG丸ｺﾞｼｯｸM-PRO" w:cs="Times New Roman" w:hint="eastAsia"/>
          <w:b/>
          <w:bCs/>
          <w:color w:val="000000"/>
          <w:sz w:val="24"/>
          <w:szCs w:val="24"/>
        </w:rPr>
        <w:t>(</w:t>
      </w:r>
      <w:r w:rsidRPr="007C4089">
        <w:rPr>
          <w:rFonts w:ascii="HG丸ｺﾞｼｯｸM-PRO" w:eastAsia="HG丸ｺﾞｼｯｸM-PRO" w:hAnsi="HG丸ｺﾞｼｯｸM-PRO" w:cs="Times New Roman" w:hint="eastAsia"/>
          <w:b/>
          <w:bCs/>
          <w:color w:val="000000"/>
          <w:sz w:val="24"/>
          <w:szCs w:val="24"/>
        </w:rPr>
        <w:t>等級別</w:t>
      </w:r>
      <w:r w:rsidR="00CB27FB">
        <w:rPr>
          <w:rFonts w:ascii="HG丸ｺﾞｼｯｸM-PRO" w:eastAsia="HG丸ｺﾞｼｯｸM-PRO" w:hAnsi="HG丸ｺﾞｼｯｸM-PRO" w:cs="Times New Roman" w:hint="eastAsia"/>
          <w:b/>
          <w:bCs/>
          <w:color w:val="000000"/>
          <w:sz w:val="24"/>
          <w:szCs w:val="24"/>
        </w:rPr>
        <w:t>)</w:t>
      </w:r>
      <w:r w:rsidRPr="007C4089">
        <w:rPr>
          <w:rFonts w:ascii="HG丸ｺﾞｼｯｸM-PRO" w:eastAsia="HG丸ｺﾞｼｯｸM-PRO" w:hAnsi="HG丸ｺﾞｼｯｸM-PRO" w:cs="Times New Roman" w:hint="eastAsia"/>
          <w:b/>
          <w:bCs/>
          <w:color w:val="000000"/>
          <w:sz w:val="24"/>
          <w:szCs w:val="24"/>
        </w:rPr>
        <w:t>の推移</w:t>
      </w:r>
    </w:p>
    <w:p w14:paraId="707EDCFF" w14:textId="0DAD28F0" w:rsidR="000145DF" w:rsidRPr="000145DF" w:rsidRDefault="000145DF" w:rsidP="00C1622F">
      <w:pPr>
        <w:ind w:right="-14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本町の療育手帳所持者数は、令和元年度で165人となっており、平成27年度からの5年間で18人、12%増加しています。</w:t>
      </w:r>
    </w:p>
    <w:p w14:paraId="4DF10864" w14:textId="6A6B79CE" w:rsidR="000145DF" w:rsidRPr="000145DF" w:rsidRDefault="000145DF" w:rsidP="00C1622F">
      <w:pPr>
        <w:ind w:rightChars="-68" w:right="-14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noProof/>
          <w:color w:val="000000"/>
          <w:sz w:val="24"/>
          <w:szCs w:val="24"/>
        </w:rPr>
        <mc:AlternateContent>
          <mc:Choice Requires="wps">
            <w:drawing>
              <wp:anchor distT="0" distB="0" distL="114300" distR="114300" simplePos="0" relativeHeight="251689984" behindDoc="0" locked="0" layoutInCell="1" allowOverlap="1" wp14:anchorId="2B2C17BA" wp14:editId="7F368A7A">
                <wp:simplePos x="0" y="0"/>
                <wp:positionH relativeFrom="column">
                  <wp:posOffset>4775200</wp:posOffset>
                </wp:positionH>
                <wp:positionV relativeFrom="paragraph">
                  <wp:posOffset>431165</wp:posOffset>
                </wp:positionV>
                <wp:extent cx="747395" cy="279400"/>
                <wp:effectExtent l="0" t="0" r="0" b="0"/>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279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4F30D5"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C17BA" id="正方形/長方形 64" o:spid="_x0000_s1058" style="position:absolute;left:0;text-align:left;margin-left:376pt;margin-top:33.95pt;width:58.8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" filled="f" stroked="f">
                <v:textbox>
                  <w:txbxContent>
                    <w:p w14:paraId="1A4F30D5" w14:textId="77777777" w:rsidR="009C258C" w:rsidRPr="009B0C5A" w:rsidRDefault="009C258C" w:rsidP="000145DF">
                      <w:pPr>
                        <w:rPr>
                          <w:rFonts w:ascii="HG丸ｺﾞｼｯｸM-PRO" w:eastAsia="HG丸ｺﾞｼｯｸM-PRO" w:hAnsi="HG丸ｺﾞｼｯｸM-PRO"/>
                          <w:sz w:val="18"/>
                          <w:szCs w:val="18"/>
                        </w:rPr>
                      </w:pPr>
                      <w:r w:rsidRPr="009B0C5A">
                        <w:rPr>
                          <w:rFonts w:ascii="HG丸ｺﾞｼｯｸM-PRO" w:eastAsia="HG丸ｺﾞｼｯｸM-PRO" w:hAnsi="HG丸ｺﾞｼｯｸM-PRO" w:hint="eastAsia"/>
                          <w:sz w:val="18"/>
                          <w:szCs w:val="18"/>
                        </w:rPr>
                        <w:t>単位：人</w:t>
                      </w:r>
                    </w:p>
                  </w:txbxContent>
                </v:textbox>
              </v:rect>
            </w:pict>
          </mc:Fallback>
        </mc:AlternateContent>
      </w:r>
      <w:r w:rsidRPr="000145DF">
        <w:rPr>
          <w:rFonts w:ascii="HG丸ｺﾞｼｯｸM-PRO" w:eastAsia="HG丸ｺﾞｼｯｸM-PRO" w:hAnsi="HG丸ｺﾞｼｯｸM-PRO" w:cs="Times New Roman" w:hint="eastAsia"/>
          <w:color w:val="000000"/>
          <w:sz w:val="24"/>
          <w:szCs w:val="24"/>
        </w:rPr>
        <w:t>令和元年度の等級別の全体に占める割合を見ると、Ｂ２の判定を受けている人が33.9%と最も多くなっています。</w:t>
      </w:r>
    </w:p>
    <w:p w14:paraId="32DBB195" w14:textId="77777777" w:rsidR="000145DF" w:rsidRPr="000145DF" w:rsidRDefault="000145DF" w:rsidP="000145DF">
      <w:pPr>
        <w:rPr>
          <w:rFonts w:ascii="Century" w:eastAsia="ＭＳ 明朝" w:hAnsi="Century" w:cs="Times New Roman"/>
          <w:color w:val="000000"/>
          <w:sz w:val="24"/>
          <w:szCs w:val="24"/>
        </w:rPr>
      </w:pPr>
    </w:p>
    <w:p w14:paraId="31385F05" w14:textId="18D4BE78"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697152" behindDoc="0" locked="0" layoutInCell="1" allowOverlap="1" wp14:anchorId="5597117D" wp14:editId="7D67F952">
            <wp:simplePos x="0" y="0"/>
            <wp:positionH relativeFrom="column">
              <wp:posOffset>756920</wp:posOffset>
            </wp:positionH>
            <wp:positionV relativeFrom="paragraph">
              <wp:posOffset>24765</wp:posOffset>
            </wp:positionV>
            <wp:extent cx="4657725" cy="1438275"/>
            <wp:effectExtent l="0" t="0" r="9525" b="952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77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21E01"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865E861" w14:textId="6F1132CD" w:rsidR="000145DF" w:rsidRPr="007C4089" w:rsidRDefault="00510BEC" w:rsidP="000145DF">
      <w:pPr>
        <w:ind w:rightChars="100" w:right="210"/>
        <w:jc w:val="left"/>
        <w:rPr>
          <w:rFonts w:ascii="HG丸ｺﾞｼｯｸM-PRO" w:eastAsia="HG丸ｺﾞｼｯｸM-PRO" w:hAnsi="HG丸ｺﾞｼｯｸM-PRO" w:cs="Times New Roman"/>
          <w:b/>
          <w:bCs/>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91008" behindDoc="0" locked="0" layoutInCell="1" allowOverlap="1" wp14:anchorId="67375FE5" wp14:editId="0B5BE214">
                <wp:simplePos x="0" y="0"/>
                <wp:positionH relativeFrom="column">
                  <wp:posOffset>3032760</wp:posOffset>
                </wp:positionH>
                <wp:positionV relativeFrom="paragraph">
                  <wp:posOffset>946785</wp:posOffset>
                </wp:positionV>
                <wp:extent cx="2647950" cy="316230"/>
                <wp:effectExtent l="0" t="0" r="0" b="762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A1B72A" w14:textId="7405D460"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※熊本県福祉総合相談所</w:t>
                            </w:r>
                            <w:r w:rsidRPr="009B0C5A">
                              <w:rPr>
                                <w:rFonts w:ascii="HG丸ｺﾞｼｯｸM-PRO" w:eastAsia="HG丸ｺﾞｼｯｸM-PRO" w:hAnsi="HG丸ｺﾞｼｯｸM-PRO" w:hint="eastAsia"/>
                                <w:sz w:val="18"/>
                                <w:szCs w:val="18"/>
                              </w:rPr>
                              <w:t xml:space="preserve">　各年度３月末現在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75FE5" id="正方形/長方形 60" o:spid="_x0000_s1059" style="position:absolute;margin-left:238.8pt;margin-top:74.55pt;width:208.5pt;height:2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" filled="f" stroked="f">
                <v:textbox>
                  <w:txbxContent>
                    <w:p w14:paraId="08A1B72A" w14:textId="7405D460"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※熊本県福祉総合相談所</w:t>
                      </w:r>
                      <w:r w:rsidRPr="009B0C5A">
                        <w:rPr>
                          <w:rFonts w:ascii="HG丸ｺﾞｼｯｸM-PRO" w:eastAsia="HG丸ｺﾞｼｯｸM-PRO" w:hAnsi="HG丸ｺﾞｼｯｸM-PRO" w:hint="eastAsia"/>
                          <w:sz w:val="18"/>
                          <w:szCs w:val="18"/>
                        </w:rPr>
                        <w:t xml:space="preserve">　各年度３月末現在</w:t>
                      </w:r>
                    </w:p>
                  </w:txbxContent>
                </v:textbox>
              </v:rect>
            </w:pict>
          </mc:Fallback>
        </mc:AlternateContent>
      </w:r>
      <w:r w:rsidR="008D617D"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10464" behindDoc="0" locked="0" layoutInCell="1" allowOverlap="1" wp14:anchorId="0FDB32C5" wp14:editId="323538C4">
            <wp:simplePos x="0" y="0"/>
            <wp:positionH relativeFrom="column">
              <wp:posOffset>520378</wp:posOffset>
            </wp:positionH>
            <wp:positionV relativeFrom="paragraph">
              <wp:posOffset>1316355</wp:posOffset>
            </wp:positionV>
            <wp:extent cx="5104130" cy="2708910"/>
            <wp:effectExtent l="0" t="0" r="127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4130" cy="270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17D"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11488" behindDoc="0" locked="0" layoutInCell="1" allowOverlap="1" wp14:anchorId="1F86C25D" wp14:editId="0F5DF2DD">
            <wp:simplePos x="0" y="0"/>
            <wp:positionH relativeFrom="column">
              <wp:posOffset>519430</wp:posOffset>
            </wp:positionH>
            <wp:positionV relativeFrom="paragraph">
              <wp:posOffset>4167183</wp:posOffset>
            </wp:positionV>
            <wp:extent cx="5102860" cy="2891790"/>
            <wp:effectExtent l="0" t="0" r="2540" b="381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2860" cy="289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F" w:rsidRPr="000145DF">
        <w:rPr>
          <w:rFonts w:ascii="HG丸ｺﾞｼｯｸM-PRO" w:eastAsia="HG丸ｺﾞｼｯｸM-PRO" w:hAnsi="HG丸ｺﾞｼｯｸM-PRO" w:cs="Times New Roman"/>
          <w:color w:val="000000"/>
          <w:sz w:val="24"/>
          <w:szCs w:val="24"/>
        </w:rPr>
        <w:br w:type="page"/>
      </w:r>
      <w:r w:rsidR="000145DF" w:rsidRPr="007C4089">
        <w:rPr>
          <w:rFonts w:ascii="HG丸ｺﾞｼｯｸM-PRO" w:eastAsia="HG丸ｺﾞｼｯｸM-PRO" w:hAnsi="HG丸ｺﾞｼｯｸM-PRO" w:cs="Times New Roman" w:hint="eastAsia"/>
          <w:b/>
          <w:bCs/>
          <w:color w:val="000000"/>
          <w:sz w:val="24"/>
          <w:szCs w:val="24"/>
        </w:rPr>
        <w:lastRenderedPageBreak/>
        <w:t>②療育手帳所持者</w:t>
      </w:r>
      <w:r w:rsidR="00534034">
        <w:rPr>
          <w:rFonts w:ascii="HG丸ｺﾞｼｯｸM-PRO" w:eastAsia="HG丸ｺﾞｼｯｸM-PRO" w:hAnsi="HG丸ｺﾞｼｯｸM-PRO" w:cs="Times New Roman" w:hint="eastAsia"/>
          <w:b/>
          <w:bCs/>
          <w:color w:val="000000"/>
          <w:sz w:val="24"/>
          <w:szCs w:val="24"/>
        </w:rPr>
        <w:t>数</w:t>
      </w:r>
      <w:r w:rsidR="00CB27FB">
        <w:rPr>
          <w:rFonts w:ascii="HG丸ｺﾞｼｯｸM-PRO" w:eastAsia="HG丸ｺﾞｼｯｸM-PRO" w:hAnsi="HG丸ｺﾞｼｯｸM-PRO" w:cs="Times New Roman" w:hint="eastAsia"/>
          <w:b/>
          <w:bCs/>
          <w:color w:val="000000"/>
          <w:sz w:val="24"/>
          <w:szCs w:val="24"/>
        </w:rPr>
        <w:t>(</w:t>
      </w:r>
      <w:r w:rsidR="000145DF" w:rsidRPr="007C4089">
        <w:rPr>
          <w:rFonts w:ascii="HG丸ｺﾞｼｯｸM-PRO" w:eastAsia="HG丸ｺﾞｼｯｸM-PRO" w:hAnsi="HG丸ｺﾞｼｯｸM-PRO" w:cs="Times New Roman" w:hint="eastAsia"/>
          <w:b/>
          <w:bCs/>
          <w:color w:val="000000"/>
          <w:sz w:val="24"/>
          <w:szCs w:val="24"/>
        </w:rPr>
        <w:t>年齢別</w:t>
      </w:r>
      <w:r w:rsidR="00CB27FB">
        <w:rPr>
          <w:rFonts w:ascii="HG丸ｺﾞｼｯｸM-PRO" w:eastAsia="HG丸ｺﾞｼｯｸM-PRO" w:hAnsi="HG丸ｺﾞｼｯｸM-PRO" w:cs="Times New Roman" w:hint="eastAsia"/>
          <w:b/>
          <w:bCs/>
          <w:color w:val="000000"/>
          <w:sz w:val="24"/>
          <w:szCs w:val="24"/>
        </w:rPr>
        <w:t>)</w:t>
      </w:r>
      <w:r w:rsidR="000145DF" w:rsidRPr="007C4089">
        <w:rPr>
          <w:rFonts w:ascii="HG丸ｺﾞｼｯｸM-PRO" w:eastAsia="HG丸ｺﾞｼｯｸM-PRO" w:hAnsi="HG丸ｺﾞｼｯｸM-PRO" w:cs="Times New Roman" w:hint="eastAsia"/>
          <w:b/>
          <w:bCs/>
          <w:color w:val="000000"/>
          <w:sz w:val="24"/>
          <w:szCs w:val="24"/>
        </w:rPr>
        <w:t>の推移</w:t>
      </w:r>
    </w:p>
    <w:p w14:paraId="189086D1" w14:textId="77777777" w:rsidR="000145DF" w:rsidRPr="000145DF" w:rsidRDefault="000145DF" w:rsidP="00C1622F">
      <w:pPr>
        <w:ind w:rightChars="-135" w:right="-28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平成27年度から令和元年度までの年齢別における５年間の推移をみると、「18歳未満」の層が全体に占める割合が平成27年度からの5年間で5.7%増加しています。</w:t>
      </w:r>
    </w:p>
    <w:p w14:paraId="7B90AE87" w14:textId="0C192FBD" w:rsidR="000145DF" w:rsidRPr="000145DF" w:rsidRDefault="000145DF" w:rsidP="000145DF">
      <w:pPr>
        <w:rPr>
          <w:rFonts w:ascii="HG丸ｺﾞｼｯｸM-PRO" w:eastAsia="HG丸ｺﾞｼｯｸM-PRO" w:hAnsi="HG丸ｺﾞｼｯｸM-PRO" w:cs="Times New Roman"/>
          <w:noProof/>
          <w:color w:val="000000"/>
          <w:sz w:val="24"/>
          <w:szCs w:val="24"/>
        </w:rPr>
      </w:pPr>
      <w:r w:rsidRPr="000145DF">
        <w:rPr>
          <w:rFonts w:ascii="HG丸ｺﾞｼｯｸM-PRO" w:eastAsia="HG丸ｺﾞｼｯｸM-PRO" w:hAnsi="HG丸ｺﾞｼｯｸM-PRO" w:cs="Times New Roman" w:hint="eastAsia"/>
          <w:noProof/>
          <w:color w:val="000000"/>
          <w:sz w:val="24"/>
          <w:szCs w:val="24"/>
        </w:rPr>
        <mc:AlternateContent>
          <mc:Choice Requires="wps">
            <w:drawing>
              <wp:anchor distT="0" distB="0" distL="114300" distR="114300" simplePos="0" relativeHeight="251693056" behindDoc="0" locked="0" layoutInCell="1" allowOverlap="1" wp14:anchorId="5266B419" wp14:editId="3A027A43">
                <wp:simplePos x="0" y="0"/>
                <wp:positionH relativeFrom="column">
                  <wp:posOffset>5270500</wp:posOffset>
                </wp:positionH>
                <wp:positionV relativeFrom="paragraph">
                  <wp:posOffset>26035</wp:posOffset>
                </wp:positionV>
                <wp:extent cx="659765" cy="285115"/>
                <wp:effectExtent l="0" t="2540" r="0" b="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6960DC" w14:textId="77777777"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6B419" id="正方形/長方形 59" o:spid="_x0000_s1060" style="position:absolute;left:0;text-align:left;margin-left:415pt;margin-top:2.05pt;width:51.95pt;height:2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" filled="f" stroked="f">
                <v:textbox>
                  <w:txbxContent>
                    <w:p w14:paraId="786960DC" w14:textId="77777777"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単位：人</w:t>
                      </w:r>
                    </w:p>
                  </w:txbxContent>
                </v:textbox>
              </v:rect>
            </w:pict>
          </mc:Fallback>
        </mc:AlternateContent>
      </w:r>
    </w:p>
    <w:p w14:paraId="7884707E" w14:textId="0E810AC4"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698176" behindDoc="0" locked="0" layoutInCell="1" allowOverlap="1" wp14:anchorId="4918101A" wp14:editId="06B951BA">
            <wp:simplePos x="0" y="0"/>
            <wp:positionH relativeFrom="column">
              <wp:posOffset>217805</wp:posOffset>
            </wp:positionH>
            <wp:positionV relativeFrom="paragraph">
              <wp:posOffset>61595</wp:posOffset>
            </wp:positionV>
            <wp:extent cx="5665470" cy="121983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547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C90EE"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7B0B761" w14:textId="007FAD99" w:rsidR="000145DF" w:rsidRPr="00E938E2" w:rsidRDefault="00510BEC" w:rsidP="000145DF">
      <w:pPr>
        <w:ind w:rightChars="100" w:right="210"/>
        <w:jc w:val="left"/>
        <w:rPr>
          <w:rFonts w:ascii="HG丸ｺﾞｼｯｸM-PRO" w:eastAsia="HG丸ｺﾞｼｯｸM-PRO" w:hAnsi="HG丸ｺﾞｼｯｸM-PRO" w:cs="Times New Roman"/>
          <w:b/>
          <w:bCs/>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92032" behindDoc="0" locked="0" layoutInCell="1" allowOverlap="1" wp14:anchorId="5411C01E" wp14:editId="18973A48">
                <wp:simplePos x="0" y="0"/>
                <wp:positionH relativeFrom="column">
                  <wp:posOffset>3489960</wp:posOffset>
                </wp:positionH>
                <wp:positionV relativeFrom="paragraph">
                  <wp:posOffset>746760</wp:posOffset>
                </wp:positionV>
                <wp:extent cx="2519680" cy="408305"/>
                <wp:effectExtent l="0" t="0" r="0" b="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408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E658BC" w14:textId="3749FD22"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※熊本県福祉総合相談所</w:t>
                            </w:r>
                            <w:r w:rsidRPr="009B0C5A">
                              <w:rPr>
                                <w:rFonts w:ascii="HG丸ｺﾞｼｯｸM-PRO" w:eastAsia="HG丸ｺﾞｼｯｸM-PRO" w:hAnsi="HG丸ｺﾞｼｯｸM-PRO" w:hint="eastAsia"/>
                                <w:sz w:val="18"/>
                                <w:szCs w:val="18"/>
                              </w:rPr>
                              <w:t xml:space="preserve">　各年度３月末現在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1C01E" id="正方形/長方形 55" o:spid="_x0000_s1061" style="position:absolute;margin-left:274.8pt;margin-top:58.8pt;width:198.4pt;height:3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" filled="f" stroked="f">
                <v:textbox>
                  <w:txbxContent>
                    <w:p w14:paraId="43E658BC" w14:textId="3749FD22"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※熊本県福祉総合相談所</w:t>
                      </w:r>
                      <w:r w:rsidRPr="009B0C5A">
                        <w:rPr>
                          <w:rFonts w:ascii="HG丸ｺﾞｼｯｸM-PRO" w:eastAsia="HG丸ｺﾞｼｯｸM-PRO" w:hAnsi="HG丸ｺﾞｼｯｸM-PRO" w:hint="eastAsia"/>
                          <w:sz w:val="18"/>
                          <w:szCs w:val="18"/>
                        </w:rPr>
                        <w:t xml:space="preserve">　各年度３月末現在</w:t>
                      </w:r>
                    </w:p>
                  </w:txbxContent>
                </v:textbox>
              </v:rect>
            </w:pict>
          </mc:Fallback>
        </mc:AlternateContent>
      </w:r>
      <w:r w:rsidR="008D617D"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12512" behindDoc="0" locked="0" layoutInCell="1" allowOverlap="1" wp14:anchorId="05E2422F" wp14:editId="0565C57E">
            <wp:simplePos x="0" y="0"/>
            <wp:positionH relativeFrom="column">
              <wp:posOffset>313690</wp:posOffset>
            </wp:positionH>
            <wp:positionV relativeFrom="paragraph">
              <wp:posOffset>1124263</wp:posOffset>
            </wp:positionV>
            <wp:extent cx="5498465" cy="3077210"/>
            <wp:effectExtent l="0" t="0" r="6985" b="889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8465" cy="307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F"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13536" behindDoc="0" locked="0" layoutInCell="1" allowOverlap="1" wp14:anchorId="3B2E9A4D" wp14:editId="79AC18BB">
            <wp:simplePos x="0" y="0"/>
            <wp:positionH relativeFrom="column">
              <wp:posOffset>313690</wp:posOffset>
            </wp:positionH>
            <wp:positionV relativeFrom="paragraph">
              <wp:posOffset>4356413</wp:posOffset>
            </wp:positionV>
            <wp:extent cx="5498465" cy="3294380"/>
            <wp:effectExtent l="0" t="0" r="6985" b="127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8465" cy="329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F" w:rsidRPr="000145DF">
        <w:rPr>
          <w:rFonts w:ascii="HG丸ｺﾞｼｯｸM-PRO" w:eastAsia="HG丸ｺﾞｼｯｸM-PRO" w:hAnsi="HG丸ｺﾞｼｯｸM-PRO" w:cs="Times New Roman"/>
          <w:color w:val="000000"/>
          <w:sz w:val="24"/>
          <w:szCs w:val="24"/>
        </w:rPr>
        <w:br w:type="page"/>
      </w:r>
      <w:r w:rsidR="00CB27FB">
        <w:rPr>
          <w:rFonts w:ascii="HG丸ｺﾞｼｯｸM-PRO" w:eastAsia="HG丸ｺﾞｼｯｸM-PRO" w:hAnsi="HG丸ｺﾞｼｯｸM-PRO" w:cs="Times New Roman" w:hint="eastAsia"/>
          <w:b/>
          <w:bCs/>
          <w:color w:val="000000"/>
          <w:sz w:val="24"/>
          <w:szCs w:val="24"/>
        </w:rPr>
        <w:lastRenderedPageBreak/>
        <w:t>(</w:t>
      </w:r>
      <w:r w:rsidR="000145DF" w:rsidRPr="00E938E2">
        <w:rPr>
          <w:rFonts w:ascii="HG丸ｺﾞｼｯｸM-PRO" w:eastAsia="HG丸ｺﾞｼｯｸM-PRO" w:hAnsi="HG丸ｺﾞｼｯｸM-PRO" w:cs="Times New Roman" w:hint="eastAsia"/>
          <w:b/>
          <w:bCs/>
          <w:color w:val="000000"/>
          <w:sz w:val="24"/>
          <w:szCs w:val="24"/>
        </w:rPr>
        <w:t>5</w:t>
      </w:r>
      <w:r w:rsidR="00CB27FB">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精神障がい者の状況</w:t>
      </w:r>
    </w:p>
    <w:p w14:paraId="4177D191" w14:textId="42F73D4A" w:rsidR="000145DF" w:rsidRPr="007C4089" w:rsidRDefault="000145DF" w:rsidP="000145DF">
      <w:pPr>
        <w:ind w:rightChars="100" w:right="210"/>
        <w:jc w:val="left"/>
        <w:rPr>
          <w:rFonts w:ascii="HG丸ｺﾞｼｯｸM-PRO" w:eastAsia="HG丸ｺﾞｼｯｸM-PRO" w:hAnsi="HG丸ｺﾞｼｯｸM-PRO" w:cs="Times New Roman"/>
          <w:b/>
          <w:bCs/>
          <w:color w:val="000000"/>
          <w:sz w:val="24"/>
          <w:szCs w:val="24"/>
        </w:rPr>
      </w:pPr>
      <w:r w:rsidRPr="007C4089">
        <w:rPr>
          <w:rFonts w:ascii="HG丸ｺﾞｼｯｸM-PRO" w:eastAsia="HG丸ｺﾞｼｯｸM-PRO" w:hAnsi="HG丸ｺﾞｼｯｸM-PRO" w:cs="Times New Roman" w:hint="eastAsia"/>
          <w:b/>
          <w:bCs/>
          <w:color w:val="000000"/>
          <w:sz w:val="24"/>
          <w:szCs w:val="24"/>
        </w:rPr>
        <w:t>①精神障害者保健福祉手帳所持者数</w:t>
      </w:r>
      <w:r w:rsidR="00CB27FB">
        <w:rPr>
          <w:rFonts w:ascii="HG丸ｺﾞｼｯｸM-PRO" w:eastAsia="HG丸ｺﾞｼｯｸM-PRO" w:hAnsi="HG丸ｺﾞｼｯｸM-PRO" w:cs="Times New Roman" w:hint="eastAsia"/>
          <w:b/>
          <w:bCs/>
          <w:color w:val="000000"/>
          <w:sz w:val="24"/>
          <w:szCs w:val="24"/>
        </w:rPr>
        <w:t>(</w:t>
      </w:r>
      <w:r w:rsidRPr="007C4089">
        <w:rPr>
          <w:rFonts w:ascii="HG丸ｺﾞｼｯｸM-PRO" w:eastAsia="HG丸ｺﾞｼｯｸM-PRO" w:hAnsi="HG丸ｺﾞｼｯｸM-PRO" w:cs="Times New Roman" w:hint="eastAsia"/>
          <w:b/>
          <w:bCs/>
          <w:color w:val="000000"/>
          <w:sz w:val="24"/>
          <w:szCs w:val="24"/>
        </w:rPr>
        <w:t>等級別</w:t>
      </w:r>
      <w:r w:rsidR="00CB27FB">
        <w:rPr>
          <w:rFonts w:ascii="HG丸ｺﾞｼｯｸM-PRO" w:eastAsia="HG丸ｺﾞｼｯｸM-PRO" w:hAnsi="HG丸ｺﾞｼｯｸM-PRO" w:cs="Times New Roman" w:hint="eastAsia"/>
          <w:b/>
          <w:bCs/>
          <w:color w:val="000000"/>
          <w:sz w:val="24"/>
          <w:szCs w:val="24"/>
        </w:rPr>
        <w:t>)</w:t>
      </w:r>
      <w:r w:rsidRPr="007C4089">
        <w:rPr>
          <w:rFonts w:ascii="HG丸ｺﾞｼｯｸM-PRO" w:eastAsia="HG丸ｺﾞｼｯｸM-PRO" w:hAnsi="HG丸ｺﾞｼｯｸM-PRO" w:cs="Times New Roman" w:hint="eastAsia"/>
          <w:b/>
          <w:bCs/>
          <w:color w:val="000000"/>
          <w:sz w:val="24"/>
          <w:szCs w:val="24"/>
        </w:rPr>
        <w:t>の推移</w:t>
      </w:r>
    </w:p>
    <w:p w14:paraId="2CAF6C89" w14:textId="77777777" w:rsidR="000145DF" w:rsidRPr="000145DF" w:rsidRDefault="000145DF" w:rsidP="00C1622F">
      <w:pPr>
        <w:ind w:right="-1"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本町の精神障害者保健福祉手帳所持者数は、令和元年度で112人となっており、平成27年度からの5年間で32人、40.0%増加しています。</w:t>
      </w:r>
    </w:p>
    <w:p w14:paraId="60E39AD6" w14:textId="11220EF2" w:rsidR="000145DF" w:rsidRPr="000145DF" w:rsidRDefault="000145DF" w:rsidP="00C1622F">
      <w:pPr>
        <w:ind w:right="-1"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令和元年度では「2級」が66.1％と最も多くなっており、</w:t>
      </w:r>
      <w:r w:rsidR="004C2158">
        <w:rPr>
          <w:rFonts w:ascii="HG丸ｺﾞｼｯｸM-PRO" w:eastAsia="HG丸ｺﾞｼｯｸM-PRO" w:hAnsi="HG丸ｺﾞｼｯｸM-PRO" w:cs="Times New Roman" w:hint="eastAsia"/>
          <w:color w:val="000000"/>
          <w:sz w:val="24"/>
          <w:szCs w:val="24"/>
        </w:rPr>
        <w:t>平成27年度からの５</w:t>
      </w:r>
      <w:r w:rsidRPr="000145DF">
        <w:rPr>
          <w:rFonts w:ascii="HG丸ｺﾞｼｯｸM-PRO" w:eastAsia="HG丸ｺﾞｼｯｸM-PRO" w:hAnsi="HG丸ｺﾞｼｯｸM-PRO" w:cs="Times New Roman" w:hint="eastAsia"/>
          <w:color w:val="000000"/>
          <w:sz w:val="24"/>
          <w:szCs w:val="24"/>
        </w:rPr>
        <w:t>年間の推移を見ても、「2級」の手帳所持者の割合が57.5%から66.1%と、最も増加しています。</w:t>
      </w:r>
    </w:p>
    <w:p w14:paraId="16B7E022" w14:textId="018BDF3C"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noProof/>
          <w:color w:val="000000"/>
          <w:sz w:val="24"/>
          <w:szCs w:val="24"/>
        </w:rPr>
        <mc:AlternateContent>
          <mc:Choice Requires="wps">
            <w:drawing>
              <wp:anchor distT="0" distB="0" distL="114300" distR="114300" simplePos="0" relativeHeight="251679744" behindDoc="0" locked="0" layoutInCell="1" allowOverlap="1" wp14:anchorId="48041DD5" wp14:editId="0F852291">
                <wp:simplePos x="0" y="0"/>
                <wp:positionH relativeFrom="column">
                  <wp:posOffset>5109210</wp:posOffset>
                </wp:positionH>
                <wp:positionV relativeFrom="paragraph">
                  <wp:posOffset>43815</wp:posOffset>
                </wp:positionV>
                <wp:extent cx="659765" cy="285115"/>
                <wp:effectExtent l="0" t="1270" r="0"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7C98B8" w14:textId="77777777"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41DD5" id="正方形/長方形 54" o:spid="_x0000_s1062" style="position:absolute;margin-left:402.3pt;margin-top:3.45pt;width:51.95pt;height:2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" filled="f" stroked="f">
                <v:textbox>
                  <w:txbxContent>
                    <w:p w14:paraId="167C98B8" w14:textId="77777777"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単位：人</w:t>
                      </w:r>
                    </w:p>
                  </w:txbxContent>
                </v:textbox>
              </v:rect>
            </w:pict>
          </mc:Fallback>
        </mc:AlternateContent>
      </w:r>
    </w:p>
    <w:p w14:paraId="271E2A68" w14:textId="07722BFB" w:rsidR="000145DF" w:rsidRPr="000145DF" w:rsidRDefault="000145DF" w:rsidP="000145DF">
      <w:pPr>
        <w:ind w:rightChars="100" w:right="210"/>
        <w:jc w:val="left"/>
        <w:rPr>
          <w:rFonts w:ascii="HG丸ｺﾞｼｯｸM-PRO" w:eastAsia="HG丸ｺﾞｼｯｸM-PRO" w:hAnsi="HG丸ｺﾞｼｯｸM-PRO" w:cs="Times New Roman"/>
          <w:noProof/>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699200" behindDoc="0" locked="0" layoutInCell="1" allowOverlap="1" wp14:anchorId="60F95389" wp14:editId="2ED0484B">
            <wp:simplePos x="0" y="0"/>
            <wp:positionH relativeFrom="column">
              <wp:posOffset>270510</wp:posOffset>
            </wp:positionH>
            <wp:positionV relativeFrom="paragraph">
              <wp:posOffset>62230</wp:posOffset>
            </wp:positionV>
            <wp:extent cx="5438775" cy="1416685"/>
            <wp:effectExtent l="0" t="0" r="952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77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D9825"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AD29E67" w14:textId="77777777" w:rsidR="000145DF" w:rsidRPr="000145DF" w:rsidRDefault="000145DF" w:rsidP="000145DF">
      <w:pPr>
        <w:ind w:rightChars="100" w:right="210"/>
        <w:jc w:val="left"/>
        <w:rPr>
          <w:rFonts w:ascii="HG丸ｺﾞｼｯｸM-PRO" w:eastAsia="HG丸ｺﾞｼｯｸM-PRO" w:hAnsi="HG丸ｺﾞｼｯｸM-PRO" w:cs="Times New Roman"/>
          <w:noProof/>
          <w:color w:val="000000"/>
          <w:sz w:val="24"/>
          <w:szCs w:val="24"/>
        </w:rPr>
      </w:pPr>
    </w:p>
    <w:p w14:paraId="7D13C2E3"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A2866D6" w14:textId="21FE44B9" w:rsidR="000145DF" w:rsidRPr="007C4089" w:rsidRDefault="000145DF" w:rsidP="000145DF">
      <w:pPr>
        <w:ind w:rightChars="100" w:right="210"/>
        <w:jc w:val="left"/>
        <w:rPr>
          <w:rFonts w:ascii="HG丸ｺﾞｼｯｸM-PRO" w:eastAsia="HG丸ｺﾞｼｯｸM-PRO" w:hAnsi="HG丸ｺﾞｼｯｸM-PRO" w:cs="Times New Roman"/>
          <w:b/>
          <w:bCs/>
          <w:color w:val="000000"/>
          <w:sz w:val="24"/>
          <w:szCs w:val="24"/>
        </w:rPr>
      </w:pPr>
      <w:r w:rsidRPr="000145DF">
        <w:rPr>
          <w:rFonts w:ascii="HG丸ｺﾞｼｯｸM-PRO" w:eastAsia="HG丸ｺﾞｼｯｸM-PRO" w:hAnsi="HG丸ｺﾞｼｯｸM-PRO" w:cs="Times New Roman" w:hint="eastAsia"/>
          <w:noProof/>
          <w:color w:val="000000"/>
          <w:sz w:val="24"/>
          <w:szCs w:val="24"/>
        </w:rPr>
        <w:drawing>
          <wp:anchor distT="0" distB="0" distL="114300" distR="114300" simplePos="0" relativeHeight="251715584" behindDoc="0" locked="0" layoutInCell="1" allowOverlap="1" wp14:anchorId="5806A2D5" wp14:editId="58449015">
            <wp:simplePos x="0" y="0"/>
            <wp:positionH relativeFrom="column">
              <wp:posOffset>354330</wp:posOffset>
            </wp:positionH>
            <wp:positionV relativeFrom="paragraph">
              <wp:posOffset>3688715</wp:posOffset>
            </wp:positionV>
            <wp:extent cx="5307330" cy="2799715"/>
            <wp:effectExtent l="0" t="0" r="7620" b="63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7330" cy="279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5DF">
        <w:rPr>
          <w:rFonts w:ascii="HG丸ｺﾞｼｯｸM-PRO" w:eastAsia="HG丸ｺﾞｼｯｸM-PRO" w:hAnsi="HG丸ｺﾞｼｯｸM-PRO" w:cs="Times New Roman" w:hint="eastAsia"/>
          <w:noProof/>
          <w:color w:val="000000"/>
          <w:sz w:val="24"/>
          <w:szCs w:val="24"/>
        </w:rPr>
        <w:drawing>
          <wp:anchor distT="0" distB="0" distL="114300" distR="114300" simplePos="0" relativeHeight="251714560" behindDoc="0" locked="0" layoutInCell="1" allowOverlap="1" wp14:anchorId="11A1AD15" wp14:editId="537FB8D7">
            <wp:simplePos x="0" y="0"/>
            <wp:positionH relativeFrom="column">
              <wp:posOffset>371475</wp:posOffset>
            </wp:positionH>
            <wp:positionV relativeFrom="paragraph">
              <wp:posOffset>1006475</wp:posOffset>
            </wp:positionV>
            <wp:extent cx="5280660" cy="259969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0660" cy="2599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5DF">
        <w:rPr>
          <w:rFonts w:ascii="HG丸ｺﾞｼｯｸM-PRO" w:eastAsia="HG丸ｺﾞｼｯｸM-PRO" w:hAnsi="HG丸ｺﾞｼｯｸM-PRO" w:cs="Times New Roman" w:hint="eastAsia"/>
          <w:noProof/>
          <w:color w:val="000000"/>
          <w:sz w:val="24"/>
          <w:szCs w:val="24"/>
        </w:rPr>
        <mc:AlternateContent>
          <mc:Choice Requires="wps">
            <w:drawing>
              <wp:anchor distT="0" distB="0" distL="114300" distR="114300" simplePos="0" relativeHeight="251680768" behindDoc="0" locked="0" layoutInCell="1" allowOverlap="1" wp14:anchorId="0279C118" wp14:editId="69B734B5">
                <wp:simplePos x="0" y="0"/>
                <wp:positionH relativeFrom="column">
                  <wp:posOffset>3703320</wp:posOffset>
                </wp:positionH>
                <wp:positionV relativeFrom="paragraph">
                  <wp:posOffset>511810</wp:posOffset>
                </wp:positionV>
                <wp:extent cx="2174240" cy="285115"/>
                <wp:effectExtent l="3810" t="2540" r="3175" b="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B6E6A1" w14:textId="5E682EE6"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B0C5A">
                              <w:rPr>
                                <w:rFonts w:ascii="HG丸ｺﾞｼｯｸM-PRO" w:eastAsia="HG丸ｺﾞｼｯｸM-PRO" w:hAnsi="HG丸ｺﾞｼｯｸM-PRO" w:hint="eastAsia"/>
                                <w:sz w:val="18"/>
                                <w:szCs w:val="18"/>
                              </w:rPr>
                              <w:t>福祉保健介護課　各年度３月末現在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9C118" id="正方形/長方形 50" o:spid="_x0000_s1063" style="position:absolute;margin-left:291.6pt;margin-top:40.3pt;width:171.2pt;height:2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" filled="f" stroked="f">
                <v:textbox>
                  <w:txbxContent>
                    <w:p w14:paraId="7EB6E6A1" w14:textId="5E682EE6"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B0C5A">
                        <w:rPr>
                          <w:rFonts w:ascii="HG丸ｺﾞｼｯｸM-PRO" w:eastAsia="HG丸ｺﾞｼｯｸM-PRO" w:hAnsi="HG丸ｺﾞｼｯｸM-PRO" w:hint="eastAsia"/>
                          <w:sz w:val="18"/>
                          <w:szCs w:val="18"/>
                        </w:rPr>
                        <w:t>福祉保健介護課　各年度３月末現在</w:t>
                      </w:r>
                    </w:p>
                  </w:txbxContent>
                </v:textbox>
              </v:rect>
            </w:pict>
          </mc:Fallback>
        </mc:AlternateContent>
      </w:r>
      <w:r w:rsidRPr="000145DF">
        <w:rPr>
          <w:rFonts w:ascii="HG丸ｺﾞｼｯｸM-PRO" w:eastAsia="HG丸ｺﾞｼｯｸM-PRO" w:hAnsi="HG丸ｺﾞｼｯｸM-PRO" w:cs="Times New Roman"/>
          <w:color w:val="000000"/>
          <w:sz w:val="24"/>
          <w:szCs w:val="24"/>
        </w:rPr>
        <w:br w:type="page"/>
      </w:r>
      <w:r w:rsidRPr="007C4089">
        <w:rPr>
          <w:rFonts w:ascii="HG丸ｺﾞｼｯｸM-PRO" w:eastAsia="HG丸ｺﾞｼｯｸM-PRO" w:hAnsi="HG丸ｺﾞｼｯｸM-PRO" w:cs="Times New Roman" w:hint="eastAsia"/>
          <w:b/>
          <w:bCs/>
          <w:color w:val="000000"/>
          <w:sz w:val="24"/>
          <w:szCs w:val="24"/>
        </w:rPr>
        <w:lastRenderedPageBreak/>
        <w:t>②精神障害者保健福祉手帳所持者数</w:t>
      </w:r>
      <w:r w:rsidR="00CB27FB">
        <w:rPr>
          <w:rFonts w:ascii="HG丸ｺﾞｼｯｸM-PRO" w:eastAsia="HG丸ｺﾞｼｯｸM-PRO" w:hAnsi="HG丸ｺﾞｼｯｸM-PRO" w:cs="Times New Roman" w:hint="eastAsia"/>
          <w:b/>
          <w:bCs/>
          <w:color w:val="000000"/>
          <w:sz w:val="24"/>
          <w:szCs w:val="24"/>
        </w:rPr>
        <w:t>(</w:t>
      </w:r>
      <w:r w:rsidRPr="007C4089">
        <w:rPr>
          <w:rFonts w:ascii="HG丸ｺﾞｼｯｸM-PRO" w:eastAsia="HG丸ｺﾞｼｯｸM-PRO" w:hAnsi="HG丸ｺﾞｼｯｸM-PRO" w:cs="Times New Roman" w:hint="eastAsia"/>
          <w:b/>
          <w:bCs/>
          <w:color w:val="000000"/>
          <w:sz w:val="24"/>
          <w:szCs w:val="24"/>
        </w:rPr>
        <w:t>年齢別</w:t>
      </w:r>
      <w:r w:rsidR="00CB27FB">
        <w:rPr>
          <w:rFonts w:ascii="HG丸ｺﾞｼｯｸM-PRO" w:eastAsia="HG丸ｺﾞｼｯｸM-PRO" w:hAnsi="HG丸ｺﾞｼｯｸM-PRO" w:cs="Times New Roman" w:hint="eastAsia"/>
          <w:b/>
          <w:bCs/>
          <w:color w:val="000000"/>
          <w:sz w:val="24"/>
          <w:szCs w:val="24"/>
        </w:rPr>
        <w:t>)</w:t>
      </w:r>
      <w:r w:rsidRPr="007C4089">
        <w:rPr>
          <w:rFonts w:ascii="HG丸ｺﾞｼｯｸM-PRO" w:eastAsia="HG丸ｺﾞｼｯｸM-PRO" w:hAnsi="HG丸ｺﾞｼｯｸM-PRO" w:cs="Times New Roman" w:hint="eastAsia"/>
          <w:b/>
          <w:bCs/>
          <w:color w:val="000000"/>
          <w:sz w:val="24"/>
          <w:szCs w:val="24"/>
        </w:rPr>
        <w:t>の推移</w:t>
      </w:r>
    </w:p>
    <w:p w14:paraId="7AFE20FD" w14:textId="77777777" w:rsidR="000145DF" w:rsidRPr="000145DF" w:rsidRDefault="000145DF" w:rsidP="00C1622F">
      <w:pPr>
        <w:ind w:right="-1"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平成27年度から令和元年度までの年齢別における5年間の推移をみると、「18歳～64歳」の層が73.2%を占めており14人増加していることに加え、「65歳以上」の層も25.9％に増加しており、18人増加しています。</w:t>
      </w:r>
    </w:p>
    <w:p w14:paraId="024496DB" w14:textId="384FDEF1"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noProof/>
          <w:color w:val="000000"/>
          <w:sz w:val="24"/>
          <w:szCs w:val="24"/>
        </w:rPr>
        <mc:AlternateContent>
          <mc:Choice Requires="wps">
            <w:drawing>
              <wp:anchor distT="0" distB="0" distL="114300" distR="114300" simplePos="0" relativeHeight="251681792" behindDoc="0" locked="0" layoutInCell="1" allowOverlap="1" wp14:anchorId="13F16D9E" wp14:editId="7665BEA6">
                <wp:simplePos x="0" y="0"/>
                <wp:positionH relativeFrom="column">
                  <wp:posOffset>4936490</wp:posOffset>
                </wp:positionH>
                <wp:positionV relativeFrom="paragraph">
                  <wp:posOffset>42545</wp:posOffset>
                </wp:positionV>
                <wp:extent cx="659765" cy="285115"/>
                <wp:effectExtent l="0" t="0" r="0" b="635"/>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703B2B" w14:textId="77777777"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6D9E" id="正方形/長方形 49" o:spid="_x0000_s1064" style="position:absolute;margin-left:388.7pt;margin-top:3.35pt;width:51.95pt;height:2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" filled="f" stroked="f">
                <v:textbox>
                  <w:txbxContent>
                    <w:p w14:paraId="1B703B2B" w14:textId="77777777"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単位：人</w:t>
                      </w:r>
                    </w:p>
                  </w:txbxContent>
                </v:textbox>
              </v:rect>
            </w:pict>
          </mc:Fallback>
        </mc:AlternateContent>
      </w:r>
    </w:p>
    <w:p w14:paraId="1C5BF64D" w14:textId="1888A8A6"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00224" behindDoc="0" locked="0" layoutInCell="1" allowOverlap="1" wp14:anchorId="30070D36" wp14:editId="71F05C5B">
            <wp:simplePos x="0" y="0"/>
            <wp:positionH relativeFrom="column">
              <wp:posOffset>546735</wp:posOffset>
            </wp:positionH>
            <wp:positionV relativeFrom="paragraph">
              <wp:posOffset>62230</wp:posOffset>
            </wp:positionV>
            <wp:extent cx="4972050" cy="148590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20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497EF" w14:textId="77777777" w:rsidR="000145DF" w:rsidRPr="000145DF" w:rsidRDefault="000145DF" w:rsidP="000145DF">
      <w:pPr>
        <w:ind w:firstLineChars="3750" w:firstLine="6750"/>
        <w:jc w:val="right"/>
        <w:rPr>
          <w:rFonts w:ascii="Century" w:eastAsia="ＭＳ 明朝" w:hAnsi="Century" w:cs="Times New Roman"/>
          <w:color w:val="000000"/>
          <w:sz w:val="18"/>
          <w:szCs w:val="18"/>
        </w:rPr>
      </w:pPr>
      <w:r w:rsidRPr="000145DF">
        <w:rPr>
          <w:rFonts w:ascii="Century" w:eastAsia="ＭＳ 明朝" w:hAnsi="Century" w:cs="Times New Roman" w:hint="eastAsia"/>
          <w:color w:val="000000"/>
          <w:sz w:val="18"/>
          <w:szCs w:val="18"/>
        </w:rPr>
        <w:t xml:space="preserve">　</w:t>
      </w:r>
    </w:p>
    <w:p w14:paraId="3E455988" w14:textId="77777777" w:rsidR="000145DF" w:rsidRPr="000145DF" w:rsidRDefault="000145DF" w:rsidP="000145DF">
      <w:pPr>
        <w:ind w:firstLineChars="3750" w:firstLine="7875"/>
        <w:jc w:val="right"/>
        <w:rPr>
          <w:rFonts w:ascii="Century" w:eastAsia="ＭＳ 明朝" w:hAnsi="Century" w:cs="Times New Roman"/>
          <w:color w:val="000000"/>
          <w:szCs w:val="24"/>
        </w:rPr>
      </w:pPr>
    </w:p>
    <w:p w14:paraId="0588889B"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1ED5FC0"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A7F207D"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A0E5026" w14:textId="4DBA945D" w:rsidR="000145DF" w:rsidRPr="00E938E2" w:rsidRDefault="00510BEC" w:rsidP="000145DF">
      <w:pPr>
        <w:ind w:rightChars="100" w:right="210"/>
        <w:jc w:val="left"/>
        <w:rPr>
          <w:rFonts w:ascii="HG丸ｺﾞｼｯｸM-PRO" w:eastAsia="HG丸ｺﾞｼｯｸM-PRO" w:hAnsi="HG丸ｺﾞｼｯｸM-PRO" w:cs="Times New Roman"/>
          <w:b/>
          <w:bCs/>
          <w:color w:val="000000"/>
          <w:sz w:val="24"/>
          <w:szCs w:val="24"/>
        </w:rPr>
      </w:pPr>
      <w:r w:rsidRPr="000145DF">
        <w:rPr>
          <w:rFonts w:ascii="HG丸ｺﾞｼｯｸM-PRO" w:eastAsia="HG丸ｺﾞｼｯｸM-PRO" w:hAnsi="HG丸ｺﾞｼｯｸM-PRO" w:cs="Times New Roman" w:hint="eastAsia"/>
          <w:noProof/>
          <w:color w:val="000000"/>
          <w:sz w:val="24"/>
          <w:szCs w:val="24"/>
          <w:lang w:val="ja-JP"/>
        </w:rPr>
        <mc:AlternateContent>
          <mc:Choice Requires="wps">
            <w:drawing>
              <wp:anchor distT="0" distB="0" distL="114300" distR="114300" simplePos="0" relativeHeight="251682816" behindDoc="0" locked="0" layoutInCell="1" allowOverlap="1" wp14:anchorId="19928DB0" wp14:editId="5453F751">
                <wp:simplePos x="0" y="0"/>
                <wp:positionH relativeFrom="column">
                  <wp:posOffset>3477895</wp:posOffset>
                </wp:positionH>
                <wp:positionV relativeFrom="paragraph">
                  <wp:posOffset>128270</wp:posOffset>
                </wp:positionV>
                <wp:extent cx="2174240" cy="285115"/>
                <wp:effectExtent l="0" t="0" r="0" b="63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FC148D" w14:textId="7B95F876"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B0C5A">
                              <w:rPr>
                                <w:rFonts w:ascii="HG丸ｺﾞｼｯｸM-PRO" w:eastAsia="HG丸ｺﾞｼｯｸM-PRO" w:hAnsi="HG丸ｺﾞｼｯｸM-PRO" w:hint="eastAsia"/>
                                <w:sz w:val="18"/>
                                <w:szCs w:val="18"/>
                              </w:rPr>
                              <w:t>福祉保健介護課　各年度３月末現在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28DB0" id="正方形/長方形 47" o:spid="_x0000_s1065" style="position:absolute;margin-left:273.85pt;margin-top:10.1pt;width:171.2pt;height:2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" filled="f" stroked="f">
                <v:textbox>
                  <w:txbxContent>
                    <w:p w14:paraId="36FC148D" w14:textId="7B95F876"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B0C5A">
                        <w:rPr>
                          <w:rFonts w:ascii="HG丸ｺﾞｼｯｸM-PRO" w:eastAsia="HG丸ｺﾞｼｯｸM-PRO" w:hAnsi="HG丸ｺﾞｼｯｸM-PRO" w:hint="eastAsia"/>
                          <w:sz w:val="18"/>
                          <w:szCs w:val="18"/>
                        </w:rPr>
                        <w:t>福祉保健介護課　各年度３月末現在</w:t>
                      </w:r>
                    </w:p>
                  </w:txbxContent>
                </v:textbox>
              </v:rect>
            </w:pict>
          </mc:Fallback>
        </mc:AlternateContent>
      </w:r>
      <w:r w:rsidR="00C1622F"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16608" behindDoc="0" locked="0" layoutInCell="1" allowOverlap="1" wp14:anchorId="26524DD7" wp14:editId="45B094E6">
            <wp:simplePos x="0" y="0"/>
            <wp:positionH relativeFrom="column">
              <wp:posOffset>357505</wp:posOffset>
            </wp:positionH>
            <wp:positionV relativeFrom="paragraph">
              <wp:posOffset>462593</wp:posOffset>
            </wp:positionV>
            <wp:extent cx="5379085" cy="3138986"/>
            <wp:effectExtent l="0" t="0" r="0" b="444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9085" cy="3138986"/>
                    </a:xfrm>
                    <a:prstGeom prst="rect">
                      <a:avLst/>
                    </a:prstGeom>
                    <a:noFill/>
                    <a:ln>
                      <a:noFill/>
                    </a:ln>
                  </pic:spPr>
                </pic:pic>
              </a:graphicData>
            </a:graphic>
            <wp14:sizeRelH relativeFrom="page">
              <wp14:pctWidth>0</wp14:pctWidth>
            </wp14:sizeRelH>
            <wp14:sizeRelV relativeFrom="page">
              <wp14:pctHeight>0</wp14:pctHeight>
            </wp14:sizeRelV>
          </wp:anchor>
        </w:drawing>
      </w:r>
      <w:r w:rsidR="00C1622F"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17632" behindDoc="0" locked="0" layoutInCell="1" allowOverlap="1" wp14:anchorId="3E80EDB9" wp14:editId="7F31DFC1">
            <wp:simplePos x="0" y="0"/>
            <wp:positionH relativeFrom="column">
              <wp:posOffset>365760</wp:posOffset>
            </wp:positionH>
            <wp:positionV relativeFrom="paragraph">
              <wp:posOffset>3694743</wp:posOffset>
            </wp:positionV>
            <wp:extent cx="5367020" cy="2982595"/>
            <wp:effectExtent l="0" t="0" r="5080" b="825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7020" cy="298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5DF" w:rsidRPr="000145DF">
        <w:rPr>
          <w:rFonts w:ascii="HG丸ｺﾞｼｯｸM-PRO" w:eastAsia="HG丸ｺﾞｼｯｸM-PRO" w:hAnsi="HG丸ｺﾞｼｯｸM-PRO" w:cs="Times New Roman"/>
          <w:color w:val="000000"/>
          <w:sz w:val="24"/>
          <w:szCs w:val="24"/>
        </w:rPr>
        <w:br w:type="page"/>
      </w:r>
      <w:r w:rsidR="00CB27FB">
        <w:rPr>
          <w:rFonts w:ascii="HG丸ｺﾞｼｯｸM-PRO" w:eastAsia="HG丸ｺﾞｼｯｸM-PRO" w:hAnsi="HG丸ｺﾞｼｯｸM-PRO" w:cs="Times New Roman" w:hint="eastAsia"/>
          <w:b/>
          <w:bCs/>
          <w:color w:val="000000"/>
          <w:sz w:val="24"/>
          <w:szCs w:val="24"/>
        </w:rPr>
        <w:lastRenderedPageBreak/>
        <w:t>(</w:t>
      </w:r>
      <w:r w:rsidR="000145DF" w:rsidRPr="00E938E2">
        <w:rPr>
          <w:rFonts w:ascii="HG丸ｺﾞｼｯｸM-PRO" w:eastAsia="HG丸ｺﾞｼｯｸM-PRO" w:hAnsi="HG丸ｺﾞｼｯｸM-PRO" w:cs="Times New Roman" w:hint="eastAsia"/>
          <w:b/>
          <w:bCs/>
          <w:color w:val="000000"/>
          <w:sz w:val="24"/>
          <w:szCs w:val="24"/>
        </w:rPr>
        <w:t>6</w:t>
      </w:r>
      <w:r w:rsidR="00CB27FB">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特定疾病患者数</w:t>
      </w:r>
      <w:r w:rsidR="00CB27FB">
        <w:rPr>
          <w:rFonts w:ascii="HG丸ｺﾞｼｯｸM-PRO" w:eastAsia="HG丸ｺﾞｼｯｸM-PRO" w:hAnsi="HG丸ｺﾞｼｯｸM-PRO" w:cs="Times New Roman" w:hint="eastAsia"/>
          <w:b/>
          <w:bCs/>
          <w:color w:val="000000"/>
          <w:sz w:val="24"/>
          <w:szCs w:val="24"/>
        </w:rPr>
        <w:t>(</w:t>
      </w:r>
      <w:r w:rsidR="000145DF" w:rsidRPr="00E938E2">
        <w:rPr>
          <w:rFonts w:ascii="HG丸ｺﾞｼｯｸM-PRO" w:eastAsia="HG丸ｺﾞｼｯｸM-PRO" w:hAnsi="HG丸ｺﾞｼｯｸM-PRO" w:cs="Times New Roman" w:hint="eastAsia"/>
          <w:b/>
          <w:bCs/>
          <w:color w:val="000000"/>
          <w:sz w:val="24"/>
          <w:szCs w:val="24"/>
        </w:rPr>
        <w:t>有明保健所調べ</w:t>
      </w:r>
      <w:r w:rsidR="00CB27FB">
        <w:rPr>
          <w:rFonts w:ascii="HG丸ｺﾞｼｯｸM-PRO" w:eastAsia="HG丸ｺﾞｼｯｸM-PRO" w:hAnsi="HG丸ｺﾞｼｯｸM-PRO" w:cs="Times New Roman" w:hint="eastAsia"/>
          <w:b/>
          <w:bCs/>
          <w:color w:val="000000"/>
          <w:sz w:val="24"/>
          <w:szCs w:val="24"/>
        </w:rPr>
        <w:t>)</w:t>
      </w:r>
    </w:p>
    <w:p w14:paraId="02259B7F" w14:textId="77777777" w:rsidR="000145DF" w:rsidRPr="000145DF" w:rsidRDefault="000145DF" w:rsidP="00C1622F">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本町の特定疾病患者数は、令和元年度で169人となっています。</w:t>
      </w:r>
    </w:p>
    <w:p w14:paraId="77CB1ADE" w14:textId="0563F643" w:rsidR="000145DF" w:rsidRPr="000145DF" w:rsidRDefault="000145DF" w:rsidP="00C1622F">
      <w:pPr>
        <w:ind w:right="-1"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w:t>
      </w:r>
      <w:r w:rsidR="00C364DA">
        <w:rPr>
          <w:rFonts w:ascii="HG丸ｺﾞｼｯｸM-PRO" w:eastAsia="HG丸ｺﾞｼｯｸM-PRO" w:hAnsi="HG丸ｺﾞｼｯｸM-PRO" w:cs="Times New Roman" w:hint="eastAsia"/>
          <w:color w:val="000000"/>
          <w:sz w:val="24"/>
          <w:szCs w:val="24"/>
        </w:rPr>
        <w:t>障害福祉サービス</w:t>
      </w:r>
      <w:r w:rsidRPr="000145DF">
        <w:rPr>
          <w:rFonts w:ascii="HG丸ｺﾞｼｯｸM-PRO" w:eastAsia="HG丸ｺﾞｼｯｸM-PRO" w:hAnsi="HG丸ｺﾞｼｯｸM-PRO" w:cs="Times New Roman" w:hint="eastAsia"/>
          <w:color w:val="000000"/>
          <w:sz w:val="24"/>
          <w:szCs w:val="24"/>
        </w:rPr>
        <w:t>等の対象となる難病等の対象疾病は、平成3</w:t>
      </w:r>
      <w:r w:rsidRPr="000145DF">
        <w:rPr>
          <w:rFonts w:ascii="HG丸ｺﾞｼｯｸM-PRO" w:eastAsia="HG丸ｺﾞｼｯｸM-PRO" w:hAnsi="HG丸ｺﾞｼｯｸM-PRO" w:cs="Times New Roman"/>
          <w:color w:val="000000"/>
          <w:sz w:val="24"/>
          <w:szCs w:val="24"/>
        </w:rPr>
        <w:t>0</w:t>
      </w:r>
      <w:r w:rsidRPr="000145DF">
        <w:rPr>
          <w:rFonts w:ascii="HG丸ｺﾞｼｯｸM-PRO" w:eastAsia="HG丸ｺﾞｼｯｸM-PRO" w:hAnsi="HG丸ｺﾞｼｯｸM-PRO" w:cs="Times New Roman" w:hint="eastAsia"/>
          <w:color w:val="000000"/>
          <w:sz w:val="24"/>
          <w:szCs w:val="24"/>
        </w:rPr>
        <w:t>年４月からは</w:t>
      </w:r>
      <w:r w:rsidR="00C1622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59</w:t>
      </w:r>
      <w:r w:rsidRPr="000145DF">
        <w:rPr>
          <w:rFonts w:ascii="HG丸ｺﾞｼｯｸM-PRO" w:eastAsia="HG丸ｺﾞｼｯｸM-PRO" w:hAnsi="HG丸ｺﾞｼｯｸM-PRO" w:cs="Times New Roman" w:hint="eastAsia"/>
          <w:color w:val="000000"/>
          <w:sz w:val="24"/>
          <w:szCs w:val="24"/>
        </w:rPr>
        <w:t>疾病となっています。</w:t>
      </w:r>
    </w:p>
    <w:p w14:paraId="45D2BEA5" w14:textId="529975C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83840" behindDoc="0" locked="0" layoutInCell="1" allowOverlap="1" wp14:anchorId="732CAA05" wp14:editId="57DCF46A">
                <wp:simplePos x="0" y="0"/>
                <wp:positionH relativeFrom="column">
                  <wp:posOffset>4860290</wp:posOffset>
                </wp:positionH>
                <wp:positionV relativeFrom="paragraph">
                  <wp:posOffset>61595</wp:posOffset>
                </wp:positionV>
                <wp:extent cx="659765" cy="285115"/>
                <wp:effectExtent l="0" t="0" r="0" b="63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BAAA94" w14:textId="77777777"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CAA05" id="正方形/長方形 44" o:spid="_x0000_s1066" style="position:absolute;margin-left:382.7pt;margin-top:4.85pt;width:51.95pt;height:2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" filled="f" stroked="f">
                <v:textbox>
                  <w:txbxContent>
                    <w:p w14:paraId="35BAAA94" w14:textId="77777777"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単位：人</w:t>
                      </w:r>
                    </w:p>
                  </w:txbxContent>
                </v:textbox>
              </v:rect>
            </w:pict>
          </mc:Fallback>
        </mc:AlternateContent>
      </w:r>
    </w:p>
    <w:p w14:paraId="40E8A46C" w14:textId="7355C8B0"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w:drawing>
          <wp:anchor distT="0" distB="0" distL="114300" distR="114300" simplePos="0" relativeHeight="251701248" behindDoc="0" locked="0" layoutInCell="1" allowOverlap="1" wp14:anchorId="13837D87" wp14:editId="359013D6">
            <wp:simplePos x="0" y="0"/>
            <wp:positionH relativeFrom="column">
              <wp:posOffset>641985</wp:posOffset>
            </wp:positionH>
            <wp:positionV relativeFrom="paragraph">
              <wp:posOffset>99060</wp:posOffset>
            </wp:positionV>
            <wp:extent cx="4791075" cy="1604010"/>
            <wp:effectExtent l="0" t="0" r="952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075"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88CF7" w14:textId="4A711924" w:rsidR="000145DF" w:rsidRPr="00E938E2" w:rsidRDefault="000145DF" w:rsidP="000145DF">
      <w:pPr>
        <w:ind w:rightChars="100" w:right="210"/>
        <w:jc w:val="left"/>
        <w:rPr>
          <w:rFonts w:ascii="HG丸ｺﾞｼｯｸM-PRO" w:eastAsia="HG丸ｺﾞｼｯｸM-PRO" w:hAnsi="HG丸ｺﾞｼｯｸM-PRO" w:cs="Times New Roman"/>
          <w:b/>
          <w:bCs/>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86912" behindDoc="0" locked="0" layoutInCell="1" allowOverlap="1" wp14:anchorId="36735353" wp14:editId="08134D3E">
                <wp:simplePos x="0" y="0"/>
                <wp:positionH relativeFrom="column">
                  <wp:posOffset>3622040</wp:posOffset>
                </wp:positionH>
                <wp:positionV relativeFrom="paragraph">
                  <wp:posOffset>1405255</wp:posOffset>
                </wp:positionV>
                <wp:extent cx="1900555" cy="285115"/>
                <wp:effectExtent l="0" t="0" r="0" b="63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B15FB8" w14:textId="76D8D412"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※有明保健所</w:t>
                            </w:r>
                            <w:r w:rsidRPr="009B0C5A">
                              <w:rPr>
                                <w:rFonts w:ascii="HG丸ｺﾞｼｯｸM-PRO" w:eastAsia="HG丸ｺﾞｼｯｸM-PRO" w:hAnsi="HG丸ｺﾞｼｯｸM-PRO" w:hint="eastAsia"/>
                                <w:sz w:val="18"/>
                                <w:szCs w:val="18"/>
                              </w:rPr>
                              <w:t xml:space="preserve">　各年度３月末現在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35353" id="正方形/長方形 42" o:spid="_x0000_s1067" style="position:absolute;margin-left:285.2pt;margin-top:110.65pt;width:149.65pt;height:2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" filled="f" stroked="f">
                <v:textbox>
                  <w:txbxContent>
                    <w:p w14:paraId="7DB15FB8" w14:textId="76D8D412" w:rsidR="009C258C" w:rsidRPr="009B0C5A" w:rsidRDefault="009C258C" w:rsidP="000145D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※有明保健所</w:t>
                      </w:r>
                      <w:r w:rsidRPr="009B0C5A">
                        <w:rPr>
                          <w:rFonts w:ascii="HG丸ｺﾞｼｯｸM-PRO" w:eastAsia="HG丸ｺﾞｼｯｸM-PRO" w:hAnsi="HG丸ｺﾞｼｯｸM-PRO" w:hint="eastAsia"/>
                          <w:sz w:val="18"/>
                          <w:szCs w:val="18"/>
                        </w:rPr>
                        <w:t xml:space="preserve">　各年度３月末現在</w:t>
                      </w:r>
                    </w:p>
                  </w:txbxContent>
                </v:textbox>
              </v:rect>
            </w:pict>
          </mc:Fallback>
        </mc:AlternateContent>
      </w:r>
      <w:r w:rsidRPr="000145DF">
        <w:rPr>
          <w:rFonts w:ascii="HG丸ｺﾞｼｯｸM-PRO" w:eastAsia="HG丸ｺﾞｼｯｸM-PRO" w:hAnsi="HG丸ｺﾞｼｯｸM-PRO" w:cs="Times New Roman"/>
          <w:color w:val="000000"/>
          <w:sz w:val="24"/>
          <w:szCs w:val="24"/>
        </w:rPr>
        <w:br w:type="page"/>
      </w:r>
      <w:bookmarkStart w:id="14" w:name="_Toc410983939"/>
      <w:r w:rsidRPr="00E938E2">
        <w:rPr>
          <w:rFonts w:ascii="HG丸ｺﾞｼｯｸM-PRO" w:eastAsia="HG丸ｺﾞｼｯｸM-PRO" w:hAnsi="HG丸ｺﾞｼｯｸM-PRO" w:cs="Times New Roman" w:hint="eastAsia"/>
          <w:b/>
          <w:bCs/>
          <w:color w:val="000000"/>
          <w:sz w:val="24"/>
          <w:szCs w:val="24"/>
        </w:rPr>
        <w:lastRenderedPageBreak/>
        <w:t>２．障がい者の生活状況・課題と施策ニーズ</w:t>
      </w:r>
      <w:bookmarkEnd w:id="14"/>
    </w:p>
    <w:p w14:paraId="5544AF61" w14:textId="77777777" w:rsidR="000145DF" w:rsidRPr="000145DF" w:rsidRDefault="000145DF" w:rsidP="00C1622F">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障がい福祉に関するアンケートから、生活状況・課題、施策ニーズ等は概ね次のとおり整理されます。</w:t>
      </w:r>
    </w:p>
    <w:p w14:paraId="4708F94D"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3E50C960" w14:textId="66EB21CF" w:rsidR="000145DF" w:rsidRPr="000145DF" w:rsidRDefault="000145DF" w:rsidP="000145DF">
      <w:pPr>
        <w:ind w:left="600" w:hangingChars="300" w:hanging="600"/>
        <w:rPr>
          <w:rFonts w:ascii="HG丸ｺﾞｼｯｸM-PRO" w:eastAsia="HG丸ｺﾞｼｯｸM-PRO" w:hAnsi="HG丸ｺﾞｼｯｸM-PRO" w:cs="Times New Roman"/>
          <w:color w:val="000000"/>
          <w:sz w:val="20"/>
          <w:szCs w:val="20"/>
        </w:rPr>
      </w:pPr>
      <w:r w:rsidRPr="000145DF">
        <w:rPr>
          <w:rFonts w:ascii="HG丸ｺﾞｼｯｸM-PRO" w:eastAsia="HG丸ｺﾞｼｯｸM-PRO" w:hAnsi="HG丸ｺﾞｼｯｸM-PRO" w:cs="Times New Roman" w:hint="eastAsia"/>
          <w:color w:val="000000"/>
          <w:sz w:val="20"/>
          <w:szCs w:val="20"/>
        </w:rPr>
        <w:t xml:space="preserve">　　※集計表の比率については小数点第二位で四捨五入して表示しているため、択一回答における表中の比率の内訳を合計しても100％に合致しない場合があります。</w:t>
      </w:r>
    </w:p>
    <w:p w14:paraId="3C4A4FE0" w14:textId="657CE840" w:rsidR="000145DF" w:rsidRPr="000145DF" w:rsidRDefault="000145DF" w:rsidP="000145DF">
      <w:pPr>
        <w:ind w:left="600" w:hangingChars="300" w:hanging="600"/>
        <w:rPr>
          <w:rFonts w:ascii="HG丸ｺﾞｼｯｸM-PRO" w:eastAsia="HG丸ｺﾞｼｯｸM-PRO" w:hAnsi="HG丸ｺﾞｼｯｸM-PRO" w:cs="Times New Roman"/>
          <w:color w:val="000000"/>
          <w:sz w:val="20"/>
          <w:szCs w:val="20"/>
        </w:rPr>
      </w:pPr>
      <w:r w:rsidRPr="000145DF">
        <w:rPr>
          <w:rFonts w:ascii="HG丸ｺﾞｼｯｸM-PRO" w:eastAsia="HG丸ｺﾞｼｯｸM-PRO" w:hAnsi="HG丸ｺﾞｼｯｸM-PRO" w:cs="Times New Roman" w:hint="eastAsia"/>
          <w:color w:val="000000"/>
          <w:sz w:val="20"/>
          <w:szCs w:val="20"/>
        </w:rPr>
        <w:t xml:space="preserve">　　※回答がなかった設問については、グラフには表示しておりません。</w:t>
      </w:r>
    </w:p>
    <w:p w14:paraId="09E722B7" w14:textId="77777777" w:rsidR="000145DF" w:rsidRPr="000145DF" w:rsidRDefault="000145DF" w:rsidP="000145DF">
      <w:pPr>
        <w:ind w:right="240"/>
        <w:rPr>
          <w:rFonts w:ascii="HG丸ｺﾞｼｯｸM-PRO" w:eastAsia="HG丸ｺﾞｼｯｸM-PRO" w:hAnsi="HG丸ｺﾞｼｯｸM-PRO" w:cs="Times New Roman"/>
          <w:b/>
          <w:color w:val="000000"/>
          <w:sz w:val="24"/>
          <w:szCs w:val="24"/>
          <w:lang w:val="x-none"/>
        </w:rPr>
      </w:pPr>
    </w:p>
    <w:p w14:paraId="032B6DE6" w14:textId="74813A6E" w:rsidR="000145DF" w:rsidRPr="000145DF" w:rsidRDefault="00CB27FB" w:rsidP="000145DF">
      <w:pPr>
        <w:ind w:right="240"/>
        <w:rPr>
          <w:rFonts w:ascii="HG丸ｺﾞｼｯｸM-PRO" w:eastAsia="HG丸ｺﾞｼｯｸM-PRO" w:hAnsi="HG丸ｺﾞｼｯｸM-PRO" w:cs="Times New Roman"/>
          <w:b/>
          <w:color w:val="000000"/>
          <w:sz w:val="24"/>
          <w:szCs w:val="24"/>
          <w:lang w:val="x-none"/>
        </w:rPr>
      </w:pPr>
      <w:r>
        <w:rPr>
          <w:rFonts w:ascii="HG丸ｺﾞｼｯｸM-PRO" w:eastAsia="HG丸ｺﾞｼｯｸM-PRO" w:hAnsi="HG丸ｺﾞｼｯｸM-PRO" w:cs="Times New Roman" w:hint="eastAsia"/>
          <w:b/>
          <w:color w:val="000000"/>
          <w:sz w:val="24"/>
          <w:szCs w:val="24"/>
          <w:lang w:val="x-none"/>
        </w:rPr>
        <w:t>(</w:t>
      </w:r>
      <w:r w:rsidR="000145DF" w:rsidRPr="000145DF">
        <w:rPr>
          <w:rFonts w:ascii="HG丸ｺﾞｼｯｸM-PRO" w:eastAsia="HG丸ｺﾞｼｯｸM-PRO" w:hAnsi="HG丸ｺﾞｼｯｸM-PRO" w:cs="Times New Roman" w:hint="eastAsia"/>
          <w:b/>
          <w:color w:val="000000"/>
          <w:sz w:val="24"/>
          <w:szCs w:val="24"/>
          <w:lang w:val="x-none"/>
        </w:rPr>
        <w:t>１</w:t>
      </w:r>
      <w:r>
        <w:rPr>
          <w:rFonts w:ascii="HG丸ｺﾞｼｯｸM-PRO" w:eastAsia="HG丸ｺﾞｼｯｸM-PRO" w:hAnsi="HG丸ｺﾞｼｯｸM-PRO" w:cs="Times New Roman" w:hint="eastAsia"/>
          <w:b/>
          <w:color w:val="000000"/>
          <w:sz w:val="24"/>
          <w:szCs w:val="24"/>
          <w:lang w:val="x-none"/>
        </w:rPr>
        <w:t>)</w:t>
      </w:r>
      <w:proofErr w:type="spellStart"/>
      <w:r w:rsidR="000145DF" w:rsidRPr="000145DF">
        <w:rPr>
          <w:rFonts w:ascii="HG丸ｺﾞｼｯｸM-PRO" w:eastAsia="HG丸ｺﾞｼｯｸM-PRO" w:hAnsi="HG丸ｺﾞｼｯｸM-PRO" w:cs="Times New Roman" w:hint="eastAsia"/>
          <w:b/>
          <w:color w:val="000000"/>
          <w:sz w:val="24"/>
          <w:szCs w:val="24"/>
          <w:lang w:val="x-none"/>
        </w:rPr>
        <w:t>回答者の属性</w:t>
      </w:r>
      <w:proofErr w:type="spellEnd"/>
    </w:p>
    <w:p w14:paraId="3423B280" w14:textId="4DC801C1" w:rsidR="000145DF" w:rsidRPr="000145DF" w:rsidRDefault="000145DF" w:rsidP="00C1622F">
      <w:pPr>
        <w:ind w:right="-1" w:firstLineChars="100" w:firstLine="240"/>
        <w:jc w:val="left"/>
        <w:rPr>
          <w:rFonts w:ascii="HG丸ｺﾞｼｯｸM-PRO" w:eastAsia="HG丸ｺﾞｼｯｸM-PRO" w:hAnsi="HG丸ｺﾞｼｯｸM-PRO" w:cs="Times New Roman"/>
          <w:color w:val="000000"/>
          <w:sz w:val="24"/>
          <w:szCs w:val="24"/>
          <w:highlight w:val="yellow"/>
        </w:rPr>
      </w:pPr>
      <w:r w:rsidRPr="000145DF">
        <w:rPr>
          <w:rFonts w:ascii="HG丸ｺﾞｼｯｸM-PRO" w:eastAsia="HG丸ｺﾞｼｯｸM-PRO" w:hAnsi="HG丸ｺﾞｼｯｸM-PRO" w:cs="Times New Roman" w:hint="eastAsia"/>
          <w:color w:val="000000"/>
          <w:sz w:val="24"/>
          <w:szCs w:val="24"/>
        </w:rPr>
        <w:t>本人からの回答があったのは、身体障がいのある人が74.5%、精神障がいのある人が74.3%となっています。一方で、知的障がいのある人については45.5%となっており、家族</w:t>
      </w:r>
      <w:r w:rsidR="004E256F">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の介助者による回答と共に半数を占めています。</w:t>
      </w:r>
    </w:p>
    <w:p w14:paraId="588396D7" w14:textId="77777777" w:rsidR="000145DF" w:rsidRPr="000145DF" w:rsidRDefault="000145DF" w:rsidP="00C1622F">
      <w:pPr>
        <w:ind w:rightChars="-68" w:right="-14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年齢別では、全体的に60歳以上が約6割を占めており、特に身体障がいのある人については約7割と高くなっています。知的障がいのある人、精神障がいのある人に共通して若い世代が多い傾向があります。</w:t>
      </w:r>
    </w:p>
    <w:p w14:paraId="4B3EABBE" w14:textId="77777777" w:rsidR="000145DF" w:rsidRPr="000145DF" w:rsidRDefault="000145DF" w:rsidP="00C1622F">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性別については、全体的に概ね同数の結果となっています。</w:t>
      </w:r>
    </w:p>
    <w:p w14:paraId="3E4F789B" w14:textId="77777777" w:rsidR="000145DF" w:rsidRPr="000145DF" w:rsidRDefault="000145DF" w:rsidP="000145DF">
      <w:pPr>
        <w:ind w:right="240"/>
        <w:rPr>
          <w:rFonts w:ascii="HG丸ｺﾞｼｯｸM-PRO" w:eastAsia="HG丸ｺﾞｼｯｸM-PRO" w:hAnsi="HG丸ｺﾞｼｯｸM-PRO" w:cs="Times New Roman"/>
          <w:b/>
          <w:color w:val="000000"/>
          <w:sz w:val="24"/>
          <w:szCs w:val="24"/>
        </w:rPr>
      </w:pPr>
    </w:p>
    <w:p w14:paraId="09D2B152" w14:textId="77777777" w:rsidR="000145DF" w:rsidRPr="000145DF" w:rsidRDefault="000145DF" w:rsidP="000145DF">
      <w:pPr>
        <w:ind w:right="240"/>
        <w:rPr>
          <w:rFonts w:ascii="HG丸ｺﾞｼｯｸM-PRO" w:eastAsia="HG丸ｺﾞｼｯｸM-PRO" w:hAnsi="HG丸ｺﾞｼｯｸM-PRO" w:cs="Times New Roman"/>
          <w:b/>
          <w:color w:val="000000"/>
          <w:sz w:val="24"/>
          <w:szCs w:val="24"/>
        </w:rPr>
      </w:pPr>
    </w:p>
    <w:p w14:paraId="72E9568D" w14:textId="77777777" w:rsidR="000145DF" w:rsidRPr="000145DF" w:rsidRDefault="000145DF" w:rsidP="000145DF">
      <w:pPr>
        <w:ind w:right="240" w:firstLineChars="100" w:firstLine="220"/>
        <w:rPr>
          <w:rFonts w:ascii="HG丸ｺﾞｼｯｸM-PRO" w:eastAsia="HG丸ｺﾞｼｯｸM-PRO" w:hAnsi="HG丸ｺﾞｼｯｸM-PRO" w:cs="Times New Roman"/>
          <w:color w:val="000000"/>
          <w:sz w:val="22"/>
          <w:szCs w:val="24"/>
          <w:lang w:val="x-none"/>
        </w:rPr>
      </w:pPr>
      <w:r w:rsidRPr="000145DF">
        <w:rPr>
          <w:rFonts w:ascii="HG丸ｺﾞｼｯｸM-PRO" w:eastAsia="HG丸ｺﾞｼｯｸM-PRO" w:hAnsi="HG丸ｺﾞｼｯｸM-PRO" w:cs="Times New Roman" w:hint="eastAsia"/>
          <w:color w:val="000000"/>
          <w:sz w:val="22"/>
          <w:szCs w:val="24"/>
          <w:lang w:val="x-none"/>
        </w:rPr>
        <w:t>①回答者</w:t>
      </w:r>
    </w:p>
    <w:p w14:paraId="7CAA4F2A" w14:textId="56CD2DC1" w:rsidR="000145DF" w:rsidRPr="000145DF" w:rsidRDefault="000145DF" w:rsidP="000145DF">
      <w:pPr>
        <w:ind w:right="240"/>
        <w:jc w:val="left"/>
        <w:rPr>
          <w:rFonts w:ascii="HG丸ｺﾞｼｯｸM-PRO" w:eastAsia="HG丸ｺﾞｼｯｸM-PRO" w:hAnsi="HG丸ｺﾞｼｯｸM-PRO" w:cs="Times New Roman"/>
          <w:color w:val="000000"/>
          <w:szCs w:val="21"/>
          <w:lang w:val="x-none"/>
        </w:rPr>
      </w:pPr>
      <w:r w:rsidRPr="000145DF">
        <w:rPr>
          <w:rFonts w:ascii="HG丸ｺﾞｼｯｸM-PRO" w:eastAsia="HG丸ｺﾞｼｯｸM-PRO" w:hAnsi="HG丸ｺﾞｼｯｸM-PRO" w:cs="Times New Roman"/>
          <w:noProof/>
          <w:color w:val="000000"/>
          <w:szCs w:val="21"/>
          <w:lang w:val="x-none"/>
        </w:rPr>
        <w:drawing>
          <wp:inline distT="0" distB="0" distL="0" distR="0" wp14:anchorId="0150623C" wp14:editId="5079415B">
            <wp:extent cx="6109335" cy="4112260"/>
            <wp:effectExtent l="0" t="0" r="5715" b="254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9335" cy="4112260"/>
                    </a:xfrm>
                    <a:prstGeom prst="rect">
                      <a:avLst/>
                    </a:prstGeom>
                    <a:noFill/>
                    <a:ln>
                      <a:noFill/>
                    </a:ln>
                  </pic:spPr>
                </pic:pic>
              </a:graphicData>
            </a:graphic>
          </wp:inline>
        </w:drawing>
      </w:r>
    </w:p>
    <w:p w14:paraId="2CABE67C" w14:textId="77777777" w:rsidR="000145DF" w:rsidRPr="000145DF" w:rsidRDefault="000145DF" w:rsidP="000145DF">
      <w:pPr>
        <w:ind w:right="240"/>
        <w:rPr>
          <w:rFonts w:ascii="HG丸ｺﾞｼｯｸM-PRO" w:eastAsia="HG丸ｺﾞｼｯｸM-PRO" w:hAnsi="HG丸ｺﾞｼｯｸM-PRO" w:cs="Times New Roman"/>
          <w:color w:val="000000"/>
          <w:szCs w:val="21"/>
          <w:lang w:val="x-none"/>
        </w:rPr>
      </w:pPr>
      <w:r w:rsidRPr="000145DF">
        <w:rPr>
          <w:rFonts w:ascii="HG丸ｺﾞｼｯｸM-PRO" w:eastAsia="HG丸ｺﾞｼｯｸM-PRO" w:hAnsi="HG丸ｺﾞｼｯｸM-PRO" w:cs="Times New Roman"/>
          <w:color w:val="000000"/>
          <w:szCs w:val="21"/>
          <w:lang w:val="x-none"/>
        </w:rPr>
        <w:br w:type="page"/>
      </w:r>
    </w:p>
    <w:p w14:paraId="59B5EFFF" w14:textId="77777777" w:rsidR="000145DF" w:rsidRPr="000145DF" w:rsidRDefault="000145DF" w:rsidP="000145DF">
      <w:pPr>
        <w:ind w:right="240" w:firstLineChars="100" w:firstLine="220"/>
        <w:rPr>
          <w:rFonts w:ascii="HG丸ｺﾞｼｯｸM-PRO" w:eastAsia="HG丸ｺﾞｼｯｸM-PRO" w:hAnsi="HG丸ｺﾞｼｯｸM-PRO" w:cs="Times New Roman"/>
          <w:color w:val="000000"/>
          <w:sz w:val="22"/>
          <w:szCs w:val="24"/>
          <w:lang w:val="x-none"/>
        </w:rPr>
      </w:pPr>
      <w:r w:rsidRPr="000145DF">
        <w:rPr>
          <w:rFonts w:ascii="HG丸ｺﾞｼｯｸM-PRO" w:eastAsia="HG丸ｺﾞｼｯｸM-PRO" w:hAnsi="HG丸ｺﾞｼｯｸM-PRO" w:cs="Times New Roman" w:hint="eastAsia"/>
          <w:color w:val="000000"/>
          <w:sz w:val="22"/>
          <w:szCs w:val="24"/>
          <w:lang w:val="x-none"/>
        </w:rPr>
        <w:lastRenderedPageBreak/>
        <w:t>②年齢</w:t>
      </w:r>
    </w:p>
    <w:p w14:paraId="33C4F862" w14:textId="21B58484" w:rsidR="000145DF" w:rsidRPr="000145DF" w:rsidRDefault="000145DF" w:rsidP="000145DF">
      <w:pPr>
        <w:ind w:right="240"/>
        <w:rPr>
          <w:rFonts w:ascii="HG丸ｺﾞｼｯｸM-PRO" w:eastAsia="HG丸ｺﾞｼｯｸM-PRO" w:hAnsi="HG丸ｺﾞｼｯｸM-PRO" w:cs="Times New Roman"/>
          <w:noProof/>
          <w:color w:val="000000"/>
          <w:szCs w:val="21"/>
        </w:rPr>
      </w:pPr>
      <w:r w:rsidRPr="000145DF">
        <w:rPr>
          <w:rFonts w:ascii="HG丸ｺﾞｼｯｸM-PRO" w:eastAsia="HG丸ｺﾞｼｯｸM-PRO" w:hAnsi="HG丸ｺﾞｼｯｸM-PRO" w:cs="Times New Roman"/>
          <w:noProof/>
          <w:color w:val="000000"/>
          <w:szCs w:val="21"/>
        </w:rPr>
        <w:drawing>
          <wp:inline distT="0" distB="0" distL="0" distR="0" wp14:anchorId="03D54B6D" wp14:editId="3F61B04E">
            <wp:extent cx="6120130" cy="385953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3859530"/>
                    </a:xfrm>
                    <a:prstGeom prst="rect">
                      <a:avLst/>
                    </a:prstGeom>
                    <a:noFill/>
                    <a:ln>
                      <a:noFill/>
                    </a:ln>
                  </pic:spPr>
                </pic:pic>
              </a:graphicData>
            </a:graphic>
          </wp:inline>
        </w:drawing>
      </w:r>
    </w:p>
    <w:p w14:paraId="26798CEA"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201FA129"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7876658D" w14:textId="77777777" w:rsidR="000145DF" w:rsidRPr="000145DF" w:rsidRDefault="000145DF" w:rsidP="000145DF">
      <w:pPr>
        <w:ind w:right="240" w:firstLineChars="100" w:firstLine="220"/>
        <w:rPr>
          <w:rFonts w:ascii="HG丸ｺﾞｼｯｸM-PRO" w:eastAsia="HG丸ｺﾞｼｯｸM-PRO" w:hAnsi="HG丸ｺﾞｼｯｸM-PRO" w:cs="Times New Roman"/>
          <w:color w:val="000000"/>
          <w:sz w:val="22"/>
          <w:szCs w:val="24"/>
          <w:lang w:val="x-none"/>
        </w:rPr>
      </w:pPr>
      <w:r w:rsidRPr="000145DF">
        <w:rPr>
          <w:rFonts w:ascii="HG丸ｺﾞｼｯｸM-PRO" w:eastAsia="HG丸ｺﾞｼｯｸM-PRO" w:hAnsi="HG丸ｺﾞｼｯｸM-PRO" w:cs="Times New Roman" w:hint="eastAsia"/>
          <w:color w:val="000000"/>
          <w:sz w:val="22"/>
          <w:szCs w:val="24"/>
          <w:lang w:val="x-none"/>
        </w:rPr>
        <w:t>③性別</w:t>
      </w:r>
    </w:p>
    <w:p w14:paraId="7122D33F" w14:textId="3B02C3ED" w:rsidR="000145DF" w:rsidRPr="000145DF" w:rsidRDefault="000145DF" w:rsidP="000145DF">
      <w:pPr>
        <w:ind w:right="240"/>
        <w:rPr>
          <w:rFonts w:ascii="HG丸ｺﾞｼｯｸM-PRO" w:eastAsia="HG丸ｺﾞｼｯｸM-PRO" w:hAnsi="HG丸ｺﾞｼｯｸM-PRO" w:cs="Times New Roman"/>
          <w:color w:val="000000"/>
          <w:sz w:val="22"/>
          <w:szCs w:val="24"/>
          <w:lang w:val="x-none"/>
        </w:rPr>
      </w:pPr>
      <w:r w:rsidRPr="000145DF">
        <w:rPr>
          <w:rFonts w:ascii="HG丸ｺﾞｼｯｸM-PRO" w:eastAsia="HG丸ｺﾞｼｯｸM-PRO" w:hAnsi="HG丸ｺﾞｼｯｸM-PRO" w:cs="Times New Roman"/>
          <w:noProof/>
          <w:color w:val="000000"/>
          <w:sz w:val="22"/>
          <w:szCs w:val="24"/>
          <w:lang w:val="x-none"/>
        </w:rPr>
        <w:drawing>
          <wp:inline distT="0" distB="0" distL="0" distR="0" wp14:anchorId="28BB4DD9" wp14:editId="1D82B913">
            <wp:extent cx="6120130" cy="3350260"/>
            <wp:effectExtent l="0" t="0" r="0" b="25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350260"/>
                    </a:xfrm>
                    <a:prstGeom prst="rect">
                      <a:avLst/>
                    </a:prstGeom>
                    <a:noFill/>
                    <a:ln>
                      <a:noFill/>
                    </a:ln>
                  </pic:spPr>
                </pic:pic>
              </a:graphicData>
            </a:graphic>
          </wp:inline>
        </w:drawing>
      </w:r>
    </w:p>
    <w:p w14:paraId="600F0FFF" w14:textId="77777777" w:rsidR="000145DF" w:rsidRPr="000145DF" w:rsidRDefault="000145DF" w:rsidP="000145DF">
      <w:pPr>
        <w:ind w:right="240"/>
        <w:rPr>
          <w:rFonts w:ascii="HG丸ｺﾞｼｯｸM-PRO" w:eastAsia="HG丸ｺﾞｼｯｸM-PRO" w:hAnsi="HG丸ｺﾞｼｯｸM-PRO" w:cs="Times New Roman"/>
          <w:color w:val="000000"/>
          <w:szCs w:val="21"/>
          <w:lang w:val="x-none"/>
        </w:rPr>
      </w:pPr>
    </w:p>
    <w:p w14:paraId="3CE58A12" w14:textId="1BCA2328" w:rsidR="000145DF" w:rsidRDefault="000145DF" w:rsidP="000145DF">
      <w:pPr>
        <w:ind w:right="240"/>
        <w:rPr>
          <w:rFonts w:ascii="HG丸ｺﾞｼｯｸM-PRO" w:eastAsia="HG丸ｺﾞｼｯｸM-PRO" w:hAnsi="HG丸ｺﾞｼｯｸM-PRO" w:cs="Times New Roman"/>
          <w:color w:val="000000"/>
          <w:szCs w:val="21"/>
          <w:lang w:val="x-none"/>
        </w:rPr>
      </w:pPr>
    </w:p>
    <w:p w14:paraId="34B36B08" w14:textId="621DDFE8" w:rsidR="00E938E2" w:rsidRDefault="00E938E2" w:rsidP="000145DF">
      <w:pPr>
        <w:ind w:right="240"/>
        <w:rPr>
          <w:rFonts w:ascii="HG丸ｺﾞｼｯｸM-PRO" w:eastAsia="HG丸ｺﾞｼｯｸM-PRO" w:hAnsi="HG丸ｺﾞｼｯｸM-PRO" w:cs="Times New Roman"/>
          <w:color w:val="000000"/>
          <w:szCs w:val="21"/>
          <w:lang w:val="x-none"/>
        </w:rPr>
      </w:pPr>
    </w:p>
    <w:p w14:paraId="2F23A47E" w14:textId="77777777" w:rsidR="00E938E2" w:rsidRPr="000145DF" w:rsidRDefault="00E938E2" w:rsidP="000145DF">
      <w:pPr>
        <w:ind w:right="240"/>
        <w:rPr>
          <w:rFonts w:ascii="HG丸ｺﾞｼｯｸM-PRO" w:eastAsia="HG丸ｺﾞｼｯｸM-PRO" w:hAnsi="HG丸ｺﾞｼｯｸM-PRO" w:cs="Times New Roman"/>
          <w:color w:val="000000"/>
          <w:szCs w:val="21"/>
          <w:lang w:val="x-none"/>
        </w:rPr>
      </w:pPr>
    </w:p>
    <w:p w14:paraId="4CEEA59C" w14:textId="7C0C8ED8" w:rsidR="000145DF" w:rsidRPr="000145DF" w:rsidRDefault="00CB27FB" w:rsidP="000145DF">
      <w:pPr>
        <w:ind w:right="240"/>
        <w:rPr>
          <w:rFonts w:ascii="HG丸ｺﾞｼｯｸM-PRO" w:eastAsia="HG丸ｺﾞｼｯｸM-PRO" w:hAnsi="HG丸ｺﾞｼｯｸM-PRO" w:cs="Times New Roman"/>
          <w:b/>
          <w:color w:val="000000"/>
          <w:sz w:val="24"/>
          <w:szCs w:val="24"/>
          <w:lang w:val="x-none"/>
        </w:rPr>
      </w:pPr>
      <w:r>
        <w:rPr>
          <w:rFonts w:ascii="HG丸ｺﾞｼｯｸM-PRO" w:eastAsia="HG丸ｺﾞｼｯｸM-PRO" w:hAnsi="HG丸ｺﾞｼｯｸM-PRO" w:cs="Times New Roman" w:hint="eastAsia"/>
          <w:b/>
          <w:color w:val="000000"/>
          <w:sz w:val="24"/>
          <w:szCs w:val="24"/>
          <w:lang w:val="x-none"/>
        </w:rPr>
        <w:lastRenderedPageBreak/>
        <w:t>(</w:t>
      </w:r>
      <w:r w:rsidR="000145DF" w:rsidRPr="000145DF">
        <w:rPr>
          <w:rFonts w:ascii="HG丸ｺﾞｼｯｸM-PRO" w:eastAsia="HG丸ｺﾞｼｯｸM-PRO" w:hAnsi="HG丸ｺﾞｼｯｸM-PRO" w:cs="Times New Roman" w:hint="eastAsia"/>
          <w:b/>
          <w:color w:val="000000"/>
          <w:sz w:val="24"/>
          <w:szCs w:val="24"/>
          <w:lang w:val="x-none"/>
        </w:rPr>
        <w:t>２</w:t>
      </w:r>
      <w:r>
        <w:rPr>
          <w:rFonts w:ascii="HG丸ｺﾞｼｯｸM-PRO" w:eastAsia="HG丸ｺﾞｼｯｸM-PRO" w:hAnsi="HG丸ｺﾞｼｯｸM-PRO" w:cs="Times New Roman" w:hint="eastAsia"/>
          <w:b/>
          <w:color w:val="000000"/>
          <w:sz w:val="24"/>
          <w:szCs w:val="24"/>
          <w:lang w:val="x-none"/>
        </w:rPr>
        <w:t>)</w:t>
      </w:r>
      <w:proofErr w:type="spellStart"/>
      <w:r w:rsidR="000145DF" w:rsidRPr="000145DF">
        <w:rPr>
          <w:rFonts w:ascii="HG丸ｺﾞｼｯｸM-PRO" w:eastAsia="HG丸ｺﾞｼｯｸM-PRO" w:hAnsi="HG丸ｺﾞｼｯｸM-PRO" w:cs="Times New Roman" w:hint="eastAsia"/>
          <w:b/>
          <w:color w:val="000000"/>
          <w:sz w:val="24"/>
          <w:szCs w:val="24"/>
          <w:lang w:val="x-none"/>
        </w:rPr>
        <w:t>生活状況について</w:t>
      </w:r>
      <w:proofErr w:type="spellEnd"/>
    </w:p>
    <w:p w14:paraId="7A54400A" w14:textId="77777777" w:rsidR="000145DF" w:rsidRPr="000145DF" w:rsidRDefault="000145DF" w:rsidP="00C1622F">
      <w:pPr>
        <w:ind w:right="-1"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日常生活の状況については、障がい別では、知的障がいのある人が「ひとりでできる」の割合が低くなっています。さらに、知的障がいのある人について項目別でみると、特に「薬の管理」「お金の管理」において「ひとりでできる」の割合が低くなっており、身体に障がいのある人、精神に障がいのある人と比べ、家族等の介助者の負担が大きいことが伺えます。</w:t>
      </w:r>
    </w:p>
    <w:p w14:paraId="0D29AED4" w14:textId="5314D235" w:rsidR="000145DF" w:rsidRPr="00D85318" w:rsidRDefault="00D85318" w:rsidP="00D85318">
      <w:pPr>
        <w:ind w:right="240"/>
        <w:jc w:val="center"/>
        <w:rPr>
          <w:rFonts w:ascii="HG丸ｺﾞｼｯｸM-PRO" w:eastAsia="HG丸ｺﾞｼｯｸM-PRO" w:hAnsi="HG丸ｺﾞｼｯｸM-PRO" w:cs="Times New Roman"/>
          <w:color w:val="000000"/>
          <w:sz w:val="22"/>
          <w:lang w:val="x-none"/>
        </w:rPr>
      </w:pPr>
      <w:r w:rsidRPr="00D85318">
        <w:rPr>
          <w:rFonts w:ascii="HG丸ｺﾞｼｯｸM-PRO" w:eastAsia="HG丸ｺﾞｼｯｸM-PRO" w:hAnsi="HG丸ｺﾞｼｯｸM-PRO" w:cs="Times New Roman" w:hint="eastAsia"/>
          <w:color w:val="000000"/>
          <w:sz w:val="22"/>
          <w:lang w:val="x-none"/>
        </w:rPr>
        <w:t>全体</w:t>
      </w:r>
    </w:p>
    <w:p w14:paraId="1324C3C6" w14:textId="53FF4DB2" w:rsidR="000145DF" w:rsidRPr="000145DF" w:rsidRDefault="00934E29" w:rsidP="000145DF">
      <w:pPr>
        <w:ind w:right="240"/>
        <w:jc w:val="center"/>
        <w:rPr>
          <w:rFonts w:ascii="HG丸ｺﾞｼｯｸM-PRO" w:eastAsia="HG丸ｺﾞｼｯｸM-PRO" w:hAnsi="HG丸ｺﾞｼｯｸM-PRO" w:cs="Times New Roman"/>
          <w:color w:val="000000"/>
          <w:szCs w:val="21"/>
          <w:lang w:val="x-none"/>
        </w:rPr>
      </w:pPr>
      <w:r>
        <w:rPr>
          <w:rFonts w:ascii="HG丸ｺﾞｼｯｸM-PRO" w:eastAsia="HG丸ｺﾞｼｯｸM-PRO" w:hAnsi="HG丸ｺﾞｼｯｸM-PRO" w:cs="Times New Roman"/>
          <w:noProof/>
          <w:color w:val="000000"/>
          <w:szCs w:val="21"/>
          <w:lang w:val="x-none"/>
        </w:rPr>
        <w:drawing>
          <wp:inline distT="0" distB="0" distL="0" distR="0" wp14:anchorId="71EBAB5B" wp14:editId="4B7BC743">
            <wp:extent cx="6080760" cy="3409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5024" cy="3457203"/>
                    </a:xfrm>
                    <a:prstGeom prst="rect">
                      <a:avLst/>
                    </a:prstGeom>
                    <a:noFill/>
                    <a:ln>
                      <a:noFill/>
                    </a:ln>
                  </pic:spPr>
                </pic:pic>
              </a:graphicData>
            </a:graphic>
          </wp:inline>
        </w:drawing>
      </w:r>
    </w:p>
    <w:p w14:paraId="047744B8" w14:textId="77777777" w:rsidR="000145DF" w:rsidRPr="000145DF" w:rsidRDefault="000145DF" w:rsidP="000145DF">
      <w:pPr>
        <w:widowControl/>
        <w:jc w:val="left"/>
        <w:rPr>
          <w:rFonts w:ascii="HG丸ｺﾞｼｯｸM-PRO" w:eastAsia="HG丸ｺﾞｼｯｸM-PRO" w:hAnsi="HG丸ｺﾞｼｯｸM-PRO" w:cs="Times New Roman"/>
          <w:color w:val="000000"/>
          <w:szCs w:val="21"/>
          <w:lang w:val="x-none"/>
        </w:rPr>
      </w:pPr>
    </w:p>
    <w:p w14:paraId="6E940CC0" w14:textId="52F4FBB1" w:rsidR="000145DF" w:rsidRPr="000145DF" w:rsidRDefault="00D85318" w:rsidP="00D85318">
      <w:pPr>
        <w:widowControl/>
        <w:jc w:val="center"/>
        <w:rPr>
          <w:rFonts w:ascii="HG丸ｺﾞｼｯｸM-PRO" w:eastAsia="HG丸ｺﾞｼｯｸM-PRO" w:hAnsi="HG丸ｺﾞｼｯｸM-PRO" w:cs="Times New Roman"/>
          <w:color w:val="000000"/>
          <w:szCs w:val="21"/>
          <w:lang w:val="x-none"/>
        </w:rPr>
      </w:pPr>
      <w:r>
        <w:rPr>
          <w:rFonts w:ascii="HG丸ｺﾞｼｯｸM-PRO" w:eastAsia="HG丸ｺﾞｼｯｸM-PRO" w:hAnsi="HG丸ｺﾞｼｯｸM-PRO" w:cs="Times New Roman" w:hint="eastAsia"/>
          <w:color w:val="000000"/>
          <w:szCs w:val="21"/>
          <w:lang w:val="x-none"/>
        </w:rPr>
        <w:t>身体障がい者</w:t>
      </w:r>
    </w:p>
    <w:p w14:paraId="40BA0DA6" w14:textId="1895644A" w:rsidR="000145DF" w:rsidRPr="000145DF" w:rsidRDefault="00934E29" w:rsidP="000145DF">
      <w:pPr>
        <w:widowControl/>
        <w:jc w:val="left"/>
        <w:rPr>
          <w:rFonts w:ascii="HG丸ｺﾞｼｯｸM-PRO" w:eastAsia="HG丸ｺﾞｼｯｸM-PRO" w:hAnsi="HG丸ｺﾞｼｯｸM-PRO" w:cs="Times New Roman"/>
          <w:color w:val="000000"/>
          <w:szCs w:val="21"/>
          <w:lang w:val="x-none"/>
        </w:rPr>
      </w:pPr>
      <w:r>
        <w:rPr>
          <w:rFonts w:ascii="HG丸ｺﾞｼｯｸM-PRO" w:eastAsia="HG丸ｺﾞｼｯｸM-PRO" w:hAnsi="HG丸ｺﾞｼｯｸM-PRO" w:cs="Times New Roman"/>
          <w:noProof/>
          <w:color w:val="000000"/>
          <w:szCs w:val="21"/>
          <w:lang w:val="x-none"/>
        </w:rPr>
        <w:drawing>
          <wp:inline distT="0" distB="0" distL="0" distR="0" wp14:anchorId="57E5AEC6" wp14:editId="4E2A88F4">
            <wp:extent cx="6115050" cy="3657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6627" cy="3682468"/>
                    </a:xfrm>
                    <a:prstGeom prst="rect">
                      <a:avLst/>
                    </a:prstGeom>
                    <a:noFill/>
                    <a:ln>
                      <a:noFill/>
                    </a:ln>
                  </pic:spPr>
                </pic:pic>
              </a:graphicData>
            </a:graphic>
          </wp:inline>
        </w:drawing>
      </w:r>
    </w:p>
    <w:p w14:paraId="3CAA625C" w14:textId="6B26A3BF" w:rsidR="000145DF" w:rsidRPr="000145DF" w:rsidRDefault="00D85318" w:rsidP="00D85318">
      <w:pPr>
        <w:widowControl/>
        <w:jc w:val="center"/>
        <w:rPr>
          <w:rFonts w:ascii="HG丸ｺﾞｼｯｸM-PRO" w:eastAsia="HG丸ｺﾞｼｯｸM-PRO" w:hAnsi="HG丸ｺﾞｼｯｸM-PRO" w:cs="Times New Roman"/>
          <w:color w:val="000000"/>
          <w:szCs w:val="21"/>
          <w:lang w:val="x-none"/>
        </w:rPr>
      </w:pPr>
      <w:r>
        <w:rPr>
          <w:rFonts w:ascii="HG丸ｺﾞｼｯｸM-PRO" w:eastAsia="HG丸ｺﾞｼｯｸM-PRO" w:hAnsi="HG丸ｺﾞｼｯｸM-PRO" w:cs="Times New Roman" w:hint="eastAsia"/>
          <w:color w:val="000000"/>
          <w:szCs w:val="21"/>
          <w:lang w:val="x-none"/>
        </w:rPr>
        <w:lastRenderedPageBreak/>
        <w:t>知的障がい者</w:t>
      </w:r>
    </w:p>
    <w:p w14:paraId="6F8C4114" w14:textId="78B0A0C6" w:rsidR="000145DF" w:rsidRPr="000145DF" w:rsidRDefault="00934E29" w:rsidP="000145DF">
      <w:pPr>
        <w:widowControl/>
        <w:jc w:val="left"/>
        <w:rPr>
          <w:rFonts w:ascii="HG丸ｺﾞｼｯｸM-PRO" w:eastAsia="HG丸ｺﾞｼｯｸM-PRO" w:hAnsi="HG丸ｺﾞｼｯｸM-PRO" w:cs="Times New Roman"/>
          <w:color w:val="000000"/>
          <w:szCs w:val="21"/>
          <w:lang w:val="x-none"/>
        </w:rPr>
      </w:pPr>
      <w:r>
        <w:rPr>
          <w:rFonts w:ascii="HG丸ｺﾞｼｯｸM-PRO" w:eastAsia="HG丸ｺﾞｼｯｸM-PRO" w:hAnsi="HG丸ｺﾞｼｯｸM-PRO" w:cs="Times New Roman"/>
          <w:noProof/>
          <w:color w:val="000000"/>
          <w:szCs w:val="21"/>
          <w:lang w:val="x-none"/>
        </w:rPr>
        <w:drawing>
          <wp:inline distT="0" distB="0" distL="0" distR="0" wp14:anchorId="6F36A5C3" wp14:editId="0E39895A">
            <wp:extent cx="6092190" cy="3676650"/>
            <wp:effectExtent l="0" t="0" r="3810" b="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32985" cy="3701270"/>
                    </a:xfrm>
                    <a:prstGeom prst="rect">
                      <a:avLst/>
                    </a:prstGeom>
                    <a:noFill/>
                    <a:ln>
                      <a:noFill/>
                    </a:ln>
                  </pic:spPr>
                </pic:pic>
              </a:graphicData>
            </a:graphic>
          </wp:inline>
        </w:drawing>
      </w:r>
    </w:p>
    <w:p w14:paraId="43EC280B" w14:textId="77777777" w:rsidR="00D85318" w:rsidRDefault="00D85318" w:rsidP="00D85318">
      <w:pPr>
        <w:widowControl/>
        <w:jc w:val="center"/>
        <w:rPr>
          <w:rFonts w:ascii="HG丸ｺﾞｼｯｸM-PRO" w:eastAsia="HG丸ｺﾞｼｯｸM-PRO" w:hAnsi="HG丸ｺﾞｼｯｸM-PRO" w:cs="Times New Roman"/>
          <w:color w:val="000000"/>
          <w:szCs w:val="21"/>
          <w:lang w:val="x-none"/>
        </w:rPr>
      </w:pPr>
    </w:p>
    <w:p w14:paraId="72A99E6A" w14:textId="28AB0504" w:rsidR="000145DF" w:rsidRPr="000145DF" w:rsidRDefault="00D85318" w:rsidP="00D85318">
      <w:pPr>
        <w:widowControl/>
        <w:jc w:val="center"/>
        <w:rPr>
          <w:rFonts w:ascii="HG丸ｺﾞｼｯｸM-PRO" w:eastAsia="HG丸ｺﾞｼｯｸM-PRO" w:hAnsi="HG丸ｺﾞｼｯｸM-PRO" w:cs="Times New Roman"/>
          <w:color w:val="000000"/>
          <w:szCs w:val="21"/>
          <w:lang w:val="x-none"/>
        </w:rPr>
      </w:pPr>
      <w:r>
        <w:rPr>
          <w:rFonts w:ascii="HG丸ｺﾞｼｯｸM-PRO" w:eastAsia="HG丸ｺﾞｼｯｸM-PRO" w:hAnsi="HG丸ｺﾞｼｯｸM-PRO" w:cs="Times New Roman" w:hint="eastAsia"/>
          <w:color w:val="000000"/>
          <w:szCs w:val="21"/>
          <w:lang w:val="x-none"/>
        </w:rPr>
        <w:t>精神障がい者</w:t>
      </w:r>
    </w:p>
    <w:p w14:paraId="702F35FA" w14:textId="2E83C046" w:rsidR="000145DF" w:rsidRPr="000145DF" w:rsidRDefault="00934E29" w:rsidP="000145DF">
      <w:pPr>
        <w:widowControl/>
        <w:jc w:val="left"/>
        <w:rPr>
          <w:rFonts w:ascii="HG丸ｺﾞｼｯｸM-PRO" w:eastAsia="HG丸ｺﾞｼｯｸM-PRO" w:hAnsi="HG丸ｺﾞｼｯｸM-PRO" w:cs="Times New Roman"/>
          <w:color w:val="000000"/>
          <w:szCs w:val="21"/>
          <w:lang w:val="x-none"/>
        </w:rPr>
      </w:pPr>
      <w:r>
        <w:rPr>
          <w:rFonts w:ascii="HG丸ｺﾞｼｯｸM-PRO" w:eastAsia="HG丸ｺﾞｼｯｸM-PRO" w:hAnsi="HG丸ｺﾞｼｯｸM-PRO" w:cs="Times New Roman"/>
          <w:noProof/>
          <w:color w:val="000000"/>
          <w:szCs w:val="21"/>
          <w:lang w:val="x-none"/>
        </w:rPr>
        <w:drawing>
          <wp:inline distT="0" distB="0" distL="0" distR="0" wp14:anchorId="1F0DBC33" wp14:editId="7D500DE0">
            <wp:extent cx="6062980" cy="3829050"/>
            <wp:effectExtent l="0" t="0" r="0" b="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2500" cy="3847693"/>
                    </a:xfrm>
                    <a:prstGeom prst="rect">
                      <a:avLst/>
                    </a:prstGeom>
                    <a:noFill/>
                    <a:ln>
                      <a:noFill/>
                    </a:ln>
                  </pic:spPr>
                </pic:pic>
              </a:graphicData>
            </a:graphic>
          </wp:inline>
        </w:drawing>
      </w:r>
    </w:p>
    <w:p w14:paraId="5E36A032" w14:textId="77777777" w:rsidR="000145DF" w:rsidRPr="000145DF" w:rsidRDefault="000145DF" w:rsidP="000145DF">
      <w:pPr>
        <w:widowControl/>
        <w:jc w:val="left"/>
        <w:rPr>
          <w:rFonts w:ascii="HG丸ｺﾞｼｯｸM-PRO" w:eastAsia="HG丸ｺﾞｼｯｸM-PRO" w:hAnsi="HG丸ｺﾞｼｯｸM-PRO" w:cs="Times New Roman"/>
          <w:color w:val="000000"/>
          <w:szCs w:val="21"/>
          <w:lang w:val="x-none"/>
        </w:rPr>
      </w:pPr>
    </w:p>
    <w:p w14:paraId="70AC790D" w14:textId="77777777" w:rsidR="000145DF" w:rsidRPr="000145DF" w:rsidRDefault="000145DF" w:rsidP="000145DF">
      <w:pPr>
        <w:widowControl/>
        <w:jc w:val="left"/>
        <w:rPr>
          <w:rFonts w:ascii="HG丸ｺﾞｼｯｸM-PRO" w:eastAsia="HG丸ｺﾞｼｯｸM-PRO" w:hAnsi="HG丸ｺﾞｼｯｸM-PRO" w:cs="Times New Roman"/>
          <w:color w:val="000000"/>
          <w:szCs w:val="21"/>
          <w:lang w:val="x-none"/>
        </w:rPr>
      </w:pPr>
    </w:p>
    <w:p w14:paraId="5E155C22" w14:textId="77777777" w:rsidR="00934E29" w:rsidRPr="000145DF" w:rsidRDefault="00934E29" w:rsidP="000145DF">
      <w:pPr>
        <w:widowControl/>
        <w:jc w:val="left"/>
        <w:rPr>
          <w:rFonts w:ascii="HG丸ｺﾞｼｯｸM-PRO" w:eastAsia="HG丸ｺﾞｼｯｸM-PRO" w:hAnsi="HG丸ｺﾞｼｯｸM-PRO" w:cs="Times New Roman"/>
          <w:color w:val="000000"/>
          <w:szCs w:val="21"/>
          <w:lang w:val="x-none"/>
        </w:rPr>
      </w:pPr>
    </w:p>
    <w:p w14:paraId="32C16B3B" w14:textId="38421E67" w:rsidR="00C1622F" w:rsidRDefault="000145DF" w:rsidP="00C1622F">
      <w:pPr>
        <w:ind w:right="-1"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lastRenderedPageBreak/>
        <w:t>主な介助者については、全体では「配偶者</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夫または妻</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」が32.2％と最も多く、次いで「父母・祖父母・兄弟</w:t>
      </w:r>
      <w:r w:rsidR="007701DC">
        <w:rPr>
          <w:rFonts w:ascii="HG丸ｺﾞｼｯｸM-PRO" w:eastAsia="HG丸ｺﾞｼｯｸM-PRO" w:hAnsi="HG丸ｺﾞｼｯｸM-PRO" w:cs="Times New Roman" w:hint="eastAsia"/>
          <w:color w:val="000000"/>
          <w:sz w:val="24"/>
          <w:szCs w:val="24"/>
        </w:rPr>
        <w:t>姉妹</w:t>
      </w:r>
      <w:r w:rsidRPr="000145DF">
        <w:rPr>
          <w:rFonts w:ascii="HG丸ｺﾞｼｯｸM-PRO" w:eastAsia="HG丸ｺﾞｼｯｸM-PRO" w:hAnsi="HG丸ｺﾞｼｯｸM-PRO" w:cs="Times New Roman" w:hint="eastAsia"/>
          <w:color w:val="000000"/>
          <w:sz w:val="24"/>
          <w:szCs w:val="24"/>
        </w:rPr>
        <w:t>」が29.4％、「ホームヘルパーや施設の職員」が22.4％となっています。</w:t>
      </w:r>
    </w:p>
    <w:p w14:paraId="1C6D72A0" w14:textId="16B0AE9E" w:rsidR="000145DF" w:rsidRPr="000145DF" w:rsidRDefault="000145DF" w:rsidP="00C1622F">
      <w:pPr>
        <w:ind w:right="-14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精神障がいのある人では「配偶者</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夫または妻</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「子</w:t>
      </w:r>
      <w:r w:rsidR="007701DC">
        <w:rPr>
          <w:rFonts w:ascii="HG丸ｺﾞｼｯｸM-PRO" w:eastAsia="HG丸ｺﾞｼｯｸM-PRO" w:hAnsi="HG丸ｺﾞｼｯｸM-PRO" w:cs="Times New Roman" w:hint="eastAsia"/>
          <w:color w:val="000000"/>
          <w:sz w:val="24"/>
          <w:szCs w:val="24"/>
        </w:rPr>
        <w:t>ども</w:t>
      </w:r>
      <w:r w:rsidRPr="000145DF">
        <w:rPr>
          <w:rFonts w:ascii="HG丸ｺﾞｼｯｸM-PRO" w:eastAsia="HG丸ｺﾞｼｯｸM-PRO" w:hAnsi="HG丸ｺﾞｼｯｸM-PRO" w:cs="Times New Roman" w:hint="eastAsia"/>
          <w:color w:val="000000"/>
          <w:sz w:val="24"/>
          <w:szCs w:val="24"/>
        </w:rPr>
        <w:t>」の割合が少なく、「父母・祖父母・兄弟</w:t>
      </w:r>
      <w:r w:rsidR="007701DC">
        <w:rPr>
          <w:rFonts w:ascii="HG丸ｺﾞｼｯｸM-PRO" w:eastAsia="HG丸ｺﾞｼｯｸM-PRO" w:hAnsi="HG丸ｺﾞｼｯｸM-PRO" w:cs="Times New Roman" w:hint="eastAsia"/>
          <w:color w:val="000000"/>
          <w:sz w:val="24"/>
          <w:szCs w:val="24"/>
        </w:rPr>
        <w:t>姉妹</w:t>
      </w:r>
      <w:r w:rsidRPr="000145DF">
        <w:rPr>
          <w:rFonts w:ascii="HG丸ｺﾞｼｯｸM-PRO" w:eastAsia="HG丸ｺﾞｼｯｸM-PRO" w:hAnsi="HG丸ｺﾞｼｯｸM-PRO" w:cs="Times New Roman" w:hint="eastAsia"/>
          <w:color w:val="000000"/>
          <w:sz w:val="24"/>
          <w:szCs w:val="24"/>
        </w:rPr>
        <w:t>」が</w:t>
      </w:r>
      <w:r w:rsidR="004C2158">
        <w:rPr>
          <w:rFonts w:ascii="HG丸ｺﾞｼｯｸM-PRO" w:eastAsia="HG丸ｺﾞｼｯｸM-PRO" w:hAnsi="HG丸ｺﾞｼｯｸM-PRO" w:cs="Times New Roman" w:hint="eastAsia"/>
          <w:color w:val="000000"/>
          <w:sz w:val="24"/>
          <w:szCs w:val="24"/>
        </w:rPr>
        <w:t>50％</w:t>
      </w:r>
      <w:r w:rsidRPr="000145DF">
        <w:rPr>
          <w:rFonts w:ascii="HG丸ｺﾞｼｯｸM-PRO" w:eastAsia="HG丸ｺﾞｼｯｸM-PRO" w:hAnsi="HG丸ｺﾞｼｯｸM-PRO" w:cs="Times New Roman" w:hint="eastAsia"/>
          <w:color w:val="000000"/>
          <w:sz w:val="24"/>
          <w:szCs w:val="24"/>
        </w:rPr>
        <w:t>を超えています。知的障がいのある人では「父母・祖父母・兄弟</w:t>
      </w:r>
      <w:r w:rsidR="007701DC">
        <w:rPr>
          <w:rFonts w:ascii="HG丸ｺﾞｼｯｸM-PRO" w:eastAsia="HG丸ｺﾞｼｯｸM-PRO" w:hAnsi="HG丸ｺﾞｼｯｸM-PRO" w:cs="Times New Roman" w:hint="eastAsia"/>
          <w:color w:val="000000"/>
          <w:sz w:val="24"/>
          <w:szCs w:val="24"/>
        </w:rPr>
        <w:t>姉妹</w:t>
      </w:r>
      <w:r w:rsidRPr="000145DF">
        <w:rPr>
          <w:rFonts w:ascii="HG丸ｺﾞｼｯｸM-PRO" w:eastAsia="HG丸ｺﾞｼｯｸM-PRO" w:hAnsi="HG丸ｺﾞｼｯｸM-PRO" w:cs="Times New Roman" w:hint="eastAsia"/>
          <w:color w:val="000000"/>
          <w:sz w:val="24"/>
          <w:szCs w:val="24"/>
        </w:rPr>
        <w:t>」の割合が76.0％と最も多くなっています。</w:t>
      </w:r>
    </w:p>
    <w:p w14:paraId="2DD31282" w14:textId="77777777" w:rsidR="000145DF" w:rsidRPr="000145DF" w:rsidRDefault="000145DF" w:rsidP="000145DF">
      <w:pPr>
        <w:widowControl/>
        <w:jc w:val="left"/>
        <w:rPr>
          <w:rFonts w:ascii="HG丸ｺﾞｼｯｸM-PRO" w:eastAsia="HG丸ｺﾞｼｯｸM-PRO" w:hAnsi="HG丸ｺﾞｼｯｸM-PRO" w:cs="Times New Roman"/>
          <w:color w:val="000000"/>
          <w:szCs w:val="21"/>
          <w:lang w:val="x-none"/>
        </w:rPr>
      </w:pPr>
    </w:p>
    <w:p w14:paraId="1579C96A" w14:textId="6685FA18" w:rsidR="000145DF" w:rsidRDefault="000145DF" w:rsidP="000145DF">
      <w:pPr>
        <w:widowControl/>
        <w:jc w:val="center"/>
        <w:rPr>
          <w:rFonts w:ascii="HG丸ｺﾞｼｯｸM-PRO" w:eastAsia="HG丸ｺﾞｼｯｸM-PRO" w:hAnsi="HG丸ｺﾞｼｯｸM-PRO" w:cs="Times New Roman"/>
          <w:color w:val="000000"/>
          <w:szCs w:val="21"/>
          <w:lang w:val="x-none"/>
        </w:rPr>
      </w:pPr>
      <w:r w:rsidRPr="000145DF">
        <w:rPr>
          <w:rFonts w:ascii="HG丸ｺﾞｼｯｸM-PRO" w:eastAsia="HG丸ｺﾞｼｯｸM-PRO" w:hAnsi="HG丸ｺﾞｼｯｸM-PRO" w:cs="Times New Roman" w:hint="eastAsia"/>
          <w:color w:val="000000"/>
          <w:szCs w:val="21"/>
          <w:lang w:val="x-none"/>
        </w:rPr>
        <w:t>主な介助者</w:t>
      </w:r>
    </w:p>
    <w:p w14:paraId="3CD84F0C" w14:textId="4A7ED827" w:rsidR="00012EF3" w:rsidRPr="000145DF" w:rsidRDefault="00012EF3" w:rsidP="000145DF">
      <w:pPr>
        <w:widowControl/>
        <w:jc w:val="center"/>
        <w:rPr>
          <w:rFonts w:ascii="HG丸ｺﾞｼｯｸM-PRO" w:eastAsia="HG丸ｺﾞｼｯｸM-PRO" w:hAnsi="HG丸ｺﾞｼｯｸM-PRO" w:cs="Times New Roman"/>
          <w:color w:val="000000"/>
          <w:szCs w:val="21"/>
          <w:lang w:val="x-none"/>
        </w:rPr>
      </w:pPr>
      <w:r>
        <w:rPr>
          <w:rFonts w:ascii="HG丸ｺﾞｼｯｸM-PRO" w:eastAsia="HG丸ｺﾞｼｯｸM-PRO" w:hAnsi="HG丸ｺﾞｼｯｸM-PRO" w:cs="Times New Roman"/>
          <w:noProof/>
          <w:color w:val="000000"/>
          <w:szCs w:val="21"/>
          <w:lang w:val="x-none"/>
        </w:rPr>
        <w:drawing>
          <wp:inline distT="0" distB="0" distL="0" distR="0" wp14:anchorId="409BFFDD" wp14:editId="0C7944D0">
            <wp:extent cx="6003008" cy="3495675"/>
            <wp:effectExtent l="0" t="0" r="0" b="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1080" cy="3506199"/>
                    </a:xfrm>
                    <a:prstGeom prst="rect">
                      <a:avLst/>
                    </a:prstGeom>
                    <a:noFill/>
                    <a:ln>
                      <a:noFill/>
                    </a:ln>
                  </pic:spPr>
                </pic:pic>
              </a:graphicData>
            </a:graphic>
          </wp:inline>
        </w:drawing>
      </w:r>
    </w:p>
    <w:p w14:paraId="7C30A638" w14:textId="6BB053A6" w:rsidR="000145DF" w:rsidRPr="000145DF" w:rsidRDefault="000145DF" w:rsidP="000145DF">
      <w:pPr>
        <w:widowControl/>
        <w:jc w:val="left"/>
        <w:rPr>
          <w:rFonts w:ascii="HG丸ｺﾞｼｯｸM-PRO" w:eastAsia="HG丸ｺﾞｼｯｸM-PRO" w:hAnsi="HG丸ｺﾞｼｯｸM-PRO" w:cs="Times New Roman"/>
          <w:b/>
          <w:color w:val="000000"/>
          <w:sz w:val="24"/>
          <w:szCs w:val="24"/>
          <w:lang w:val="x-none"/>
        </w:rPr>
      </w:pPr>
      <w:r w:rsidRPr="000145DF">
        <w:rPr>
          <w:rFonts w:ascii="HG丸ｺﾞｼｯｸM-PRO" w:eastAsia="HG丸ｺﾞｼｯｸM-PRO" w:hAnsi="HG丸ｺﾞｼｯｸM-PRO" w:cs="Times New Roman"/>
          <w:color w:val="000000"/>
          <w:szCs w:val="21"/>
          <w:lang w:val="x-none"/>
        </w:rPr>
        <w:br w:type="page"/>
      </w:r>
      <w:r w:rsidR="00CB27FB">
        <w:rPr>
          <w:rFonts w:ascii="HG丸ｺﾞｼｯｸM-PRO" w:eastAsia="HG丸ｺﾞｼｯｸM-PRO" w:hAnsi="HG丸ｺﾞｼｯｸM-PRO" w:cs="Times New Roman" w:hint="eastAsia"/>
          <w:b/>
          <w:color w:val="000000"/>
          <w:sz w:val="24"/>
          <w:szCs w:val="24"/>
          <w:lang w:val="x-none"/>
        </w:rPr>
        <w:lastRenderedPageBreak/>
        <w:t>(</w:t>
      </w:r>
      <w:r w:rsidRPr="000145DF">
        <w:rPr>
          <w:rFonts w:ascii="HG丸ｺﾞｼｯｸM-PRO" w:eastAsia="HG丸ｺﾞｼｯｸM-PRO" w:hAnsi="HG丸ｺﾞｼｯｸM-PRO" w:cs="Times New Roman" w:hint="eastAsia"/>
          <w:b/>
          <w:color w:val="000000"/>
          <w:sz w:val="24"/>
          <w:szCs w:val="24"/>
          <w:lang w:val="x-none"/>
        </w:rPr>
        <w:t>３</w:t>
      </w:r>
      <w:r w:rsidR="00CB27FB">
        <w:rPr>
          <w:rFonts w:ascii="HG丸ｺﾞｼｯｸM-PRO" w:eastAsia="HG丸ｺﾞｼｯｸM-PRO" w:hAnsi="HG丸ｺﾞｼｯｸM-PRO" w:cs="Times New Roman" w:hint="eastAsia"/>
          <w:b/>
          <w:color w:val="000000"/>
          <w:sz w:val="24"/>
          <w:szCs w:val="24"/>
          <w:lang w:val="x-none"/>
        </w:rPr>
        <w:t>)</w:t>
      </w:r>
      <w:proofErr w:type="spellStart"/>
      <w:r w:rsidRPr="000145DF">
        <w:rPr>
          <w:rFonts w:ascii="HG丸ｺﾞｼｯｸM-PRO" w:eastAsia="HG丸ｺﾞｼｯｸM-PRO" w:hAnsi="HG丸ｺﾞｼｯｸM-PRO" w:cs="Times New Roman" w:hint="eastAsia"/>
          <w:b/>
          <w:color w:val="000000"/>
          <w:sz w:val="24"/>
          <w:szCs w:val="24"/>
          <w:lang w:val="x-none"/>
        </w:rPr>
        <w:t>住まいや暮らしについて</w:t>
      </w:r>
      <w:proofErr w:type="spellEnd"/>
    </w:p>
    <w:p w14:paraId="7165B3D1" w14:textId="7A8A6982" w:rsidR="000145DF" w:rsidRPr="000145DF" w:rsidRDefault="000145DF" w:rsidP="00C1622F">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現在の暮らしについては、「家族と暮らしている」</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7</w:t>
      </w:r>
      <w:r w:rsidRPr="000145DF">
        <w:rPr>
          <w:rFonts w:ascii="HG丸ｺﾞｼｯｸM-PRO" w:eastAsia="HG丸ｺﾞｼｯｸM-PRO" w:hAnsi="HG丸ｺﾞｼｯｸM-PRO" w:cs="Times New Roman"/>
          <w:color w:val="000000"/>
          <w:sz w:val="24"/>
          <w:szCs w:val="24"/>
        </w:rPr>
        <w:t>7</w:t>
      </w:r>
      <w:r w:rsidRPr="000145DF">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color w:val="000000"/>
          <w:sz w:val="24"/>
          <w:szCs w:val="24"/>
        </w:rPr>
        <w:t>0</w:t>
      </w:r>
      <w:r w:rsidRPr="000145DF">
        <w:rPr>
          <w:rFonts w:ascii="HG丸ｺﾞｼｯｸM-PRO" w:eastAsia="HG丸ｺﾞｼｯｸM-PRO" w:hAnsi="HG丸ｺﾞｼｯｸM-PRO" w:cs="Times New Roman" w:hint="eastAsia"/>
          <w:color w:val="000000"/>
          <w:sz w:val="24"/>
          <w:szCs w:val="24"/>
        </w:rPr>
        <w:t>％</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が多くなっています。</w:t>
      </w:r>
    </w:p>
    <w:p w14:paraId="65B05455" w14:textId="55D0064C" w:rsidR="000145DF" w:rsidRPr="000145DF" w:rsidRDefault="000145DF" w:rsidP="00C1622F">
      <w:pPr>
        <w:ind w:rightChars="-68" w:right="-14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知的障がいのある人では、「グループホームで暮らしている」、「福祉施設</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障</w:t>
      </w:r>
      <w:r w:rsidR="004C2158">
        <w:rPr>
          <w:rFonts w:ascii="HG丸ｺﾞｼｯｸM-PRO" w:eastAsia="HG丸ｺﾞｼｯｸM-PRO" w:hAnsi="HG丸ｺﾞｼｯｸM-PRO" w:cs="Times New Roman" w:hint="eastAsia"/>
          <w:color w:val="000000"/>
          <w:sz w:val="24"/>
          <w:szCs w:val="24"/>
        </w:rPr>
        <w:t>害</w:t>
      </w:r>
      <w:r w:rsidRPr="000145DF">
        <w:rPr>
          <w:rFonts w:ascii="HG丸ｺﾞｼｯｸM-PRO" w:eastAsia="HG丸ｺﾞｼｯｸM-PRO" w:hAnsi="HG丸ｺﾞｼｯｸM-PRO" w:cs="Times New Roman" w:hint="eastAsia"/>
          <w:color w:val="000000"/>
          <w:sz w:val="24"/>
          <w:szCs w:val="24"/>
        </w:rPr>
        <w:t>者支援施設、高齢者支援施設</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で暮らしている」が身体障がいのある人、精神障がいのある人に比べ多くなっている一方、「一人で暮らしている」は少なくなっています。</w:t>
      </w:r>
    </w:p>
    <w:p w14:paraId="38A02103" w14:textId="77777777" w:rsidR="000145DF" w:rsidRPr="000145DF" w:rsidRDefault="000145DF" w:rsidP="000145DF">
      <w:pPr>
        <w:ind w:right="240"/>
        <w:rPr>
          <w:rFonts w:ascii="HG丸ｺﾞｼｯｸM-PRO" w:eastAsia="HG丸ｺﾞｼｯｸM-PRO" w:hAnsi="HG丸ｺﾞｼｯｸM-PRO" w:cs="Times New Roman"/>
          <w:color w:val="000000"/>
          <w:szCs w:val="21"/>
          <w:lang w:val="x-none"/>
        </w:rPr>
      </w:pPr>
    </w:p>
    <w:p w14:paraId="721F4BA6"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r w:rsidRPr="000145DF">
        <w:rPr>
          <w:rFonts w:ascii="HG丸ｺﾞｼｯｸM-PRO" w:eastAsia="HG丸ｺﾞｼｯｸM-PRO" w:hAnsi="HG丸ｺﾞｼｯｸM-PRO" w:cs="Times New Roman" w:hint="eastAsia"/>
          <w:color w:val="000000"/>
          <w:szCs w:val="21"/>
          <w:lang w:val="x-none"/>
        </w:rPr>
        <w:t>現在の暮らし</w:t>
      </w:r>
    </w:p>
    <w:p w14:paraId="35A61E29" w14:textId="43E419C1" w:rsidR="000145DF" w:rsidRPr="000145DF" w:rsidRDefault="00BF4986" w:rsidP="000145DF">
      <w:pPr>
        <w:ind w:right="240"/>
        <w:rPr>
          <w:rFonts w:ascii="HG丸ｺﾞｼｯｸM-PRO" w:eastAsia="HG丸ｺﾞｼｯｸM-PRO" w:hAnsi="HG丸ｺﾞｼｯｸM-PRO" w:cs="Times New Roman"/>
          <w:color w:val="000000"/>
          <w:szCs w:val="21"/>
          <w:lang w:val="x-none"/>
        </w:rPr>
      </w:pPr>
      <w:r>
        <w:rPr>
          <w:rFonts w:ascii="HG丸ｺﾞｼｯｸM-PRO" w:eastAsia="HG丸ｺﾞｼｯｸM-PRO" w:hAnsi="HG丸ｺﾞｼｯｸM-PRO" w:cs="Times New Roman"/>
          <w:noProof/>
          <w:color w:val="000000"/>
          <w:szCs w:val="21"/>
          <w:lang w:val="x-none"/>
        </w:rPr>
        <w:drawing>
          <wp:inline distT="0" distB="0" distL="0" distR="0" wp14:anchorId="7CAC3BCF" wp14:editId="2B36B013">
            <wp:extent cx="6086475" cy="3181350"/>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40040" cy="3209348"/>
                    </a:xfrm>
                    <a:prstGeom prst="rect">
                      <a:avLst/>
                    </a:prstGeom>
                    <a:noFill/>
                    <a:ln>
                      <a:noFill/>
                    </a:ln>
                  </pic:spPr>
                </pic:pic>
              </a:graphicData>
            </a:graphic>
          </wp:inline>
        </w:drawing>
      </w:r>
    </w:p>
    <w:p w14:paraId="40DFD24D" w14:textId="77777777" w:rsidR="000145DF" w:rsidRPr="000145DF" w:rsidRDefault="000145DF" w:rsidP="000145DF">
      <w:pPr>
        <w:widowControl/>
        <w:jc w:val="left"/>
        <w:rPr>
          <w:rFonts w:ascii="HG丸ｺﾞｼｯｸM-PRO" w:eastAsia="HG丸ｺﾞｼｯｸM-PRO" w:hAnsi="HG丸ｺﾞｼｯｸM-PRO" w:cs="Times New Roman"/>
          <w:color w:val="000000"/>
          <w:szCs w:val="21"/>
          <w:lang w:val="x-none"/>
        </w:rPr>
      </w:pPr>
    </w:p>
    <w:p w14:paraId="6593B1C8" w14:textId="3AD13EF9" w:rsidR="000145DF" w:rsidRPr="000145DF" w:rsidRDefault="000145DF" w:rsidP="007701DC">
      <w:pPr>
        <w:ind w:right="240"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将来の暮らし方の希望については、「家族と一緒に生活したい」が78.3％と多くなっています。</w:t>
      </w:r>
    </w:p>
    <w:p w14:paraId="6E182F61" w14:textId="2EBC0154" w:rsidR="000145DF" w:rsidRPr="000145DF" w:rsidRDefault="000145DF" w:rsidP="007701DC">
      <w:pPr>
        <w:ind w:right="240" w:firstLineChars="100" w:firstLine="240"/>
        <w:rPr>
          <w:rFonts w:ascii="HG丸ｺﾞｼｯｸM-PRO" w:eastAsia="HG丸ｺﾞｼｯｸM-PRO" w:hAnsi="HG丸ｺﾞｼｯｸM-PRO" w:cs="Times New Roman"/>
          <w:color w:val="000000"/>
          <w:szCs w:val="21"/>
          <w:lang w:val="x-none"/>
        </w:rPr>
      </w:pPr>
      <w:r w:rsidRPr="000145DF">
        <w:rPr>
          <w:rFonts w:ascii="HG丸ｺﾞｼｯｸM-PRO" w:eastAsia="HG丸ｺﾞｼｯｸM-PRO" w:hAnsi="HG丸ｺﾞｼｯｸM-PRO" w:cs="Times New Roman" w:hint="eastAsia"/>
          <w:color w:val="000000"/>
          <w:sz w:val="24"/>
          <w:szCs w:val="24"/>
        </w:rPr>
        <w:t>知的障がいのある人、精神障</w:t>
      </w:r>
      <w:r w:rsidR="007701DC">
        <w:rPr>
          <w:rFonts w:ascii="HG丸ｺﾞｼｯｸM-PRO" w:eastAsia="HG丸ｺﾞｼｯｸM-PRO" w:hAnsi="HG丸ｺﾞｼｯｸM-PRO" w:cs="Times New Roman" w:hint="eastAsia"/>
          <w:color w:val="000000"/>
          <w:sz w:val="24"/>
          <w:szCs w:val="24"/>
        </w:rPr>
        <w:t>がい</w:t>
      </w:r>
      <w:r w:rsidRPr="000145DF">
        <w:rPr>
          <w:rFonts w:ascii="HG丸ｺﾞｼｯｸM-PRO" w:eastAsia="HG丸ｺﾞｼｯｸM-PRO" w:hAnsi="HG丸ｺﾞｼｯｸM-PRO" w:cs="Times New Roman" w:hint="eastAsia"/>
          <w:color w:val="000000"/>
          <w:sz w:val="24"/>
          <w:szCs w:val="24"/>
        </w:rPr>
        <w:t>のある人に共通して「</w:t>
      </w:r>
      <w:bookmarkStart w:id="15" w:name="_Hlk55643542"/>
      <w:r w:rsidRPr="000145DF">
        <w:rPr>
          <w:rFonts w:ascii="HG丸ｺﾞｼｯｸM-PRO" w:eastAsia="HG丸ｺﾞｼｯｸM-PRO" w:hAnsi="HG丸ｺﾞｼｯｸM-PRO" w:cs="Times New Roman" w:hint="eastAsia"/>
          <w:color w:val="000000"/>
          <w:sz w:val="24"/>
          <w:szCs w:val="24"/>
        </w:rPr>
        <w:t>グループホーム</w:t>
      </w:r>
      <w:r w:rsidR="007701DC">
        <w:rPr>
          <w:rFonts w:ascii="HG丸ｺﾞｼｯｸM-PRO" w:eastAsia="HG丸ｺﾞｼｯｸM-PRO" w:hAnsi="HG丸ｺﾞｼｯｸM-PRO" w:cs="Times New Roman" w:hint="eastAsia"/>
          <w:color w:val="000000"/>
          <w:sz w:val="24"/>
          <w:szCs w:val="24"/>
        </w:rPr>
        <w:t>など</w:t>
      </w:r>
      <w:r w:rsidRPr="000145DF">
        <w:rPr>
          <w:rFonts w:ascii="HG丸ｺﾞｼｯｸM-PRO" w:eastAsia="HG丸ｺﾞｼｯｸM-PRO" w:hAnsi="HG丸ｺﾞｼｯｸM-PRO" w:cs="Times New Roman" w:hint="eastAsia"/>
          <w:color w:val="000000"/>
          <w:sz w:val="24"/>
          <w:szCs w:val="24"/>
        </w:rPr>
        <w:t>を利用したい</w:t>
      </w:r>
      <w:bookmarkEnd w:id="15"/>
      <w:r w:rsidRPr="000145DF">
        <w:rPr>
          <w:rFonts w:ascii="HG丸ｺﾞｼｯｸM-PRO" w:eastAsia="HG丸ｺﾞｼｯｸM-PRO" w:hAnsi="HG丸ｺﾞｼｯｸM-PRO" w:cs="Times New Roman" w:hint="eastAsia"/>
          <w:color w:val="000000"/>
          <w:sz w:val="24"/>
          <w:szCs w:val="24"/>
        </w:rPr>
        <w:t>」とする回答が身体障がいのある人に比べ多くなっています</w:t>
      </w:r>
      <w:r w:rsidRPr="000145DF">
        <w:rPr>
          <w:rFonts w:ascii="HG丸ｺﾞｼｯｸM-PRO" w:eastAsia="HG丸ｺﾞｼｯｸM-PRO" w:hAnsi="HG丸ｺﾞｼｯｸM-PRO" w:cs="Times New Roman" w:hint="eastAsia"/>
          <w:color w:val="000000"/>
          <w:szCs w:val="21"/>
          <w:lang w:val="x-none"/>
        </w:rPr>
        <w:t>。</w:t>
      </w:r>
    </w:p>
    <w:p w14:paraId="30DE8165" w14:textId="77777777" w:rsidR="000145DF" w:rsidRPr="000145DF" w:rsidRDefault="000145DF" w:rsidP="000145DF">
      <w:pPr>
        <w:ind w:right="240" w:firstLineChars="100" w:firstLine="210"/>
        <w:rPr>
          <w:rFonts w:ascii="HG丸ｺﾞｼｯｸM-PRO" w:eastAsia="HG丸ｺﾞｼｯｸM-PRO" w:hAnsi="HG丸ｺﾞｼｯｸM-PRO" w:cs="Times New Roman"/>
          <w:color w:val="000000"/>
          <w:szCs w:val="21"/>
          <w:lang w:val="x-none"/>
        </w:rPr>
      </w:pPr>
    </w:p>
    <w:p w14:paraId="6316BB8F" w14:textId="77777777" w:rsidR="000145DF" w:rsidRPr="000145DF" w:rsidRDefault="000145DF" w:rsidP="000145DF">
      <w:pPr>
        <w:ind w:right="240" w:firstLineChars="100" w:firstLine="210"/>
        <w:jc w:val="center"/>
        <w:rPr>
          <w:rFonts w:ascii="HG丸ｺﾞｼｯｸM-PRO" w:eastAsia="HG丸ｺﾞｼｯｸM-PRO" w:hAnsi="HG丸ｺﾞｼｯｸM-PRO" w:cs="Times New Roman"/>
          <w:color w:val="000000"/>
          <w:szCs w:val="21"/>
          <w:lang w:val="x-none"/>
        </w:rPr>
      </w:pPr>
      <w:r w:rsidRPr="000145DF">
        <w:rPr>
          <w:rFonts w:ascii="HG丸ｺﾞｼｯｸM-PRO" w:eastAsia="HG丸ｺﾞｼｯｸM-PRO" w:hAnsi="HG丸ｺﾞｼｯｸM-PRO" w:cs="Times New Roman" w:hint="eastAsia"/>
          <w:color w:val="000000"/>
          <w:szCs w:val="21"/>
          <w:lang w:val="x-none"/>
        </w:rPr>
        <w:t>将来の暮らし方の希望</w:t>
      </w:r>
    </w:p>
    <w:p w14:paraId="7A263BCE" w14:textId="672A5EA2" w:rsidR="000145DF" w:rsidRPr="000145DF" w:rsidRDefault="00AD5F77" w:rsidP="000145DF">
      <w:pPr>
        <w:ind w:right="240"/>
        <w:rPr>
          <w:rFonts w:ascii="HG丸ｺﾞｼｯｸM-PRO" w:eastAsia="HG丸ｺﾞｼｯｸM-PRO" w:hAnsi="HG丸ｺﾞｼｯｸM-PRO" w:cs="Times New Roman"/>
          <w:noProof/>
          <w:color w:val="000000"/>
          <w:szCs w:val="24"/>
        </w:rPr>
      </w:pPr>
      <w:r>
        <w:rPr>
          <w:rFonts w:ascii="HG丸ｺﾞｼｯｸM-PRO" w:eastAsia="HG丸ｺﾞｼｯｸM-PRO" w:hAnsi="HG丸ｺﾞｼｯｸM-PRO" w:cs="Times New Roman"/>
          <w:noProof/>
          <w:color w:val="000000"/>
          <w:szCs w:val="24"/>
        </w:rPr>
        <w:drawing>
          <wp:inline distT="0" distB="0" distL="0" distR="0" wp14:anchorId="1723193F" wp14:editId="2478DBA8">
            <wp:extent cx="6075700" cy="2647950"/>
            <wp:effectExtent l="0" t="0" r="1270" b="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7070" cy="2648547"/>
                    </a:xfrm>
                    <a:prstGeom prst="rect">
                      <a:avLst/>
                    </a:prstGeom>
                    <a:noFill/>
                    <a:ln>
                      <a:noFill/>
                    </a:ln>
                  </pic:spPr>
                </pic:pic>
              </a:graphicData>
            </a:graphic>
          </wp:inline>
        </w:drawing>
      </w:r>
    </w:p>
    <w:p w14:paraId="27D14C64" w14:textId="776C7FF2" w:rsidR="000145DF" w:rsidRPr="000145DF" w:rsidRDefault="000145DF" w:rsidP="00C1622F">
      <w:pPr>
        <w:ind w:rightChars="-68" w:right="-14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lastRenderedPageBreak/>
        <w:t>地域で生活するために求められる支援については、全体的には「経済的な負担の軽減」</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24.9％</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、「必要な</w:t>
      </w:r>
      <w:r w:rsidR="007701DC">
        <w:rPr>
          <w:rFonts w:ascii="HG丸ｺﾞｼｯｸM-PRO" w:eastAsia="HG丸ｺﾞｼｯｸM-PRO" w:hAnsi="HG丸ｺﾞｼｯｸM-PRO" w:cs="Times New Roman" w:hint="eastAsia"/>
          <w:color w:val="000000"/>
          <w:sz w:val="24"/>
          <w:szCs w:val="24"/>
        </w:rPr>
        <w:t>在宅</w:t>
      </w:r>
      <w:r w:rsidRPr="000145DF">
        <w:rPr>
          <w:rFonts w:ascii="HG丸ｺﾞｼｯｸM-PRO" w:eastAsia="HG丸ｺﾞｼｯｸM-PRO" w:hAnsi="HG丸ｺﾞｼｯｸM-PRO" w:cs="Times New Roman" w:hint="eastAsia"/>
          <w:color w:val="000000"/>
          <w:sz w:val="24"/>
          <w:szCs w:val="24"/>
        </w:rPr>
        <w:t>サービスが適切に利用できること」</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18.7％</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とする回答が多くなっています。</w:t>
      </w:r>
    </w:p>
    <w:p w14:paraId="236C6A3A" w14:textId="42F65940" w:rsidR="000145DF" w:rsidRPr="000145DF" w:rsidRDefault="000145DF" w:rsidP="00C1622F">
      <w:pPr>
        <w:ind w:rightChars="-68" w:right="-143" w:firstLineChars="100" w:firstLine="240"/>
        <w:jc w:val="left"/>
        <w:rPr>
          <w:rFonts w:ascii="HG丸ｺﾞｼｯｸM-PRO" w:eastAsia="HG丸ｺﾞｼｯｸM-PRO" w:hAnsi="HG丸ｺﾞｼｯｸM-PRO" w:cs="Times New Roman"/>
          <w:color w:val="000000"/>
          <w:sz w:val="24"/>
          <w:szCs w:val="21"/>
          <w:highlight w:val="yellow"/>
          <w:lang w:val="x-none"/>
        </w:rPr>
      </w:pPr>
      <w:r w:rsidRPr="000145DF">
        <w:rPr>
          <w:rFonts w:ascii="HG丸ｺﾞｼｯｸM-PRO" w:eastAsia="HG丸ｺﾞｼｯｸM-PRO" w:hAnsi="HG丸ｺﾞｼｯｸM-PRO" w:cs="Times New Roman" w:hint="eastAsia"/>
          <w:color w:val="000000"/>
          <w:sz w:val="24"/>
          <w:szCs w:val="24"/>
        </w:rPr>
        <w:t>その他の項目では、身体障がいのある人は「在宅で医療</w:t>
      </w:r>
      <w:r w:rsidR="007701DC">
        <w:rPr>
          <w:rFonts w:ascii="HG丸ｺﾞｼｯｸM-PRO" w:eastAsia="HG丸ｺﾞｼｯｸM-PRO" w:hAnsi="HG丸ｺﾞｼｯｸM-PRO" w:cs="Times New Roman" w:hint="eastAsia"/>
          <w:color w:val="000000"/>
          <w:sz w:val="24"/>
          <w:szCs w:val="24"/>
        </w:rPr>
        <w:t>的</w:t>
      </w:r>
      <w:r w:rsidRPr="000145DF">
        <w:rPr>
          <w:rFonts w:ascii="HG丸ｺﾞｼｯｸM-PRO" w:eastAsia="HG丸ｺﾞｼｯｸM-PRO" w:hAnsi="HG丸ｺﾞｼｯｸM-PRO" w:cs="Times New Roman" w:hint="eastAsia"/>
          <w:color w:val="000000"/>
          <w:sz w:val="24"/>
          <w:szCs w:val="24"/>
        </w:rPr>
        <w:t>ケア</w:t>
      </w:r>
      <w:r w:rsidR="007701DC">
        <w:rPr>
          <w:rFonts w:ascii="HG丸ｺﾞｼｯｸM-PRO" w:eastAsia="HG丸ｺﾞｼｯｸM-PRO" w:hAnsi="HG丸ｺﾞｼｯｸM-PRO" w:cs="Times New Roman" w:hint="eastAsia"/>
          <w:color w:val="000000"/>
          <w:sz w:val="24"/>
          <w:szCs w:val="24"/>
        </w:rPr>
        <w:t>など</w:t>
      </w:r>
      <w:r w:rsidRPr="000145DF">
        <w:rPr>
          <w:rFonts w:ascii="HG丸ｺﾞｼｯｸM-PRO" w:eastAsia="HG丸ｺﾞｼｯｸM-PRO" w:hAnsi="HG丸ｺﾞｼｯｸM-PRO" w:cs="Times New Roman" w:hint="eastAsia"/>
          <w:color w:val="000000"/>
          <w:sz w:val="24"/>
          <w:szCs w:val="24"/>
        </w:rPr>
        <w:t>が適切に得られること」、「必要な在宅サービスが適切に利用できること」、知的障がいのある人では、「必要な在宅サービスが適切に利用できること」、「生活訓練等の充実</w:t>
      </w:r>
      <w:r w:rsidRPr="000145DF">
        <w:rPr>
          <w:rFonts w:ascii="HG丸ｺﾞｼｯｸM-PRO" w:eastAsia="HG丸ｺﾞｼｯｸM-PRO" w:hAnsi="HG丸ｺﾞｼｯｸM-PRO" w:cs="Times New Roman" w:hint="eastAsia"/>
          <w:color w:val="000000"/>
          <w:sz w:val="24"/>
          <w:szCs w:val="21"/>
          <w:lang w:val="x-none"/>
        </w:rPr>
        <w:t>」、精神障がいのある人では、「相談対応等の充実」、「地域住民等の理解」がそれぞれ多くなっています。</w:t>
      </w:r>
    </w:p>
    <w:p w14:paraId="1133FB01" w14:textId="3FBA5632" w:rsidR="000145DF" w:rsidRDefault="000145DF" w:rsidP="00C1622F">
      <w:pPr>
        <w:ind w:rightChars="-135" w:right="-28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このことから、経済的な負担軽減、在宅でのサービス利用</w:t>
      </w:r>
      <w:r w:rsidR="00C95768">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生活環境の充実が必要です。</w:t>
      </w:r>
    </w:p>
    <w:p w14:paraId="6A899BD8" w14:textId="77777777" w:rsidR="00C1622F" w:rsidRPr="000145DF" w:rsidRDefault="00C1622F" w:rsidP="00C1622F">
      <w:pPr>
        <w:ind w:rightChars="-135" w:right="-283" w:firstLineChars="100" w:firstLine="240"/>
        <w:jc w:val="left"/>
        <w:rPr>
          <w:rFonts w:ascii="HG丸ｺﾞｼｯｸM-PRO" w:eastAsia="HG丸ｺﾞｼｯｸM-PRO" w:hAnsi="HG丸ｺﾞｼｯｸM-PRO" w:cs="Times New Roman"/>
          <w:color w:val="000000"/>
          <w:sz w:val="24"/>
          <w:szCs w:val="24"/>
        </w:rPr>
      </w:pPr>
    </w:p>
    <w:p w14:paraId="1231173A" w14:textId="5240B8FA" w:rsidR="000145DF" w:rsidRPr="00C2245E" w:rsidRDefault="00C2245E" w:rsidP="00C2245E">
      <w:pPr>
        <w:ind w:rightChars="100" w:right="210"/>
        <w:jc w:val="center"/>
        <w:rPr>
          <w:rFonts w:ascii="HG丸ｺﾞｼｯｸM-PRO" w:eastAsia="HG丸ｺﾞｼｯｸM-PRO" w:hAnsi="HG丸ｺﾞｼｯｸM-PRO" w:cs="Times New Roman"/>
          <w:color w:val="000000"/>
          <w:szCs w:val="21"/>
        </w:rPr>
      </w:pPr>
      <w:r w:rsidRPr="00C2245E">
        <w:rPr>
          <w:rFonts w:ascii="HG丸ｺﾞｼｯｸM-PRO" w:eastAsia="HG丸ｺﾞｼｯｸM-PRO" w:hAnsi="HG丸ｺﾞｼｯｸM-PRO" w:cs="Times New Roman" w:hint="eastAsia"/>
          <w:color w:val="000000"/>
          <w:szCs w:val="21"/>
        </w:rPr>
        <w:t>地域で生活するために求められる支援</w:t>
      </w:r>
    </w:p>
    <w:p w14:paraId="0054D8F3" w14:textId="03E7F2E5" w:rsidR="000145DF" w:rsidRPr="000145DF" w:rsidRDefault="000145DF" w:rsidP="000145DF">
      <w:pPr>
        <w:widowControl/>
        <w:jc w:val="left"/>
        <w:rPr>
          <w:rFonts w:ascii="HG丸ｺﾞｼｯｸM-PRO" w:eastAsia="HG丸ｺﾞｼｯｸM-PRO" w:hAnsi="HG丸ｺﾞｼｯｸM-PRO" w:cs="Times New Roman"/>
          <w:noProof/>
          <w:color w:val="000000"/>
          <w:sz w:val="24"/>
          <w:szCs w:val="24"/>
        </w:rPr>
      </w:pPr>
      <w:r w:rsidRPr="000145DF">
        <w:rPr>
          <w:rFonts w:ascii="HG丸ｺﾞｼｯｸM-PRO" w:eastAsia="HG丸ｺﾞｼｯｸM-PRO" w:hAnsi="HG丸ｺﾞｼｯｸM-PRO" w:cs="Times New Roman"/>
          <w:noProof/>
          <w:color w:val="000000"/>
          <w:sz w:val="24"/>
          <w:szCs w:val="24"/>
        </w:rPr>
        <w:drawing>
          <wp:inline distT="0" distB="0" distL="0" distR="0" wp14:anchorId="51A0FB5A" wp14:editId="316B7EB0">
            <wp:extent cx="6120130" cy="3561080"/>
            <wp:effectExtent l="0" t="0" r="0" b="127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561080"/>
                    </a:xfrm>
                    <a:prstGeom prst="rect">
                      <a:avLst/>
                    </a:prstGeom>
                    <a:noFill/>
                    <a:ln>
                      <a:noFill/>
                    </a:ln>
                  </pic:spPr>
                </pic:pic>
              </a:graphicData>
            </a:graphic>
          </wp:inline>
        </w:drawing>
      </w:r>
    </w:p>
    <w:p w14:paraId="5213A3B0" w14:textId="44B43172" w:rsidR="000145DF" w:rsidRPr="000145DF" w:rsidRDefault="000145DF" w:rsidP="000145DF">
      <w:pPr>
        <w:widowControl/>
        <w:jc w:val="left"/>
        <w:rPr>
          <w:rFonts w:ascii="HG丸ｺﾞｼｯｸM-PRO" w:eastAsia="HG丸ｺﾞｼｯｸM-PRO" w:hAnsi="HG丸ｺﾞｼｯｸM-PRO" w:cs="Times New Roman"/>
          <w:b/>
          <w:color w:val="000000"/>
          <w:sz w:val="24"/>
          <w:szCs w:val="24"/>
          <w:lang w:val="x-none"/>
        </w:rPr>
      </w:pPr>
      <w:r w:rsidRPr="000145DF">
        <w:rPr>
          <w:rFonts w:ascii="HG丸ｺﾞｼｯｸM-PRO" w:eastAsia="HG丸ｺﾞｼｯｸM-PRO" w:hAnsi="HG丸ｺﾞｼｯｸM-PRO" w:cs="Times New Roman"/>
          <w:color w:val="000000"/>
          <w:szCs w:val="21"/>
          <w:lang w:val="x-none"/>
        </w:rPr>
        <w:br w:type="page"/>
      </w:r>
      <w:r w:rsidR="00CB27FB">
        <w:rPr>
          <w:rFonts w:ascii="HG丸ｺﾞｼｯｸM-PRO" w:eastAsia="HG丸ｺﾞｼｯｸM-PRO" w:hAnsi="HG丸ｺﾞｼｯｸM-PRO" w:cs="Times New Roman" w:hint="eastAsia"/>
          <w:b/>
          <w:color w:val="000000"/>
          <w:sz w:val="24"/>
          <w:szCs w:val="24"/>
          <w:lang w:val="x-none"/>
        </w:rPr>
        <w:lastRenderedPageBreak/>
        <w:t>(</w:t>
      </w:r>
      <w:r w:rsidRPr="000145DF">
        <w:rPr>
          <w:rFonts w:ascii="HG丸ｺﾞｼｯｸM-PRO" w:eastAsia="HG丸ｺﾞｼｯｸM-PRO" w:hAnsi="HG丸ｺﾞｼｯｸM-PRO" w:cs="Times New Roman" w:hint="eastAsia"/>
          <w:b/>
          <w:color w:val="000000"/>
          <w:sz w:val="24"/>
          <w:szCs w:val="24"/>
          <w:lang w:val="x-none"/>
        </w:rPr>
        <w:t>4</w:t>
      </w:r>
      <w:r w:rsidR="00CB27FB">
        <w:rPr>
          <w:rFonts w:ascii="HG丸ｺﾞｼｯｸM-PRO" w:eastAsia="HG丸ｺﾞｼｯｸM-PRO" w:hAnsi="HG丸ｺﾞｼｯｸM-PRO" w:cs="Times New Roman" w:hint="eastAsia"/>
          <w:b/>
          <w:color w:val="000000"/>
          <w:sz w:val="24"/>
          <w:szCs w:val="24"/>
          <w:lang w:val="x-none"/>
        </w:rPr>
        <w:t>)</w:t>
      </w:r>
      <w:proofErr w:type="spellStart"/>
      <w:r w:rsidRPr="000145DF">
        <w:rPr>
          <w:rFonts w:ascii="HG丸ｺﾞｼｯｸM-PRO" w:eastAsia="HG丸ｺﾞｼｯｸM-PRO" w:hAnsi="HG丸ｺﾞｼｯｸM-PRO" w:cs="Times New Roman" w:hint="eastAsia"/>
          <w:b/>
          <w:color w:val="000000"/>
          <w:sz w:val="24"/>
          <w:szCs w:val="24"/>
          <w:lang w:val="x-none"/>
        </w:rPr>
        <w:t>日中活動や就労について</w:t>
      </w:r>
      <w:proofErr w:type="spellEnd"/>
    </w:p>
    <w:p w14:paraId="50ABC142" w14:textId="77777777" w:rsidR="00C1622F" w:rsidRDefault="000145DF" w:rsidP="00C1622F">
      <w:pPr>
        <w:ind w:right="-427"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外出の頻度については、「１週間に数回外出する」</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43.3％</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、「毎日外出する」</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37.3％</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、が多くなっています。また、外出する際の主な同伴者は「一人で外出する」</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42.9％</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が最</w:t>
      </w:r>
    </w:p>
    <w:p w14:paraId="567B86BB" w14:textId="7FCAC15D" w:rsidR="000145DF" w:rsidRPr="00C1622F" w:rsidRDefault="000145DF" w:rsidP="00C1622F">
      <w:pPr>
        <w:ind w:right="-427"/>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も多くなっており、目的は「買</w:t>
      </w:r>
      <w:r w:rsidR="007701DC">
        <w:rPr>
          <w:rFonts w:ascii="HG丸ｺﾞｼｯｸM-PRO" w:eastAsia="HG丸ｺﾞｼｯｸM-PRO" w:hAnsi="HG丸ｺﾞｼｯｸM-PRO" w:cs="Times New Roman" w:hint="eastAsia"/>
          <w:color w:val="000000"/>
          <w:sz w:val="24"/>
          <w:szCs w:val="24"/>
        </w:rPr>
        <w:t>い</w:t>
      </w:r>
      <w:r w:rsidRPr="000145DF">
        <w:rPr>
          <w:rFonts w:ascii="HG丸ｺﾞｼｯｸM-PRO" w:eastAsia="HG丸ｺﾞｼｯｸM-PRO" w:hAnsi="HG丸ｺﾞｼｯｸM-PRO" w:cs="Times New Roman" w:hint="eastAsia"/>
          <w:color w:val="000000"/>
          <w:sz w:val="24"/>
          <w:szCs w:val="24"/>
        </w:rPr>
        <w:t>物に行く」、「医療機関への受診」で約半数を占めています。</w:t>
      </w:r>
    </w:p>
    <w:p w14:paraId="5BEC9C75" w14:textId="77777777" w:rsidR="000145DF" w:rsidRPr="000145DF" w:rsidRDefault="000145DF" w:rsidP="00C1622F">
      <w:pPr>
        <w:ind w:rightChars="-203" w:right="-426"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「めったに外出しない」、「まったく外出しない」の割合も16.8％となっていることから、引き続き外出支援を行っていく必要があります。</w:t>
      </w:r>
    </w:p>
    <w:p w14:paraId="1F3B1D42"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39DE1DE8" w14:textId="77777777" w:rsidR="000145DF" w:rsidRPr="000145DF" w:rsidRDefault="000145DF" w:rsidP="000145DF">
      <w:pPr>
        <w:ind w:right="240" w:firstLineChars="100" w:firstLine="240"/>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外出の頻度</w:t>
      </w:r>
    </w:p>
    <w:p w14:paraId="192E1836" w14:textId="39B84135"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hint="eastAsia"/>
          <w:noProof/>
          <w:color w:val="000000"/>
          <w:sz w:val="22"/>
          <w:szCs w:val="24"/>
          <w:lang w:val="x-none"/>
        </w:rPr>
        <w:drawing>
          <wp:anchor distT="0" distB="0" distL="114300" distR="114300" simplePos="0" relativeHeight="251718656" behindDoc="0" locked="0" layoutInCell="1" allowOverlap="1" wp14:anchorId="27D77B32" wp14:editId="666E8A30">
            <wp:simplePos x="0" y="0"/>
            <wp:positionH relativeFrom="column">
              <wp:posOffset>1270</wp:posOffset>
            </wp:positionH>
            <wp:positionV relativeFrom="paragraph">
              <wp:posOffset>69215</wp:posOffset>
            </wp:positionV>
            <wp:extent cx="6073140" cy="3054985"/>
            <wp:effectExtent l="0" t="0" r="381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3140" cy="305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39BAC"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4057D6F9"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04DEDEDC"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75184D93"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4064EE53"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7B17AB9C"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561F681F"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0DEA4F32"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70ECF426"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4D5F3E7B" w14:textId="7777777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p>
    <w:p w14:paraId="59ECC515" w14:textId="77777777" w:rsidR="000145DF" w:rsidRPr="000145DF" w:rsidRDefault="000145DF" w:rsidP="000145DF">
      <w:pPr>
        <w:ind w:right="240"/>
        <w:rPr>
          <w:rFonts w:ascii="HG丸ｺﾞｼｯｸM-PRO" w:eastAsia="HG丸ｺﾞｼｯｸM-PRO" w:hAnsi="HG丸ｺﾞｼｯｸM-PRO" w:cs="Times New Roman"/>
          <w:color w:val="000000"/>
          <w:sz w:val="24"/>
          <w:szCs w:val="24"/>
        </w:rPr>
      </w:pPr>
    </w:p>
    <w:p w14:paraId="6B518CA5" w14:textId="77777777" w:rsidR="000145DF" w:rsidRPr="000145DF" w:rsidRDefault="000145DF" w:rsidP="000145DF">
      <w:pPr>
        <w:ind w:right="240"/>
        <w:rPr>
          <w:rFonts w:ascii="HG丸ｺﾞｼｯｸM-PRO" w:eastAsia="HG丸ｺﾞｼｯｸM-PRO" w:hAnsi="HG丸ｺﾞｼｯｸM-PRO" w:cs="Times New Roman"/>
          <w:color w:val="000000"/>
          <w:sz w:val="24"/>
          <w:szCs w:val="24"/>
        </w:rPr>
      </w:pPr>
    </w:p>
    <w:p w14:paraId="328D83DD" w14:textId="77777777" w:rsidR="000145DF" w:rsidRPr="000145DF" w:rsidRDefault="000145DF" w:rsidP="000145DF">
      <w:pPr>
        <w:ind w:right="240"/>
        <w:rPr>
          <w:rFonts w:ascii="HG丸ｺﾞｼｯｸM-PRO" w:eastAsia="HG丸ｺﾞｼｯｸM-PRO" w:hAnsi="HG丸ｺﾞｼｯｸM-PRO" w:cs="Times New Roman"/>
          <w:color w:val="000000"/>
          <w:sz w:val="24"/>
          <w:szCs w:val="24"/>
        </w:rPr>
      </w:pPr>
    </w:p>
    <w:p w14:paraId="7E0C4DAE" w14:textId="77777777" w:rsidR="008D617D" w:rsidRDefault="008D617D" w:rsidP="000145DF">
      <w:pPr>
        <w:ind w:right="240"/>
        <w:jc w:val="center"/>
        <w:rPr>
          <w:rFonts w:ascii="HG丸ｺﾞｼｯｸM-PRO" w:eastAsia="HG丸ｺﾞｼｯｸM-PRO" w:hAnsi="HG丸ｺﾞｼｯｸM-PRO" w:cs="Times New Roman"/>
          <w:color w:val="000000"/>
          <w:sz w:val="24"/>
          <w:szCs w:val="24"/>
        </w:rPr>
      </w:pPr>
    </w:p>
    <w:p w14:paraId="7A087ABE" w14:textId="2C561910" w:rsidR="000145DF" w:rsidRPr="000145DF" w:rsidRDefault="000145DF" w:rsidP="000145DF">
      <w:pPr>
        <w:ind w:right="240"/>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外出する際の主な同伴者</w:t>
      </w:r>
    </w:p>
    <w:p w14:paraId="3259B37A" w14:textId="7EAABDA7" w:rsidR="000145DF" w:rsidRPr="000145DF" w:rsidRDefault="003A12D3" w:rsidP="000145DF">
      <w:pPr>
        <w:widowControl/>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noProof/>
          <w:color w:val="000000"/>
          <w:sz w:val="24"/>
          <w:szCs w:val="24"/>
        </w:rPr>
        <w:drawing>
          <wp:inline distT="0" distB="0" distL="0" distR="0" wp14:anchorId="72FA6F7B" wp14:editId="0DF37473">
            <wp:extent cx="6099175" cy="3400425"/>
            <wp:effectExtent l="0" t="0" r="0" b="952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2815" cy="3413605"/>
                    </a:xfrm>
                    <a:prstGeom prst="rect">
                      <a:avLst/>
                    </a:prstGeom>
                    <a:noFill/>
                    <a:ln>
                      <a:noFill/>
                    </a:ln>
                  </pic:spPr>
                </pic:pic>
              </a:graphicData>
            </a:graphic>
          </wp:inline>
        </w:drawing>
      </w:r>
    </w:p>
    <w:p w14:paraId="36470AE4"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color w:val="000000"/>
          <w:sz w:val="22"/>
          <w:szCs w:val="24"/>
          <w:lang w:val="x-none"/>
        </w:rPr>
        <w:br w:type="page"/>
      </w:r>
      <w:r w:rsidRPr="000145DF">
        <w:rPr>
          <w:rFonts w:ascii="HG丸ｺﾞｼｯｸM-PRO" w:eastAsia="HG丸ｺﾞｼｯｸM-PRO" w:hAnsi="HG丸ｺﾞｼｯｸM-PRO" w:cs="Times New Roman" w:hint="eastAsia"/>
          <w:color w:val="000000"/>
          <w:sz w:val="24"/>
          <w:szCs w:val="24"/>
          <w:lang w:val="x-none"/>
        </w:rPr>
        <w:lastRenderedPageBreak/>
        <w:t>外出の目的</w:t>
      </w:r>
    </w:p>
    <w:p w14:paraId="5E798FD0" w14:textId="5ADB51C0" w:rsidR="000145DF" w:rsidRPr="000145DF" w:rsidRDefault="003A12D3" w:rsidP="000145DF">
      <w:pPr>
        <w:ind w:right="240"/>
        <w:jc w:val="center"/>
        <w:rPr>
          <w:rFonts w:ascii="HG丸ｺﾞｼｯｸM-PRO" w:eastAsia="HG丸ｺﾞｼｯｸM-PRO" w:hAnsi="HG丸ｺﾞｼｯｸM-PRO" w:cs="Times New Roman"/>
          <w:color w:val="000000"/>
          <w:sz w:val="22"/>
          <w:szCs w:val="24"/>
          <w:lang w:val="x-none"/>
        </w:rPr>
      </w:pPr>
      <w:r>
        <w:rPr>
          <w:rFonts w:ascii="HG丸ｺﾞｼｯｸM-PRO" w:eastAsia="HG丸ｺﾞｼｯｸM-PRO" w:hAnsi="HG丸ｺﾞｼｯｸM-PRO" w:cs="Times New Roman"/>
          <w:noProof/>
          <w:color w:val="000000"/>
          <w:sz w:val="22"/>
          <w:szCs w:val="24"/>
          <w:lang w:val="x-none"/>
        </w:rPr>
        <w:drawing>
          <wp:inline distT="0" distB="0" distL="0" distR="0" wp14:anchorId="1C50E834" wp14:editId="4CBE226C">
            <wp:extent cx="6062774" cy="3333750"/>
            <wp:effectExtent l="0" t="0" r="0" b="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0613" cy="3343559"/>
                    </a:xfrm>
                    <a:prstGeom prst="rect">
                      <a:avLst/>
                    </a:prstGeom>
                    <a:noFill/>
                    <a:ln>
                      <a:noFill/>
                    </a:ln>
                  </pic:spPr>
                </pic:pic>
              </a:graphicData>
            </a:graphic>
          </wp:inline>
        </w:drawing>
      </w:r>
    </w:p>
    <w:p w14:paraId="3ACD5D35"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37D7F43" w14:textId="7D3F5DD3" w:rsidR="000145DF" w:rsidRPr="000145DF" w:rsidRDefault="000145DF" w:rsidP="00C1622F">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外出するときに困ることについては、身体障がいのある人では「道路や駅に階段や段差が多い」</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21.5％</w:t>
      </w:r>
      <w:r w:rsidR="00CB27FB">
        <w:rPr>
          <w:rFonts w:ascii="HG丸ｺﾞｼｯｸM-PRO" w:eastAsia="HG丸ｺﾞｼｯｸM-PRO" w:hAnsi="HG丸ｺﾞｼｯｸM-PRO" w:cs="Times New Roman" w:hint="eastAsia"/>
          <w:color w:val="000000"/>
          <w:sz w:val="24"/>
          <w:szCs w:val="24"/>
        </w:rPr>
        <w:t>)</w:t>
      </w:r>
      <w:r w:rsidR="001D3939">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「公共交通機関が少ない</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ない</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16.6％</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が多くなっており、ハード面での困難を感じていることが伺えます。</w:t>
      </w:r>
    </w:p>
    <w:p w14:paraId="30881258" w14:textId="77777777" w:rsidR="000145DF" w:rsidRPr="000145DF" w:rsidRDefault="000145DF" w:rsidP="00C1622F">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また、知的障がいのある人、精神障がいのある人に共通して、「困った時にどうすればいいのか心配」が最も多くなっており、外出時の介助が求められていることが伺えます。</w:t>
      </w:r>
    </w:p>
    <w:p w14:paraId="6F348E1C" w14:textId="77777777" w:rsidR="000145DF" w:rsidRPr="000145DF" w:rsidRDefault="000145DF" w:rsidP="000145DF">
      <w:pPr>
        <w:ind w:right="240"/>
        <w:rPr>
          <w:rFonts w:ascii="HG丸ｺﾞｼｯｸM-PRO" w:eastAsia="HG丸ｺﾞｼｯｸM-PRO" w:hAnsi="HG丸ｺﾞｼｯｸM-PRO" w:cs="Times New Roman"/>
          <w:color w:val="000000"/>
          <w:szCs w:val="21"/>
        </w:rPr>
      </w:pPr>
    </w:p>
    <w:p w14:paraId="4E3CC7B3"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r w:rsidRPr="000145DF">
        <w:rPr>
          <w:rFonts w:ascii="HG丸ｺﾞｼｯｸM-PRO" w:eastAsia="HG丸ｺﾞｼｯｸM-PRO" w:hAnsi="HG丸ｺﾞｼｯｸM-PRO" w:cs="Times New Roman" w:hint="eastAsia"/>
          <w:color w:val="000000"/>
          <w:sz w:val="24"/>
          <w:szCs w:val="24"/>
          <w:lang w:val="x-none"/>
        </w:rPr>
        <w:t>外出するときに困ること</w:t>
      </w:r>
    </w:p>
    <w:p w14:paraId="0CC5FDDD" w14:textId="1EAFD206" w:rsidR="000145DF" w:rsidRPr="000145DF" w:rsidRDefault="003A12D3" w:rsidP="000145DF">
      <w:pPr>
        <w:ind w:right="240"/>
        <w:jc w:val="center"/>
        <w:rPr>
          <w:rFonts w:ascii="HG丸ｺﾞｼｯｸM-PRO" w:eastAsia="HG丸ｺﾞｼｯｸM-PRO" w:hAnsi="HG丸ｺﾞｼｯｸM-PRO" w:cs="Times New Roman"/>
          <w:color w:val="000000"/>
          <w:szCs w:val="21"/>
          <w:lang w:val="x-none"/>
        </w:rPr>
      </w:pPr>
      <w:r>
        <w:rPr>
          <w:rFonts w:ascii="HG丸ｺﾞｼｯｸM-PRO" w:eastAsia="HG丸ｺﾞｼｯｸM-PRO" w:hAnsi="HG丸ｺﾞｼｯｸM-PRO" w:cs="Times New Roman"/>
          <w:noProof/>
          <w:color w:val="000000"/>
          <w:szCs w:val="21"/>
          <w:lang w:val="x-none"/>
        </w:rPr>
        <w:drawing>
          <wp:inline distT="0" distB="0" distL="0" distR="0" wp14:anchorId="5C1122FD" wp14:editId="59C3040A">
            <wp:extent cx="6079295" cy="3390900"/>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3747" cy="3404539"/>
                    </a:xfrm>
                    <a:prstGeom prst="rect">
                      <a:avLst/>
                    </a:prstGeom>
                    <a:noFill/>
                    <a:ln>
                      <a:noFill/>
                    </a:ln>
                  </pic:spPr>
                </pic:pic>
              </a:graphicData>
            </a:graphic>
          </wp:inline>
        </w:drawing>
      </w:r>
    </w:p>
    <w:p w14:paraId="22A8C6FA" w14:textId="050FC277" w:rsidR="000145DF" w:rsidRPr="000145DF" w:rsidRDefault="000145DF" w:rsidP="00C1622F">
      <w:pPr>
        <w:widowControl/>
        <w:ind w:rightChars="-68" w:right="-143" w:firstLineChars="100" w:firstLine="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color w:val="000000"/>
          <w:szCs w:val="21"/>
          <w:lang w:val="x-none"/>
        </w:rPr>
        <w:br w:type="page"/>
      </w:r>
      <w:r w:rsidRPr="000145DF">
        <w:rPr>
          <w:rFonts w:ascii="HG丸ｺﾞｼｯｸM-PRO" w:eastAsia="HG丸ｺﾞｼｯｸM-PRO" w:hAnsi="HG丸ｺﾞｼｯｸM-PRO" w:cs="Times New Roman" w:hint="eastAsia"/>
          <w:color w:val="000000"/>
          <w:sz w:val="24"/>
          <w:szCs w:val="24"/>
          <w:lang w:val="x-none"/>
        </w:rPr>
        <w:lastRenderedPageBreak/>
        <w:t>日中の過ごし方については、</w:t>
      </w:r>
      <w:r w:rsidRPr="000145DF">
        <w:rPr>
          <w:rFonts w:ascii="HG丸ｺﾞｼｯｸM-PRO" w:eastAsia="HG丸ｺﾞｼｯｸM-PRO" w:hAnsi="HG丸ｺﾞｼｯｸM-PRO" w:cs="Times New Roman" w:hint="eastAsia"/>
          <w:color w:val="000000"/>
          <w:sz w:val="24"/>
          <w:szCs w:val="24"/>
        </w:rPr>
        <w:t>身体障がいのある人、精神障がいのある人では「自宅で過ごしている」が、知的障がいのある人では「福祉施設、作業所等に通っている</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就労継続支援Ａ型も含む</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」が最も多くなっています。一方、知的障がいのある人や精神障がいのある人では「会社勤めや、自営業、家業</w:t>
      </w:r>
      <w:r w:rsidR="007701DC">
        <w:rPr>
          <w:rFonts w:ascii="HG丸ｺﾞｼｯｸM-PRO" w:eastAsia="HG丸ｺﾞｼｯｸM-PRO" w:hAnsi="HG丸ｺﾞｼｯｸM-PRO" w:cs="Times New Roman" w:hint="eastAsia"/>
          <w:color w:val="000000"/>
          <w:sz w:val="24"/>
          <w:szCs w:val="24"/>
        </w:rPr>
        <w:t>など</w:t>
      </w:r>
      <w:r w:rsidRPr="000145DF">
        <w:rPr>
          <w:rFonts w:ascii="HG丸ｺﾞｼｯｸM-PRO" w:eastAsia="HG丸ｺﾞｼｯｸM-PRO" w:hAnsi="HG丸ｺﾞｼｯｸM-PRO" w:cs="Times New Roman" w:hint="eastAsia"/>
          <w:color w:val="000000"/>
          <w:sz w:val="24"/>
          <w:szCs w:val="24"/>
        </w:rPr>
        <w:t>で収入を得</w:t>
      </w:r>
      <w:r w:rsidR="00B627A1">
        <w:rPr>
          <w:rFonts w:ascii="HG丸ｺﾞｼｯｸM-PRO" w:eastAsia="HG丸ｺﾞｼｯｸM-PRO" w:hAnsi="HG丸ｺﾞｼｯｸM-PRO" w:cs="Times New Roman" w:hint="eastAsia"/>
          <w:color w:val="000000"/>
          <w:sz w:val="24"/>
          <w:szCs w:val="24"/>
        </w:rPr>
        <w:t>る</w:t>
      </w:r>
      <w:r w:rsidRPr="000145DF">
        <w:rPr>
          <w:rFonts w:ascii="HG丸ｺﾞｼｯｸM-PRO" w:eastAsia="HG丸ｺﾞｼｯｸM-PRO" w:hAnsi="HG丸ｺﾞｼｯｸM-PRO" w:cs="Times New Roman" w:hint="eastAsia"/>
          <w:color w:val="000000"/>
          <w:sz w:val="24"/>
          <w:szCs w:val="24"/>
        </w:rPr>
        <w:t>仕事</w:t>
      </w:r>
      <w:r w:rsidR="00B627A1">
        <w:rPr>
          <w:rFonts w:ascii="HG丸ｺﾞｼｯｸM-PRO" w:eastAsia="HG丸ｺﾞｼｯｸM-PRO" w:hAnsi="HG丸ｺﾞｼｯｸM-PRO" w:cs="Times New Roman" w:hint="eastAsia"/>
          <w:color w:val="000000"/>
          <w:sz w:val="24"/>
          <w:szCs w:val="24"/>
        </w:rPr>
        <w:t>を</w:t>
      </w:r>
      <w:r w:rsidRPr="000145DF">
        <w:rPr>
          <w:rFonts w:ascii="HG丸ｺﾞｼｯｸM-PRO" w:eastAsia="HG丸ｺﾞｼｯｸM-PRO" w:hAnsi="HG丸ｺﾞｼｯｸM-PRO" w:cs="Times New Roman" w:hint="eastAsia"/>
          <w:color w:val="000000"/>
          <w:sz w:val="24"/>
          <w:szCs w:val="24"/>
        </w:rPr>
        <w:t>している」の回答は2割を下回っていることから、就労が困難であることが</w:t>
      </w:r>
      <w:r w:rsidR="00541BC4">
        <w:rPr>
          <w:rFonts w:ascii="HG丸ｺﾞｼｯｸM-PRO" w:eastAsia="HG丸ｺﾞｼｯｸM-PRO" w:hAnsi="HG丸ｺﾞｼｯｸM-PRO" w:cs="Times New Roman" w:hint="eastAsia"/>
          <w:color w:val="000000"/>
          <w:sz w:val="24"/>
          <w:szCs w:val="24"/>
        </w:rPr>
        <w:t>伺え</w:t>
      </w:r>
      <w:r w:rsidRPr="000145DF">
        <w:rPr>
          <w:rFonts w:ascii="HG丸ｺﾞｼｯｸM-PRO" w:eastAsia="HG丸ｺﾞｼｯｸM-PRO" w:hAnsi="HG丸ｺﾞｼｯｸM-PRO" w:cs="Times New Roman" w:hint="eastAsia"/>
          <w:color w:val="000000"/>
          <w:sz w:val="24"/>
          <w:szCs w:val="24"/>
        </w:rPr>
        <w:t>ます。</w:t>
      </w:r>
    </w:p>
    <w:p w14:paraId="3FE6276F" w14:textId="77777777" w:rsidR="000145DF" w:rsidRPr="000145DF" w:rsidRDefault="000145DF" w:rsidP="000145DF">
      <w:pPr>
        <w:ind w:right="240"/>
        <w:jc w:val="center"/>
        <w:rPr>
          <w:rFonts w:ascii="HG丸ｺﾞｼｯｸM-PRO" w:eastAsia="HG丸ｺﾞｼｯｸM-PRO" w:hAnsi="HG丸ｺﾞｼｯｸM-PRO" w:cs="Times New Roman"/>
          <w:color w:val="000000"/>
          <w:sz w:val="24"/>
          <w:szCs w:val="24"/>
          <w:lang w:val="x-none"/>
        </w:rPr>
      </w:pPr>
    </w:p>
    <w:p w14:paraId="7B839327" w14:textId="7052F3D1" w:rsidR="000145DF" w:rsidRPr="000145DF" w:rsidRDefault="000145DF" w:rsidP="000145DF">
      <w:pPr>
        <w:ind w:right="240"/>
        <w:jc w:val="center"/>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noProof/>
          <w:color w:val="000000"/>
          <w:szCs w:val="21"/>
          <w:lang w:val="x-none"/>
        </w:rPr>
        <w:drawing>
          <wp:anchor distT="0" distB="0" distL="114300" distR="114300" simplePos="0" relativeHeight="251723776" behindDoc="0" locked="0" layoutInCell="1" allowOverlap="1" wp14:anchorId="18EE59A0" wp14:editId="706F13AE">
            <wp:simplePos x="0" y="0"/>
            <wp:positionH relativeFrom="column">
              <wp:posOffset>0</wp:posOffset>
            </wp:positionH>
            <wp:positionV relativeFrom="paragraph">
              <wp:posOffset>225425</wp:posOffset>
            </wp:positionV>
            <wp:extent cx="6099175" cy="2870835"/>
            <wp:effectExtent l="0" t="0" r="0" b="571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9175" cy="287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5DF">
        <w:rPr>
          <w:rFonts w:ascii="HG丸ｺﾞｼｯｸM-PRO" w:eastAsia="HG丸ｺﾞｼｯｸM-PRO" w:hAnsi="HG丸ｺﾞｼｯｸM-PRO" w:cs="Times New Roman" w:hint="eastAsia"/>
          <w:color w:val="000000"/>
          <w:sz w:val="24"/>
          <w:szCs w:val="24"/>
          <w:lang w:val="x-none"/>
        </w:rPr>
        <w:t>日中の過ごし方</w:t>
      </w:r>
    </w:p>
    <w:p w14:paraId="01B14A77"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09825E1F"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69618927"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5DD78F59"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31A3335B"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5CF604B8"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651FFECD"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177EF743"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7CE07152"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49684888"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40B3590E"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3B6C4B26"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448BBB35"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3F99C841" w14:textId="2441A9B6" w:rsidR="000145DF" w:rsidRPr="000145DF" w:rsidRDefault="000145DF" w:rsidP="00C1622F">
      <w:pPr>
        <w:widowControl/>
        <w:ind w:firstLineChars="100" w:firstLine="240"/>
        <w:jc w:val="left"/>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hint="eastAsia"/>
          <w:color w:val="000000"/>
          <w:sz w:val="24"/>
          <w:szCs w:val="24"/>
          <w:lang w:val="x-none"/>
        </w:rPr>
        <w:t>必要な就労支援については、</w:t>
      </w:r>
      <w:r w:rsidRPr="000145DF">
        <w:rPr>
          <w:rFonts w:ascii="HG丸ｺﾞｼｯｸM-PRO" w:eastAsia="HG丸ｺﾞｼｯｸM-PRO" w:hAnsi="HG丸ｺﾞｼｯｸM-PRO" w:cs="Times New Roman" w:hint="eastAsia"/>
          <w:color w:val="000000"/>
          <w:sz w:val="24"/>
          <w:szCs w:val="24"/>
        </w:rPr>
        <w:t>「職場の障がい者理解」、「職場の上司や同僚に障がいの理解があること」、「具合が悪くなった時に気軽に通院できること」が多くなっていることから、コミュニケーションを通した職場での理解促進や、体調面に考慮した勤務体制</w:t>
      </w:r>
      <w:r w:rsidR="00C95768">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就労のあり方が課題となっています。</w:t>
      </w:r>
    </w:p>
    <w:p w14:paraId="09A443F4"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7DCF8F0D"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hint="eastAsia"/>
          <w:color w:val="000000"/>
          <w:sz w:val="24"/>
          <w:szCs w:val="24"/>
          <w:lang w:val="x-none"/>
        </w:rPr>
        <w:t>必要な就労支援</w:t>
      </w:r>
    </w:p>
    <w:p w14:paraId="1EAFD465" w14:textId="70EB780A" w:rsidR="000145DF" w:rsidRPr="000145DF" w:rsidRDefault="000145DF" w:rsidP="000145DF">
      <w:pPr>
        <w:widowControl/>
        <w:jc w:val="left"/>
        <w:rPr>
          <w:rFonts w:ascii="HG丸ｺﾞｼｯｸM-PRO" w:eastAsia="HG丸ｺﾞｼｯｸM-PRO" w:hAnsi="HG丸ｺﾞｼｯｸM-PRO" w:cs="Times New Roman"/>
          <w:b/>
          <w:color w:val="000000"/>
          <w:sz w:val="24"/>
          <w:szCs w:val="24"/>
          <w:lang w:val="x-none"/>
        </w:rPr>
      </w:pPr>
      <w:r w:rsidRPr="000145DF">
        <w:rPr>
          <w:rFonts w:ascii="HG丸ｺﾞｼｯｸM-PRO" w:eastAsia="HG丸ｺﾞｼｯｸM-PRO" w:hAnsi="HG丸ｺﾞｼｯｸM-PRO" w:cs="Times New Roman"/>
          <w:noProof/>
          <w:color w:val="000000"/>
          <w:szCs w:val="21"/>
          <w:lang w:val="x-none"/>
        </w:rPr>
        <w:drawing>
          <wp:anchor distT="0" distB="0" distL="114300" distR="114300" simplePos="0" relativeHeight="251722752" behindDoc="0" locked="0" layoutInCell="1" allowOverlap="1" wp14:anchorId="0AF11FC0" wp14:editId="36A3C471">
            <wp:simplePos x="0" y="0"/>
            <wp:positionH relativeFrom="column">
              <wp:posOffset>16510</wp:posOffset>
            </wp:positionH>
            <wp:positionV relativeFrom="paragraph">
              <wp:posOffset>21590</wp:posOffset>
            </wp:positionV>
            <wp:extent cx="6081395" cy="3121660"/>
            <wp:effectExtent l="0" t="0" r="0" b="254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81395" cy="312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5DF">
        <w:rPr>
          <w:rFonts w:ascii="HG丸ｺﾞｼｯｸM-PRO" w:eastAsia="HG丸ｺﾞｼｯｸM-PRO" w:hAnsi="HG丸ｺﾞｼｯｸM-PRO" w:cs="Times New Roman"/>
          <w:color w:val="000000"/>
          <w:szCs w:val="21"/>
          <w:lang w:val="x-none"/>
        </w:rPr>
        <w:br w:type="page"/>
      </w:r>
      <w:r w:rsidR="00CB27FB">
        <w:rPr>
          <w:rFonts w:ascii="HG丸ｺﾞｼｯｸM-PRO" w:eastAsia="HG丸ｺﾞｼｯｸM-PRO" w:hAnsi="HG丸ｺﾞｼｯｸM-PRO" w:cs="Times New Roman" w:hint="eastAsia"/>
          <w:b/>
          <w:color w:val="000000"/>
          <w:sz w:val="24"/>
          <w:szCs w:val="24"/>
          <w:lang w:val="x-none"/>
        </w:rPr>
        <w:lastRenderedPageBreak/>
        <w:t>(</w:t>
      </w:r>
      <w:r w:rsidRPr="000145DF">
        <w:rPr>
          <w:rFonts w:ascii="HG丸ｺﾞｼｯｸM-PRO" w:eastAsia="HG丸ｺﾞｼｯｸM-PRO" w:hAnsi="HG丸ｺﾞｼｯｸM-PRO" w:cs="Times New Roman" w:hint="eastAsia"/>
          <w:b/>
          <w:color w:val="000000"/>
          <w:sz w:val="24"/>
          <w:szCs w:val="24"/>
          <w:lang w:val="x-none"/>
        </w:rPr>
        <w:t>5</w:t>
      </w:r>
      <w:r w:rsidR="00CB27FB">
        <w:rPr>
          <w:rFonts w:ascii="HG丸ｺﾞｼｯｸM-PRO" w:eastAsia="HG丸ｺﾞｼｯｸM-PRO" w:hAnsi="HG丸ｺﾞｼｯｸM-PRO" w:cs="Times New Roman" w:hint="eastAsia"/>
          <w:b/>
          <w:color w:val="000000"/>
          <w:sz w:val="24"/>
          <w:szCs w:val="24"/>
          <w:lang w:val="x-none"/>
        </w:rPr>
        <w:t>)</w:t>
      </w:r>
      <w:proofErr w:type="spellStart"/>
      <w:r w:rsidRPr="000145DF">
        <w:rPr>
          <w:rFonts w:ascii="HG丸ｺﾞｼｯｸM-PRO" w:eastAsia="HG丸ｺﾞｼｯｸM-PRO" w:hAnsi="HG丸ｺﾞｼｯｸM-PRO" w:cs="Times New Roman" w:hint="eastAsia"/>
          <w:b/>
          <w:color w:val="000000"/>
          <w:sz w:val="24"/>
          <w:szCs w:val="24"/>
          <w:lang w:val="x-none"/>
        </w:rPr>
        <w:t>相談相手について</w:t>
      </w:r>
      <w:proofErr w:type="spellEnd"/>
    </w:p>
    <w:p w14:paraId="5A73E51B" w14:textId="7A3FBA54" w:rsidR="000145DF" w:rsidRPr="000145DF" w:rsidRDefault="000145DF" w:rsidP="00C1622F">
      <w:pPr>
        <w:ind w:rightChars="-68" w:right="-14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相談相手については、「家族や親せき」が44.0％と最も多く、次いで「友人・知人」が15.6％、「かかりつけの医師や看護師」が14.1％、となっています。知的障がいのある人では「施設の支援員</w:t>
      </w:r>
      <w:r w:rsidR="007701DC">
        <w:rPr>
          <w:rFonts w:ascii="HG丸ｺﾞｼｯｸM-PRO" w:eastAsia="HG丸ｺﾞｼｯｸM-PRO" w:hAnsi="HG丸ｺﾞｼｯｸM-PRO" w:cs="Times New Roman" w:hint="eastAsia"/>
          <w:color w:val="000000"/>
          <w:sz w:val="24"/>
          <w:szCs w:val="24"/>
        </w:rPr>
        <w:t>など</w:t>
      </w:r>
      <w:r w:rsidRPr="000145DF">
        <w:rPr>
          <w:rFonts w:ascii="HG丸ｺﾞｼｯｸM-PRO" w:eastAsia="HG丸ｺﾞｼｯｸM-PRO" w:hAnsi="HG丸ｺﾞｼｯｸM-PRO" w:cs="Times New Roman" w:hint="eastAsia"/>
          <w:color w:val="000000"/>
          <w:sz w:val="24"/>
          <w:szCs w:val="24"/>
        </w:rPr>
        <w:t>」</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18.5％</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が多くなっています。</w:t>
      </w:r>
    </w:p>
    <w:p w14:paraId="2B29226A"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419FBAC" w14:textId="042524D8" w:rsidR="000145DF" w:rsidRPr="000145DF" w:rsidRDefault="000145DF" w:rsidP="000145DF">
      <w:pPr>
        <w:widowControl/>
        <w:jc w:val="center"/>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b/>
          <w:noProof/>
          <w:color w:val="000000"/>
          <w:sz w:val="24"/>
          <w:szCs w:val="24"/>
          <w:lang w:val="x-none"/>
        </w:rPr>
        <w:drawing>
          <wp:anchor distT="0" distB="0" distL="114300" distR="114300" simplePos="0" relativeHeight="251725824" behindDoc="0" locked="0" layoutInCell="1" allowOverlap="1" wp14:anchorId="5F5BCD4F" wp14:editId="76C18898">
            <wp:simplePos x="0" y="0"/>
            <wp:positionH relativeFrom="column">
              <wp:posOffset>-43815</wp:posOffset>
            </wp:positionH>
            <wp:positionV relativeFrom="paragraph">
              <wp:posOffset>241934</wp:posOffset>
            </wp:positionV>
            <wp:extent cx="6120130" cy="3000375"/>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5DF">
        <w:rPr>
          <w:rFonts w:ascii="HG丸ｺﾞｼｯｸM-PRO" w:eastAsia="HG丸ｺﾞｼｯｸM-PRO" w:hAnsi="HG丸ｺﾞｼｯｸM-PRO" w:cs="Times New Roman" w:hint="eastAsia"/>
          <w:color w:val="000000"/>
          <w:sz w:val="24"/>
          <w:szCs w:val="24"/>
          <w:lang w:val="x-none"/>
        </w:rPr>
        <w:t>相談相手</w:t>
      </w:r>
    </w:p>
    <w:p w14:paraId="53D8D40B"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404B8CAD"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2D60AB28"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7092DCFE"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4D34F6B5"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03E9501B"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28B2C0D3"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6C9C2E26"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3EA35D4B"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1C3ED8E5"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32138A15"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32A506A5"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7FFCB890"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1D41573D" w14:textId="77777777" w:rsidR="000145DF" w:rsidRPr="000145DF" w:rsidRDefault="000145DF" w:rsidP="000145DF">
      <w:pPr>
        <w:widowControl/>
        <w:jc w:val="center"/>
        <w:rPr>
          <w:rFonts w:ascii="HG丸ｺﾞｼｯｸM-PRO" w:eastAsia="HG丸ｺﾞｼｯｸM-PRO" w:hAnsi="HG丸ｺﾞｼｯｸM-PRO" w:cs="Times New Roman"/>
          <w:b/>
          <w:color w:val="000000"/>
          <w:sz w:val="24"/>
          <w:szCs w:val="24"/>
          <w:lang w:val="x-none"/>
        </w:rPr>
      </w:pPr>
    </w:p>
    <w:p w14:paraId="6EBC7A6D" w14:textId="2BE096A5" w:rsidR="000145DF" w:rsidRDefault="000145DF" w:rsidP="00C1622F">
      <w:pPr>
        <w:ind w:right="-1"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情報を得る手段については、「本や新聞、雑誌の記事、テレビやラジオのニュース」が22.5％と最も多く、次いで「行政機関の広報誌」が17.0％、「かかりつけの医師や看護師」が14.5％となっています。知的障がいのある人では「サービス事業所の人や施設職員」</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18.2％</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、精神障がいのある人では「かかりつけの医師や看護師」</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25.4％</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が最も多くなっています。</w:t>
      </w:r>
    </w:p>
    <w:p w14:paraId="61FFF468" w14:textId="77777777" w:rsidR="00C1622F" w:rsidRPr="000145DF" w:rsidRDefault="00C1622F" w:rsidP="00C1622F">
      <w:pPr>
        <w:ind w:right="-1" w:firstLineChars="100" w:firstLine="240"/>
        <w:jc w:val="left"/>
        <w:rPr>
          <w:rFonts w:ascii="HG丸ｺﾞｼｯｸM-PRO" w:eastAsia="HG丸ｺﾞｼｯｸM-PRO" w:hAnsi="HG丸ｺﾞｼｯｸM-PRO" w:cs="Times New Roman"/>
          <w:color w:val="000000"/>
          <w:sz w:val="24"/>
          <w:szCs w:val="24"/>
        </w:rPr>
      </w:pPr>
    </w:p>
    <w:p w14:paraId="4FB19B70" w14:textId="2E846041" w:rsidR="000145DF" w:rsidRPr="000145DF" w:rsidRDefault="000145DF" w:rsidP="000145DF">
      <w:pPr>
        <w:widowControl/>
        <w:jc w:val="center"/>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hint="eastAsia"/>
          <w:color w:val="000000"/>
          <w:sz w:val="24"/>
          <w:szCs w:val="24"/>
          <w:lang w:val="x-none"/>
        </w:rPr>
        <w:t>情報を知る手段</w:t>
      </w:r>
    </w:p>
    <w:p w14:paraId="6BA4EAA1" w14:textId="55A4E066" w:rsidR="000145DF" w:rsidRPr="000145DF" w:rsidRDefault="005F3818" w:rsidP="005F3818">
      <w:pPr>
        <w:widowControl/>
        <w:rPr>
          <w:rFonts w:ascii="HG丸ｺﾞｼｯｸM-PRO" w:eastAsia="HG丸ｺﾞｼｯｸM-PRO" w:hAnsi="HG丸ｺﾞｼｯｸM-PRO" w:cs="Times New Roman"/>
          <w:color w:val="000000"/>
          <w:sz w:val="24"/>
          <w:szCs w:val="24"/>
          <w:lang w:val="x-none"/>
        </w:rPr>
      </w:pPr>
      <w:r>
        <w:rPr>
          <w:rFonts w:ascii="HG丸ｺﾞｼｯｸM-PRO" w:eastAsia="HG丸ｺﾞｼｯｸM-PRO" w:hAnsi="HG丸ｺﾞｼｯｸM-PRO" w:cs="Times New Roman"/>
          <w:noProof/>
          <w:color w:val="000000"/>
          <w:sz w:val="24"/>
          <w:szCs w:val="24"/>
          <w:lang w:val="x-none"/>
        </w:rPr>
        <w:drawing>
          <wp:inline distT="0" distB="0" distL="0" distR="0" wp14:anchorId="2E474668" wp14:editId="041F8B0B">
            <wp:extent cx="6026150" cy="2943225"/>
            <wp:effectExtent l="0" t="0" r="0" b="9525"/>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53129" cy="2956402"/>
                    </a:xfrm>
                    <a:prstGeom prst="rect">
                      <a:avLst/>
                    </a:prstGeom>
                    <a:noFill/>
                    <a:ln>
                      <a:noFill/>
                    </a:ln>
                  </pic:spPr>
                </pic:pic>
              </a:graphicData>
            </a:graphic>
          </wp:inline>
        </w:drawing>
      </w:r>
    </w:p>
    <w:p w14:paraId="30CA259D" w14:textId="275CC757" w:rsidR="000145DF" w:rsidRPr="000145DF" w:rsidRDefault="00CB27FB" w:rsidP="000145DF">
      <w:pPr>
        <w:ind w:right="240"/>
        <w:rPr>
          <w:rFonts w:ascii="HG丸ｺﾞｼｯｸM-PRO" w:eastAsia="HG丸ｺﾞｼｯｸM-PRO" w:hAnsi="HG丸ｺﾞｼｯｸM-PRO" w:cs="Times New Roman"/>
          <w:b/>
          <w:color w:val="000000"/>
          <w:sz w:val="24"/>
          <w:szCs w:val="24"/>
          <w:lang w:val="x-none"/>
        </w:rPr>
      </w:pPr>
      <w:r>
        <w:rPr>
          <w:rFonts w:ascii="HG丸ｺﾞｼｯｸM-PRO" w:eastAsia="HG丸ｺﾞｼｯｸM-PRO" w:hAnsi="HG丸ｺﾞｼｯｸM-PRO" w:cs="Times New Roman" w:hint="eastAsia"/>
          <w:b/>
          <w:color w:val="000000"/>
          <w:sz w:val="24"/>
          <w:szCs w:val="24"/>
          <w:lang w:val="x-none"/>
        </w:rPr>
        <w:lastRenderedPageBreak/>
        <w:t>(</w:t>
      </w:r>
      <w:r w:rsidR="000145DF" w:rsidRPr="000145DF">
        <w:rPr>
          <w:rFonts w:ascii="HG丸ｺﾞｼｯｸM-PRO" w:eastAsia="HG丸ｺﾞｼｯｸM-PRO" w:hAnsi="HG丸ｺﾞｼｯｸM-PRO" w:cs="Times New Roman" w:hint="eastAsia"/>
          <w:b/>
          <w:color w:val="000000"/>
          <w:sz w:val="24"/>
          <w:szCs w:val="24"/>
          <w:lang w:val="x-none"/>
        </w:rPr>
        <w:t>6</w:t>
      </w:r>
      <w:r>
        <w:rPr>
          <w:rFonts w:ascii="HG丸ｺﾞｼｯｸM-PRO" w:eastAsia="HG丸ｺﾞｼｯｸM-PRO" w:hAnsi="HG丸ｺﾞｼｯｸM-PRO" w:cs="Times New Roman" w:hint="eastAsia"/>
          <w:b/>
          <w:color w:val="000000"/>
          <w:sz w:val="24"/>
          <w:szCs w:val="24"/>
          <w:lang w:val="x-none"/>
        </w:rPr>
        <w:t>)</w:t>
      </w:r>
      <w:proofErr w:type="spellStart"/>
      <w:r w:rsidR="000145DF" w:rsidRPr="000145DF">
        <w:rPr>
          <w:rFonts w:ascii="HG丸ｺﾞｼｯｸM-PRO" w:eastAsia="HG丸ｺﾞｼｯｸM-PRO" w:hAnsi="HG丸ｺﾞｼｯｸM-PRO" w:cs="Times New Roman" w:hint="eastAsia"/>
          <w:b/>
          <w:color w:val="000000"/>
          <w:sz w:val="24"/>
          <w:szCs w:val="24"/>
          <w:lang w:val="x-none"/>
        </w:rPr>
        <w:t>権利擁護について</w:t>
      </w:r>
      <w:proofErr w:type="spellEnd"/>
    </w:p>
    <w:p w14:paraId="5611CD14" w14:textId="77777777" w:rsidR="000145DF" w:rsidRPr="000145DF" w:rsidRDefault="000145DF" w:rsidP="00585BD7">
      <w:pPr>
        <w:ind w:right="-143" w:firstLineChars="100" w:firstLine="240"/>
        <w:jc w:val="left"/>
        <w:rPr>
          <w:rFonts w:ascii="HG丸ｺﾞｼｯｸM-PRO" w:eastAsia="HG丸ｺﾞｼｯｸM-PRO" w:hAnsi="HG丸ｺﾞｼｯｸM-PRO" w:cs="Times New Roman"/>
          <w:color w:val="000000"/>
          <w:sz w:val="24"/>
          <w:szCs w:val="24"/>
          <w:highlight w:val="yellow"/>
        </w:rPr>
      </w:pPr>
      <w:r w:rsidRPr="000145DF">
        <w:rPr>
          <w:rFonts w:ascii="HG丸ｺﾞｼｯｸM-PRO" w:eastAsia="HG丸ｺﾞｼｯｸM-PRO" w:hAnsi="HG丸ｺﾞｼｯｸM-PRO" w:cs="Times New Roman" w:hint="eastAsia"/>
          <w:color w:val="000000"/>
          <w:sz w:val="24"/>
          <w:szCs w:val="24"/>
        </w:rPr>
        <w:t>差別や嫌な思いをした経験については、全体で「ない」が55.6％と過半数を占めるものの、知的障がいのある人では「ある」、「少しある」の回答の合計が５割を超えています。</w:t>
      </w:r>
    </w:p>
    <w:p w14:paraId="03F55854" w14:textId="77777777" w:rsidR="000145DF" w:rsidRPr="000145DF" w:rsidRDefault="000145DF" w:rsidP="000145DF">
      <w:pPr>
        <w:ind w:leftChars="135" w:left="283" w:right="240"/>
        <w:rPr>
          <w:rFonts w:ascii="HG丸ｺﾞｼｯｸM-PRO" w:eastAsia="HG丸ｺﾞｼｯｸM-PRO" w:hAnsi="HG丸ｺﾞｼｯｸM-PRO" w:cs="Times New Roman"/>
          <w:color w:val="000000"/>
          <w:sz w:val="24"/>
          <w:szCs w:val="24"/>
          <w:lang w:val="x-none"/>
        </w:rPr>
      </w:pPr>
    </w:p>
    <w:p w14:paraId="764A3CBE" w14:textId="77777777" w:rsidR="000145DF" w:rsidRPr="000145DF" w:rsidRDefault="000145DF" w:rsidP="000145DF">
      <w:pPr>
        <w:ind w:right="240"/>
        <w:jc w:val="center"/>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hint="eastAsia"/>
          <w:color w:val="000000"/>
          <w:sz w:val="24"/>
          <w:szCs w:val="24"/>
          <w:lang w:val="x-none"/>
        </w:rPr>
        <w:t>差別や嫌な思いをした経験</w:t>
      </w:r>
    </w:p>
    <w:p w14:paraId="19094800" w14:textId="1315FAD5"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noProof/>
          <w:color w:val="000000"/>
          <w:szCs w:val="21"/>
          <w:lang w:val="x-none"/>
        </w:rPr>
        <w:drawing>
          <wp:anchor distT="0" distB="0" distL="114300" distR="114300" simplePos="0" relativeHeight="251726848" behindDoc="0" locked="0" layoutInCell="1" allowOverlap="1" wp14:anchorId="36CE777C" wp14:editId="47368EED">
            <wp:simplePos x="0" y="0"/>
            <wp:positionH relativeFrom="column">
              <wp:posOffset>-13970</wp:posOffset>
            </wp:positionH>
            <wp:positionV relativeFrom="paragraph">
              <wp:posOffset>29845</wp:posOffset>
            </wp:positionV>
            <wp:extent cx="6120130" cy="3122930"/>
            <wp:effectExtent l="0" t="0" r="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312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BEEF6"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0EAB075F"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52467D3C"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753F49B3"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17FB4F3E"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1F1BB0B4"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04569F31"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0A25DE51"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69CE6FC9"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2FA37239"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2C61C661"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3E0450A1"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lang w:val="x-none"/>
        </w:rPr>
      </w:pPr>
    </w:p>
    <w:p w14:paraId="4695FEB7" w14:textId="6CDEFA9A" w:rsidR="000145DF" w:rsidRPr="000145DF" w:rsidRDefault="000145DF" w:rsidP="000145DF">
      <w:pPr>
        <w:widowControl/>
        <w:jc w:val="left"/>
        <w:rPr>
          <w:rFonts w:ascii="HG丸ｺﾞｼｯｸM-PRO" w:eastAsia="HG丸ｺﾞｼｯｸM-PRO" w:hAnsi="HG丸ｺﾞｼｯｸM-PRO" w:cs="Times New Roman"/>
          <w:color w:val="000000"/>
          <w:szCs w:val="21"/>
          <w:lang w:val="x-none"/>
        </w:rPr>
      </w:pPr>
    </w:p>
    <w:p w14:paraId="03597E3D" w14:textId="4D3B77E1"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B4C8FC7" w14:textId="56D9FD90" w:rsidR="000145DF" w:rsidRDefault="000145DF" w:rsidP="00585BD7">
      <w:pPr>
        <w:ind w:rightChars="-135" w:right="-28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差別や嫌な思いをした場所については、「外出中」が31.9％と最も多く、次いで「学校・仕事場」が27.7％となっています。日常生活における理解促進の活動の継続が必要となっています。</w:t>
      </w:r>
    </w:p>
    <w:p w14:paraId="63347FCF" w14:textId="34234170"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0182314" w14:textId="318BCAFD" w:rsidR="000145DF" w:rsidRPr="000145DF" w:rsidRDefault="000145DF" w:rsidP="000145DF">
      <w:pPr>
        <w:ind w:rightChars="100" w:right="210"/>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差別や嫌な思いをした場所</w:t>
      </w:r>
    </w:p>
    <w:p w14:paraId="6906B245" w14:textId="5AF71E8E" w:rsidR="000145DF" w:rsidRPr="000145DF" w:rsidRDefault="008556AB" w:rsidP="000145DF">
      <w:pPr>
        <w:ind w:rightChars="100" w:righ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noProof/>
          <w:color w:val="000000"/>
          <w:sz w:val="24"/>
          <w:szCs w:val="24"/>
        </w:rPr>
        <w:drawing>
          <wp:anchor distT="0" distB="0" distL="114300" distR="114300" simplePos="0" relativeHeight="251745280" behindDoc="0" locked="0" layoutInCell="1" allowOverlap="1" wp14:anchorId="29CAA6F7" wp14:editId="226084AF">
            <wp:simplePos x="0" y="0"/>
            <wp:positionH relativeFrom="column">
              <wp:posOffset>5080</wp:posOffset>
            </wp:positionH>
            <wp:positionV relativeFrom="paragraph">
              <wp:posOffset>68258</wp:posOffset>
            </wp:positionV>
            <wp:extent cx="6120130" cy="3065780"/>
            <wp:effectExtent l="0" t="0" r="0"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306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1F295" w14:textId="1A579621"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CF41F17"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C596A7A"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D56C234"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346536B5"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9F0944C"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D75F996"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1F49808"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F7928A6"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6193590"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02883D9"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D56C796"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5B481DD" w14:textId="77777777" w:rsidR="008556AB" w:rsidRDefault="008556AB" w:rsidP="000145DF">
      <w:pPr>
        <w:ind w:rightChars="100" w:right="210"/>
        <w:jc w:val="left"/>
        <w:rPr>
          <w:rFonts w:ascii="HG丸ｺﾞｼｯｸM-PRO" w:eastAsia="HG丸ｺﾞｼｯｸM-PRO" w:hAnsi="HG丸ｺﾞｼｯｸM-PRO" w:cs="Times New Roman"/>
          <w:color w:val="000000"/>
          <w:sz w:val="24"/>
          <w:szCs w:val="24"/>
        </w:rPr>
      </w:pPr>
    </w:p>
    <w:p w14:paraId="6D898E70" w14:textId="77777777" w:rsidR="00585BD7" w:rsidRDefault="00585BD7" w:rsidP="000145DF">
      <w:pPr>
        <w:ind w:rightChars="100" w:right="210"/>
        <w:jc w:val="left"/>
        <w:rPr>
          <w:rFonts w:ascii="HG丸ｺﾞｼｯｸM-PRO" w:eastAsia="HG丸ｺﾞｼｯｸM-PRO" w:hAnsi="HG丸ｺﾞｼｯｸM-PRO" w:cs="Times New Roman"/>
          <w:color w:val="000000"/>
          <w:sz w:val="24"/>
          <w:szCs w:val="24"/>
        </w:rPr>
      </w:pPr>
    </w:p>
    <w:p w14:paraId="6D7EABE9" w14:textId="77777777" w:rsidR="00585BD7" w:rsidRDefault="000145DF" w:rsidP="00585BD7">
      <w:pPr>
        <w:ind w:rightChars="-135" w:right="-283"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lastRenderedPageBreak/>
        <w:t>成年後見制度については、「名前も内容も知らない」が38.4％と最も多くなっています。本人や介助者の高齢化等に伴いニーズの増加も予想されることから、引き続き制度の周知</w:t>
      </w:r>
    </w:p>
    <w:p w14:paraId="0533C8B2" w14:textId="5EA7FC15" w:rsidR="000145DF" w:rsidRPr="000145DF" w:rsidRDefault="000145DF" w:rsidP="00585BD7">
      <w:pPr>
        <w:ind w:rightChars="-135" w:right="-283"/>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が必要となっています。</w:t>
      </w:r>
    </w:p>
    <w:p w14:paraId="2EA70A3D"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9409B21" w14:textId="77777777" w:rsidR="000145DF" w:rsidRPr="000145DF" w:rsidRDefault="000145DF" w:rsidP="000145DF">
      <w:pPr>
        <w:ind w:right="240"/>
        <w:jc w:val="center"/>
        <w:rPr>
          <w:rFonts w:ascii="HG丸ｺﾞｼｯｸM-PRO" w:eastAsia="HG丸ｺﾞｼｯｸM-PRO" w:hAnsi="HG丸ｺﾞｼｯｸM-PRO" w:cs="Times New Roman"/>
          <w:noProof/>
          <w:color w:val="000000"/>
          <w:sz w:val="24"/>
          <w:szCs w:val="24"/>
        </w:rPr>
      </w:pPr>
      <w:r w:rsidRPr="000145DF">
        <w:rPr>
          <w:rFonts w:ascii="HG丸ｺﾞｼｯｸM-PRO" w:eastAsia="HG丸ｺﾞｼｯｸM-PRO" w:hAnsi="HG丸ｺﾞｼｯｸM-PRO" w:cs="Times New Roman" w:hint="eastAsia"/>
          <w:noProof/>
          <w:color w:val="000000"/>
          <w:sz w:val="24"/>
          <w:szCs w:val="24"/>
        </w:rPr>
        <w:t>成年後見制度の認知度</w:t>
      </w:r>
    </w:p>
    <w:p w14:paraId="1E8C1A15" w14:textId="75643DA7" w:rsidR="000145DF" w:rsidRPr="000145DF" w:rsidRDefault="000145DF" w:rsidP="000145DF">
      <w:pPr>
        <w:ind w:right="240"/>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noProof/>
          <w:color w:val="000000"/>
          <w:sz w:val="24"/>
          <w:szCs w:val="24"/>
          <w:lang w:val="x-none"/>
        </w:rPr>
        <w:drawing>
          <wp:inline distT="0" distB="0" distL="0" distR="0" wp14:anchorId="5E74202E" wp14:editId="213E7D93">
            <wp:extent cx="6120130" cy="352996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529965"/>
                    </a:xfrm>
                    <a:prstGeom prst="rect">
                      <a:avLst/>
                    </a:prstGeom>
                    <a:noFill/>
                    <a:ln>
                      <a:noFill/>
                    </a:ln>
                  </pic:spPr>
                </pic:pic>
              </a:graphicData>
            </a:graphic>
          </wp:inline>
        </w:drawing>
      </w:r>
    </w:p>
    <w:p w14:paraId="7FD149FA" w14:textId="2A344603" w:rsidR="000145DF" w:rsidRPr="000145DF" w:rsidRDefault="000145DF" w:rsidP="000145DF">
      <w:pPr>
        <w:widowControl/>
        <w:jc w:val="left"/>
        <w:rPr>
          <w:rFonts w:ascii="HG丸ｺﾞｼｯｸM-PRO" w:eastAsia="HG丸ｺﾞｼｯｸM-PRO" w:hAnsi="HG丸ｺﾞｼｯｸM-PRO" w:cs="Times New Roman"/>
          <w:b/>
          <w:color w:val="000000"/>
          <w:sz w:val="24"/>
          <w:szCs w:val="24"/>
          <w:lang w:val="x-none"/>
        </w:rPr>
      </w:pPr>
      <w:r w:rsidRPr="000145DF">
        <w:rPr>
          <w:rFonts w:ascii="HG丸ｺﾞｼｯｸM-PRO" w:eastAsia="HG丸ｺﾞｼｯｸM-PRO" w:hAnsi="HG丸ｺﾞｼｯｸM-PRO" w:cs="Times New Roman"/>
          <w:color w:val="000000"/>
          <w:szCs w:val="21"/>
          <w:lang w:val="x-none"/>
        </w:rPr>
        <w:br w:type="page"/>
      </w:r>
      <w:r w:rsidR="00CB27FB">
        <w:rPr>
          <w:rFonts w:ascii="HG丸ｺﾞｼｯｸM-PRO" w:eastAsia="HG丸ｺﾞｼｯｸM-PRO" w:hAnsi="HG丸ｺﾞｼｯｸM-PRO" w:cs="Times New Roman" w:hint="eastAsia"/>
          <w:b/>
          <w:color w:val="000000"/>
          <w:sz w:val="24"/>
          <w:szCs w:val="24"/>
          <w:lang w:val="x-none"/>
        </w:rPr>
        <w:lastRenderedPageBreak/>
        <w:t>(</w:t>
      </w:r>
      <w:r w:rsidRPr="000145DF">
        <w:rPr>
          <w:rFonts w:ascii="HG丸ｺﾞｼｯｸM-PRO" w:eastAsia="HG丸ｺﾞｼｯｸM-PRO" w:hAnsi="HG丸ｺﾞｼｯｸM-PRO" w:cs="Times New Roman" w:hint="eastAsia"/>
          <w:b/>
          <w:color w:val="000000"/>
          <w:sz w:val="24"/>
          <w:szCs w:val="24"/>
          <w:lang w:val="x-none"/>
        </w:rPr>
        <w:t>7</w:t>
      </w:r>
      <w:r w:rsidR="00CB27FB">
        <w:rPr>
          <w:rFonts w:ascii="HG丸ｺﾞｼｯｸM-PRO" w:eastAsia="HG丸ｺﾞｼｯｸM-PRO" w:hAnsi="HG丸ｺﾞｼｯｸM-PRO" w:cs="Times New Roman" w:hint="eastAsia"/>
          <w:b/>
          <w:color w:val="000000"/>
          <w:sz w:val="24"/>
          <w:szCs w:val="24"/>
          <w:lang w:val="x-none"/>
        </w:rPr>
        <w:t>)</w:t>
      </w:r>
      <w:proofErr w:type="spellStart"/>
      <w:r w:rsidRPr="000145DF">
        <w:rPr>
          <w:rFonts w:ascii="HG丸ｺﾞｼｯｸM-PRO" w:eastAsia="HG丸ｺﾞｼｯｸM-PRO" w:hAnsi="HG丸ｺﾞｼｯｸM-PRO" w:cs="Times New Roman" w:hint="eastAsia"/>
          <w:b/>
          <w:color w:val="000000"/>
          <w:sz w:val="24"/>
          <w:szCs w:val="24"/>
          <w:lang w:val="x-none"/>
        </w:rPr>
        <w:t>災害時の避難等について</w:t>
      </w:r>
      <w:proofErr w:type="spellEnd"/>
    </w:p>
    <w:p w14:paraId="1B0FFE6C" w14:textId="77777777" w:rsidR="000145DF" w:rsidRPr="000145DF" w:rsidRDefault="000145DF" w:rsidP="00585BD7">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災害時の避難については、一人で「できる」人は45.9％となっていますが、知的障がいのある人では「できない」、「わからない」との回答が69.7％となっています。</w:t>
      </w:r>
    </w:p>
    <w:p w14:paraId="4FA03FCA"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1BBF7F5" w14:textId="6D693857" w:rsidR="000145DF" w:rsidRPr="000145DF" w:rsidRDefault="000145DF" w:rsidP="000145DF">
      <w:pPr>
        <w:ind w:right="240" w:firstLineChars="100" w:firstLine="240"/>
        <w:jc w:val="center"/>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hint="eastAsia"/>
          <w:color w:val="000000"/>
          <w:sz w:val="24"/>
          <w:szCs w:val="24"/>
          <w:lang w:val="x-none"/>
        </w:rPr>
        <w:t>災害時の避難</w:t>
      </w:r>
    </w:p>
    <w:p w14:paraId="33244819" w14:textId="66D07511"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r w:rsidRPr="000145DF">
        <w:rPr>
          <w:rFonts w:ascii="HG丸ｺﾞｼｯｸM-PRO" w:eastAsia="HG丸ｺﾞｼｯｸM-PRO" w:hAnsi="HG丸ｺﾞｼｯｸM-PRO" w:cs="Times New Roman"/>
          <w:noProof/>
          <w:color w:val="000000"/>
          <w:szCs w:val="21"/>
          <w:lang w:val="x-none"/>
        </w:rPr>
        <w:drawing>
          <wp:anchor distT="0" distB="0" distL="114300" distR="114300" simplePos="0" relativeHeight="251727872" behindDoc="0" locked="0" layoutInCell="1" allowOverlap="1" wp14:anchorId="2803655F" wp14:editId="5CB6AB24">
            <wp:simplePos x="0" y="0"/>
            <wp:positionH relativeFrom="column">
              <wp:posOffset>45720</wp:posOffset>
            </wp:positionH>
            <wp:positionV relativeFrom="paragraph">
              <wp:posOffset>22225</wp:posOffset>
            </wp:positionV>
            <wp:extent cx="6102985" cy="3197860"/>
            <wp:effectExtent l="0" t="0" r="0" b="254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2985" cy="319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EB59C"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0DB9E2F0"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2F43CCAF"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57101197"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1E7FBAA7"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2528689E"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1A4247F9"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7BCFD560"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6F39AD5F"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12BD0C20"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7986EFC7"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48A9A26C" w14:textId="77777777" w:rsidR="000145DF" w:rsidRPr="000145DF" w:rsidRDefault="000145DF" w:rsidP="000145DF">
      <w:pPr>
        <w:ind w:right="240"/>
        <w:jc w:val="center"/>
        <w:rPr>
          <w:rFonts w:ascii="HG丸ｺﾞｼｯｸM-PRO" w:eastAsia="HG丸ｺﾞｼｯｸM-PRO" w:hAnsi="HG丸ｺﾞｼｯｸM-PRO" w:cs="Times New Roman"/>
          <w:color w:val="000000"/>
          <w:szCs w:val="21"/>
          <w:lang w:val="x-none"/>
        </w:rPr>
      </w:pPr>
    </w:p>
    <w:p w14:paraId="2EC8F043" w14:textId="77777777" w:rsidR="000145DF" w:rsidRPr="000145DF" w:rsidRDefault="000145DF" w:rsidP="000145DF">
      <w:pPr>
        <w:ind w:right="240"/>
        <w:rPr>
          <w:rFonts w:ascii="HG丸ｺﾞｼｯｸM-PRO" w:eastAsia="HG丸ｺﾞｼｯｸM-PRO" w:hAnsi="HG丸ｺﾞｼｯｸM-PRO" w:cs="Times New Roman"/>
          <w:color w:val="000000"/>
          <w:szCs w:val="21"/>
          <w:lang w:val="x-none"/>
        </w:rPr>
      </w:pPr>
    </w:p>
    <w:p w14:paraId="6DB60ACF" w14:textId="77777777" w:rsidR="000145DF" w:rsidRPr="000145DF" w:rsidRDefault="000145DF" w:rsidP="000145DF">
      <w:pPr>
        <w:ind w:right="240"/>
        <w:rPr>
          <w:rFonts w:ascii="HG丸ｺﾞｼｯｸM-PRO" w:eastAsia="HG丸ｺﾞｼｯｸM-PRO" w:hAnsi="HG丸ｺﾞｼｯｸM-PRO" w:cs="Times New Roman"/>
          <w:color w:val="000000"/>
          <w:szCs w:val="21"/>
          <w:lang w:val="x-none"/>
        </w:rPr>
      </w:pPr>
    </w:p>
    <w:p w14:paraId="7BC9AA8C" w14:textId="3BB18D57" w:rsidR="000145DF" w:rsidRPr="000145DF" w:rsidRDefault="000145DF" w:rsidP="00585BD7">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災害時に助けてくれる人については、「いる」が35.8％となっており、「いない」、「わからない」とした人への対応が必要</w:t>
      </w:r>
      <w:r w:rsidR="004C2158">
        <w:rPr>
          <w:rFonts w:ascii="HG丸ｺﾞｼｯｸM-PRO" w:eastAsia="HG丸ｺﾞｼｯｸM-PRO" w:hAnsi="HG丸ｺﾞｼｯｸM-PRO" w:cs="Times New Roman" w:hint="eastAsia"/>
          <w:color w:val="000000"/>
          <w:sz w:val="24"/>
          <w:szCs w:val="24"/>
        </w:rPr>
        <w:t>となっています</w:t>
      </w:r>
      <w:r w:rsidRPr="000145DF">
        <w:rPr>
          <w:rFonts w:ascii="HG丸ｺﾞｼｯｸM-PRO" w:eastAsia="HG丸ｺﾞｼｯｸM-PRO" w:hAnsi="HG丸ｺﾞｼｯｸM-PRO" w:cs="Times New Roman" w:hint="eastAsia"/>
          <w:color w:val="000000"/>
          <w:sz w:val="24"/>
          <w:szCs w:val="24"/>
        </w:rPr>
        <w:t>。</w:t>
      </w:r>
    </w:p>
    <w:p w14:paraId="02A0A6BD" w14:textId="77777777" w:rsidR="000145DF" w:rsidRPr="000145DF" w:rsidRDefault="000145DF" w:rsidP="000145DF">
      <w:pPr>
        <w:ind w:right="240"/>
        <w:rPr>
          <w:rFonts w:ascii="HG丸ｺﾞｼｯｸM-PRO" w:eastAsia="HG丸ｺﾞｼｯｸM-PRO" w:hAnsi="HG丸ｺﾞｼｯｸM-PRO" w:cs="Times New Roman"/>
          <w:color w:val="000000"/>
          <w:szCs w:val="21"/>
          <w:lang w:val="x-none"/>
        </w:rPr>
      </w:pPr>
    </w:p>
    <w:p w14:paraId="68294719" w14:textId="061FA178" w:rsidR="000145DF" w:rsidRPr="000145DF" w:rsidRDefault="000145DF" w:rsidP="000145DF">
      <w:pPr>
        <w:ind w:right="240"/>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lang w:val="x-none"/>
        </w:rPr>
        <w:t>災害時に</w:t>
      </w:r>
      <w:r w:rsidRPr="000145DF">
        <w:rPr>
          <w:rFonts w:ascii="HG丸ｺﾞｼｯｸM-PRO" w:eastAsia="HG丸ｺﾞｼｯｸM-PRO" w:hAnsi="HG丸ｺﾞｼｯｸM-PRO" w:cs="Times New Roman" w:hint="eastAsia"/>
          <w:color w:val="000000"/>
          <w:sz w:val="24"/>
          <w:szCs w:val="24"/>
        </w:rPr>
        <w:t>助けてくれる人</w:t>
      </w:r>
    </w:p>
    <w:p w14:paraId="12996AE5" w14:textId="7136B507" w:rsidR="000145DF" w:rsidRPr="000145DF" w:rsidRDefault="000145DF" w:rsidP="000145DF">
      <w:pPr>
        <w:ind w:right="240"/>
        <w:jc w:val="center"/>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hint="eastAsia"/>
          <w:noProof/>
          <w:color w:val="000000"/>
          <w:sz w:val="24"/>
          <w:szCs w:val="24"/>
          <w:lang w:val="x-none"/>
        </w:rPr>
        <w:drawing>
          <wp:anchor distT="0" distB="0" distL="114300" distR="114300" simplePos="0" relativeHeight="251728896" behindDoc="0" locked="0" layoutInCell="1" allowOverlap="1" wp14:anchorId="2554AD21" wp14:editId="256A11B9">
            <wp:simplePos x="0" y="0"/>
            <wp:positionH relativeFrom="column">
              <wp:posOffset>45720</wp:posOffset>
            </wp:positionH>
            <wp:positionV relativeFrom="paragraph">
              <wp:posOffset>104140</wp:posOffset>
            </wp:positionV>
            <wp:extent cx="6102985" cy="312610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2985" cy="312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69162" w14:textId="5B5978F2" w:rsidR="000145DF" w:rsidRPr="000145DF" w:rsidRDefault="000145DF" w:rsidP="00585BD7">
      <w:pPr>
        <w:widowControl/>
        <w:ind w:firstLineChars="100" w:firstLine="22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color w:val="000000"/>
          <w:sz w:val="22"/>
          <w:szCs w:val="24"/>
          <w:lang w:val="x-none"/>
        </w:rPr>
        <w:br w:type="page"/>
      </w:r>
      <w:r w:rsidRPr="000145DF">
        <w:rPr>
          <w:rFonts w:ascii="HG丸ｺﾞｼｯｸM-PRO" w:eastAsia="HG丸ｺﾞｼｯｸM-PRO" w:hAnsi="HG丸ｺﾞｼｯｸM-PRO" w:cs="Times New Roman" w:hint="eastAsia"/>
          <w:color w:val="000000"/>
          <w:sz w:val="24"/>
          <w:szCs w:val="24"/>
        </w:rPr>
        <w:lastRenderedPageBreak/>
        <w:t>災害時に困ることについては、「投薬や治療が受けられない」が21.3％と最も多く、次いで「避難場所の設備</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トイレ等</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や生活環境が不安」が19.8％、「安全なところまで、迅</w:t>
      </w:r>
      <w:r w:rsidR="00585BD7">
        <w:rPr>
          <w:rFonts w:ascii="HG丸ｺﾞｼｯｸM-PRO" w:eastAsia="HG丸ｺﾞｼｯｸM-PRO" w:hAnsi="HG丸ｺﾞｼｯｸM-PRO" w:cs="Times New Roman" w:hint="eastAsia"/>
          <w:color w:val="000000"/>
          <w:sz w:val="24"/>
          <w:szCs w:val="24"/>
        </w:rPr>
        <w:t xml:space="preserve">　</w:t>
      </w:r>
      <w:r w:rsidRPr="000145DF">
        <w:rPr>
          <w:rFonts w:ascii="HG丸ｺﾞｼｯｸM-PRO" w:eastAsia="HG丸ｺﾞｼｯｸM-PRO" w:hAnsi="HG丸ｺﾞｼｯｸM-PRO" w:cs="Times New Roman" w:hint="eastAsia"/>
          <w:color w:val="000000"/>
          <w:sz w:val="24"/>
          <w:szCs w:val="24"/>
        </w:rPr>
        <w:t>速に避難することが</w:t>
      </w:r>
      <w:r w:rsidR="007701DC">
        <w:rPr>
          <w:rFonts w:ascii="HG丸ｺﾞｼｯｸM-PRO" w:eastAsia="HG丸ｺﾞｼｯｸM-PRO" w:hAnsi="HG丸ｺﾞｼｯｸM-PRO" w:cs="Times New Roman" w:hint="eastAsia"/>
          <w:color w:val="000000"/>
          <w:sz w:val="24"/>
          <w:szCs w:val="24"/>
        </w:rPr>
        <w:t>でき</w:t>
      </w:r>
      <w:r w:rsidRPr="000145DF">
        <w:rPr>
          <w:rFonts w:ascii="HG丸ｺﾞｼｯｸM-PRO" w:eastAsia="HG丸ｺﾞｼｯｸM-PRO" w:hAnsi="HG丸ｺﾞｼｯｸM-PRO" w:cs="Times New Roman" w:hint="eastAsia"/>
          <w:color w:val="000000"/>
          <w:sz w:val="24"/>
          <w:szCs w:val="24"/>
        </w:rPr>
        <w:t>ない」が17.3％となっています。</w:t>
      </w:r>
    </w:p>
    <w:p w14:paraId="6B242D4C" w14:textId="77777777" w:rsidR="000145DF" w:rsidRPr="000145DF" w:rsidRDefault="000145DF" w:rsidP="00585BD7">
      <w:pPr>
        <w:widowControl/>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これらの項目は、障がいの種別に関わらず比率が高くなっていることから、避難体制や避難所の整備が求められます。</w:t>
      </w:r>
    </w:p>
    <w:p w14:paraId="65EAAE80"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73541EF" w14:textId="77777777" w:rsidR="000145DF" w:rsidRPr="000145DF" w:rsidRDefault="000145DF" w:rsidP="000145DF">
      <w:pPr>
        <w:ind w:right="240"/>
        <w:jc w:val="center"/>
        <w:rPr>
          <w:rFonts w:ascii="HG丸ｺﾞｼｯｸM-PRO" w:eastAsia="HG丸ｺﾞｼｯｸM-PRO" w:hAnsi="HG丸ｺﾞｼｯｸM-PRO" w:cs="Times New Roman"/>
          <w:color w:val="000000"/>
          <w:sz w:val="24"/>
          <w:szCs w:val="24"/>
          <w:lang w:val="x-none"/>
        </w:rPr>
      </w:pPr>
      <w:r w:rsidRPr="000145DF">
        <w:rPr>
          <w:rFonts w:ascii="HG丸ｺﾞｼｯｸM-PRO" w:eastAsia="HG丸ｺﾞｼｯｸM-PRO" w:hAnsi="HG丸ｺﾞｼｯｸM-PRO" w:cs="Times New Roman" w:hint="eastAsia"/>
          <w:color w:val="000000"/>
          <w:sz w:val="24"/>
          <w:szCs w:val="24"/>
          <w:lang w:val="x-none"/>
        </w:rPr>
        <w:t>災害時に困ること</w:t>
      </w:r>
    </w:p>
    <w:p w14:paraId="512F5B12" w14:textId="606872CE" w:rsidR="000145DF" w:rsidRPr="000145DF" w:rsidRDefault="005F3818" w:rsidP="000145DF">
      <w:pPr>
        <w:ind w:right="240"/>
        <w:jc w:val="center"/>
        <w:rPr>
          <w:rFonts w:ascii="HG丸ｺﾞｼｯｸM-PRO" w:eastAsia="HG丸ｺﾞｼｯｸM-PRO" w:hAnsi="HG丸ｺﾞｼｯｸM-PRO" w:cs="Times New Roman"/>
          <w:color w:val="000000"/>
          <w:sz w:val="24"/>
          <w:szCs w:val="24"/>
          <w:lang w:val="x-none"/>
        </w:rPr>
      </w:pPr>
      <w:r>
        <w:rPr>
          <w:rFonts w:ascii="HG丸ｺﾞｼｯｸM-PRO" w:eastAsia="HG丸ｺﾞｼｯｸM-PRO" w:hAnsi="HG丸ｺﾞｼｯｸM-PRO" w:cs="Times New Roman"/>
          <w:noProof/>
          <w:color w:val="000000"/>
          <w:sz w:val="24"/>
          <w:szCs w:val="24"/>
          <w:lang w:val="x-none"/>
        </w:rPr>
        <w:drawing>
          <wp:inline distT="0" distB="0" distL="0" distR="0" wp14:anchorId="1ED04FB5" wp14:editId="0BB3FE4A">
            <wp:extent cx="6123940" cy="3667125"/>
            <wp:effectExtent l="0" t="0" r="0" b="9525"/>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42686" cy="3678350"/>
                    </a:xfrm>
                    <a:prstGeom prst="rect">
                      <a:avLst/>
                    </a:prstGeom>
                    <a:noFill/>
                    <a:ln>
                      <a:noFill/>
                    </a:ln>
                  </pic:spPr>
                </pic:pic>
              </a:graphicData>
            </a:graphic>
          </wp:inline>
        </w:drawing>
      </w:r>
    </w:p>
    <w:p w14:paraId="20C59516"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6F534C6"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7F66A39"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355BB76"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B0584E4"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4DC815AA"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FF3F7E6"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D79DD91"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735C131"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4415383"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92D92D8" w14:textId="6BCEE578" w:rsid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B4619C3" w14:textId="77777777" w:rsidR="008556AB" w:rsidRPr="000145DF" w:rsidRDefault="008556AB" w:rsidP="000145DF">
      <w:pPr>
        <w:ind w:rightChars="100" w:right="210"/>
        <w:jc w:val="left"/>
        <w:rPr>
          <w:rFonts w:ascii="HG丸ｺﾞｼｯｸM-PRO" w:eastAsia="HG丸ｺﾞｼｯｸM-PRO" w:hAnsi="HG丸ｺﾞｼｯｸM-PRO" w:cs="Times New Roman"/>
          <w:color w:val="000000"/>
          <w:sz w:val="24"/>
          <w:szCs w:val="24"/>
        </w:rPr>
      </w:pPr>
    </w:p>
    <w:p w14:paraId="54674288"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87041FC" w14:textId="728CF9E3" w:rsid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55B63CA" w14:textId="74AD18C2" w:rsidR="005F3818" w:rsidRDefault="005F3818" w:rsidP="000145DF">
      <w:pPr>
        <w:ind w:rightChars="100" w:right="210"/>
        <w:jc w:val="left"/>
        <w:rPr>
          <w:rFonts w:ascii="HG丸ｺﾞｼｯｸM-PRO" w:eastAsia="HG丸ｺﾞｼｯｸM-PRO" w:hAnsi="HG丸ｺﾞｼｯｸM-PRO" w:cs="Times New Roman"/>
          <w:color w:val="000000"/>
          <w:sz w:val="24"/>
          <w:szCs w:val="24"/>
        </w:rPr>
      </w:pPr>
    </w:p>
    <w:p w14:paraId="25A02D93"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D012FC1" w14:textId="77777777" w:rsidR="000145DF" w:rsidRPr="008556AB" w:rsidRDefault="000145DF" w:rsidP="000145DF">
      <w:pPr>
        <w:ind w:firstLineChars="100" w:firstLine="241"/>
        <w:rPr>
          <w:rFonts w:ascii="HG丸ｺﾞｼｯｸM-PRO" w:eastAsia="HG丸ｺﾞｼｯｸM-PRO" w:hAnsi="HG丸ｺﾞｼｯｸM-PRO" w:cs="Times New Roman"/>
          <w:b/>
          <w:bCs/>
          <w:color w:val="000000"/>
          <w:sz w:val="24"/>
          <w:szCs w:val="24"/>
        </w:rPr>
      </w:pPr>
      <w:r w:rsidRPr="008556AB">
        <w:rPr>
          <w:rFonts w:ascii="HG丸ｺﾞｼｯｸM-PRO" w:eastAsia="HG丸ｺﾞｼｯｸM-PRO" w:hAnsi="HG丸ｺﾞｼｯｸM-PRO" w:cs="Times New Roman" w:hint="eastAsia"/>
          <w:b/>
          <w:bCs/>
          <w:color w:val="000000"/>
          <w:sz w:val="24"/>
          <w:szCs w:val="24"/>
        </w:rPr>
        <w:lastRenderedPageBreak/>
        <w:t>３．事業所の課題と施策ニーズ</w:t>
      </w:r>
    </w:p>
    <w:p w14:paraId="0191C04E" w14:textId="1A06A400" w:rsidR="000145DF" w:rsidRPr="008556AB" w:rsidRDefault="00CB27FB" w:rsidP="000145DF">
      <w:pPr>
        <w:ind w:leftChars="100" w:left="210"/>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8556AB">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0145DF" w:rsidRPr="008556AB">
        <w:rPr>
          <w:rFonts w:ascii="HG丸ｺﾞｼｯｸM-PRO" w:eastAsia="HG丸ｺﾞｼｯｸM-PRO" w:hAnsi="HG丸ｺﾞｼｯｸM-PRO" w:cs="Times New Roman" w:hint="eastAsia"/>
          <w:b/>
          <w:bCs/>
          <w:color w:val="000000"/>
          <w:sz w:val="24"/>
          <w:szCs w:val="24"/>
        </w:rPr>
        <w:t>運営上の課題</w:t>
      </w:r>
    </w:p>
    <w:p w14:paraId="4F8B24DC" w14:textId="39E8958A" w:rsidR="000145DF" w:rsidRPr="000145DF" w:rsidRDefault="000145DF" w:rsidP="00585BD7">
      <w:pPr>
        <w:ind w:left="210"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運営上の課題としては、「職員の確保」</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color w:val="000000"/>
          <w:sz w:val="24"/>
          <w:szCs w:val="24"/>
        </w:rPr>
        <w:t>75</w:t>
      </w: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5</w:t>
      </w:r>
      <w:r w:rsidRPr="000145DF">
        <w:rPr>
          <w:rFonts w:ascii="HG丸ｺﾞｼｯｸM-PRO" w:eastAsia="HG丸ｺﾞｼｯｸM-PRO" w:hAnsi="HG丸ｺﾞｼｯｸM-PRO" w:cs="Times New Roman" w:hint="eastAsia"/>
          <w:color w:val="000000"/>
          <w:sz w:val="24"/>
          <w:szCs w:val="24"/>
        </w:rPr>
        <w:t>件</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や「職員の技能向上」</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65％、1</w:t>
      </w:r>
      <w:r w:rsidRPr="000145DF">
        <w:rPr>
          <w:rFonts w:ascii="HG丸ｺﾞｼｯｸM-PRO" w:eastAsia="HG丸ｺﾞｼｯｸM-PRO" w:hAnsi="HG丸ｺﾞｼｯｸM-PRO" w:cs="Times New Roman"/>
          <w:color w:val="000000"/>
          <w:sz w:val="24"/>
          <w:szCs w:val="24"/>
        </w:rPr>
        <w:t>3</w:t>
      </w:r>
      <w:r w:rsidRPr="000145DF">
        <w:rPr>
          <w:rFonts w:ascii="HG丸ｺﾞｼｯｸM-PRO" w:eastAsia="HG丸ｺﾞｼｯｸM-PRO" w:hAnsi="HG丸ｺﾞｼｯｸM-PRO" w:cs="Times New Roman" w:hint="eastAsia"/>
          <w:color w:val="000000"/>
          <w:sz w:val="24"/>
          <w:szCs w:val="24"/>
        </w:rPr>
        <w:t>件</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との意見が特に多く選ばれています。人材に関する課題が多くの事業所で課題としてあげられています。</w:t>
      </w:r>
    </w:p>
    <w:p w14:paraId="2811F26D" w14:textId="77777777" w:rsidR="000145DF" w:rsidRPr="000145DF" w:rsidRDefault="000145DF" w:rsidP="000145DF">
      <w:pPr>
        <w:widowControl/>
        <w:ind w:left="240" w:hangingChars="100" w:hanging="240"/>
        <w:jc w:val="left"/>
        <w:rPr>
          <w:rFonts w:ascii="HG丸ｺﾞｼｯｸM-PRO" w:eastAsia="HG丸ｺﾞｼｯｸM-PRO" w:hAnsi="HG丸ｺﾞｼｯｸM-PRO" w:cs="Times New Roman"/>
          <w:color w:val="000000"/>
          <w:sz w:val="24"/>
          <w:szCs w:val="24"/>
        </w:rPr>
      </w:pPr>
    </w:p>
    <w:p w14:paraId="538E111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運営上の課題 ]</w:t>
      </w:r>
    </w:p>
    <w:p w14:paraId="0C339DB8" w14:textId="6EF9BFEB" w:rsidR="000145DF" w:rsidRPr="000145DF" w:rsidRDefault="000145DF" w:rsidP="000145DF">
      <w:pPr>
        <w:widowControl/>
        <w:ind w:left="240" w:hangingChars="100" w:hanging="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44256" behindDoc="0" locked="0" layoutInCell="1" allowOverlap="1" wp14:anchorId="7673BECE" wp14:editId="7E3911D4">
                <wp:simplePos x="0" y="0"/>
                <wp:positionH relativeFrom="column">
                  <wp:posOffset>4714875</wp:posOffset>
                </wp:positionH>
                <wp:positionV relativeFrom="paragraph">
                  <wp:posOffset>3171190</wp:posOffset>
                </wp:positionV>
                <wp:extent cx="1132205" cy="296545"/>
                <wp:effectExtent l="0" t="0" r="0" b="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296545"/>
                        </a:xfrm>
                        <a:prstGeom prst="rect">
                          <a:avLst/>
                        </a:prstGeom>
                        <a:noFill/>
                        <a:ln w="12700" cap="flat" cmpd="sng" algn="ctr">
                          <a:noFill/>
                          <a:prstDash val="solid"/>
                          <a:miter lim="800000"/>
                        </a:ln>
                        <a:effectLst/>
                      </wps:spPr>
                      <wps:txbx>
                        <w:txbxContent>
                          <w:p w14:paraId="045D8C97" w14:textId="6DC558AB" w:rsidR="009C258C" w:rsidRPr="00D172D4" w:rsidRDefault="009C258C" w:rsidP="000145DF">
                            <w:pPr>
                              <w:rPr>
                                <w:rFonts w:ascii="HG丸ｺﾞｼｯｸM-PRO" w:eastAsia="HG丸ｺﾞｼｯｸM-PRO" w:hAnsi="HG丸ｺﾞｼｯｸM-PRO"/>
                                <w:color w:val="000000"/>
                                <w:kern w:val="0"/>
                                <w:sz w:val="24"/>
                              </w:rPr>
                            </w:pPr>
                            <w:r w:rsidRPr="00D172D4">
                              <w:rPr>
                                <w:rFonts w:ascii="HG丸ｺﾞｼｯｸM-PRO" w:eastAsia="HG丸ｺﾞｼｯｸM-PRO" w:hAnsi="HG丸ｺﾞｼｯｸM-PRO" w:hint="eastAsia"/>
                                <w:color w:val="000000"/>
                                <w:sz w:val="22"/>
                              </w:rPr>
                              <w:t>全体</w:t>
                            </w:r>
                            <w:r>
                              <w:rPr>
                                <w:rFonts w:ascii="HG丸ｺﾞｼｯｸM-PRO" w:eastAsia="HG丸ｺﾞｼｯｸM-PRO" w:hAnsi="HG丸ｺﾞｼｯｸM-PRO" w:hint="eastAsia"/>
                                <w:color w:val="000000"/>
                                <w:sz w:val="22"/>
                              </w:rPr>
                              <w:t>(</w:t>
                            </w:r>
                            <w:r w:rsidRPr="00D172D4">
                              <w:rPr>
                                <w:rFonts w:ascii="HG丸ｺﾞｼｯｸM-PRO" w:eastAsia="HG丸ｺﾞｼｯｸM-PRO" w:hAnsi="HG丸ｺﾞｼｯｸM-PRO" w:hint="eastAsia"/>
                                <w:color w:val="000000"/>
                                <w:sz w:val="22"/>
                              </w:rPr>
                              <w:t>N=20</w:t>
                            </w:r>
                            <w:r>
                              <w:rPr>
                                <w:rFonts w:ascii="HG丸ｺﾞｼｯｸM-PRO" w:eastAsia="HG丸ｺﾞｼｯｸM-PRO" w:hAnsi="HG丸ｺﾞｼｯｸM-PRO" w:hint="eastAsia"/>
                                <w:color w:val="000000"/>
                                <w:sz w:val="22"/>
                              </w:rPr>
                              <w:t>)</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7673BECE" id="正方形/長方形 16" o:spid="_x0000_s1068" style="position:absolute;left:0;text-align:left;margin-left:371.25pt;margin-top:249.7pt;width:89.15pt;height:2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" filled="f" stroked="f" strokeweight="1pt">
                <v:textbox>
                  <w:txbxContent>
                    <w:p w14:paraId="045D8C97" w14:textId="6DC558AB" w:rsidR="009C258C" w:rsidRPr="00D172D4" w:rsidRDefault="009C258C" w:rsidP="000145DF">
                      <w:pPr>
                        <w:rPr>
                          <w:rFonts w:ascii="HG丸ｺﾞｼｯｸM-PRO" w:eastAsia="HG丸ｺﾞｼｯｸM-PRO" w:hAnsi="HG丸ｺﾞｼｯｸM-PRO"/>
                          <w:color w:val="000000"/>
                          <w:kern w:val="0"/>
                          <w:sz w:val="24"/>
                        </w:rPr>
                      </w:pPr>
                      <w:r w:rsidRPr="00D172D4">
                        <w:rPr>
                          <w:rFonts w:ascii="HG丸ｺﾞｼｯｸM-PRO" w:eastAsia="HG丸ｺﾞｼｯｸM-PRO" w:hAnsi="HG丸ｺﾞｼｯｸM-PRO" w:hint="eastAsia"/>
                          <w:color w:val="000000"/>
                          <w:sz w:val="22"/>
                        </w:rPr>
                        <w:t>全体</w:t>
                      </w:r>
                      <w:r>
                        <w:rPr>
                          <w:rFonts w:ascii="HG丸ｺﾞｼｯｸM-PRO" w:eastAsia="HG丸ｺﾞｼｯｸM-PRO" w:hAnsi="HG丸ｺﾞｼｯｸM-PRO" w:hint="eastAsia"/>
                          <w:color w:val="000000"/>
                          <w:sz w:val="22"/>
                        </w:rPr>
                        <w:t>(</w:t>
                      </w:r>
                      <w:r w:rsidRPr="00D172D4">
                        <w:rPr>
                          <w:rFonts w:ascii="HG丸ｺﾞｼｯｸM-PRO" w:eastAsia="HG丸ｺﾞｼｯｸM-PRO" w:hAnsi="HG丸ｺﾞｼｯｸM-PRO" w:hint="eastAsia"/>
                          <w:color w:val="000000"/>
                          <w:sz w:val="22"/>
                        </w:rPr>
                        <w:t>N=20</w:t>
                      </w:r>
                      <w:r>
                        <w:rPr>
                          <w:rFonts w:ascii="HG丸ｺﾞｼｯｸM-PRO" w:eastAsia="HG丸ｺﾞｼｯｸM-PRO" w:hAnsi="HG丸ｺﾞｼｯｸM-PRO" w:hint="eastAsia"/>
                          <w:color w:val="000000"/>
                          <w:sz w:val="22"/>
                        </w:rPr>
                        <w:t>)</w:t>
                      </w:r>
                    </w:p>
                  </w:txbxContent>
                </v:textbox>
              </v:rect>
            </w:pict>
          </mc:Fallback>
        </mc:AlternateContent>
      </w:r>
      <w:r w:rsidRPr="000145DF">
        <w:rPr>
          <w:rFonts w:ascii="Century" w:eastAsia="ＭＳ 明朝" w:hAnsi="Century" w:cs="Times New Roman"/>
          <w:noProof/>
          <w:szCs w:val="24"/>
        </w:rPr>
        <w:drawing>
          <wp:inline distT="0" distB="0" distL="0" distR="0" wp14:anchorId="1B67D6CE" wp14:editId="4C1DB047">
            <wp:extent cx="6121400" cy="3982720"/>
            <wp:effectExtent l="0" t="0" r="8890" b="16510"/>
            <wp:docPr id="5" name="グラフ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3364BF3" w14:textId="3E984562" w:rsidR="000145DF" w:rsidRDefault="000145DF" w:rsidP="000145DF">
      <w:pPr>
        <w:widowControl/>
        <w:jc w:val="left"/>
        <w:rPr>
          <w:rFonts w:ascii="HG丸ｺﾞｼｯｸM-PRO" w:eastAsia="HG丸ｺﾞｼｯｸM-PRO" w:hAnsi="HG丸ｺﾞｼｯｸM-PRO" w:cs="Times New Roman"/>
          <w:color w:val="000000"/>
          <w:sz w:val="24"/>
          <w:szCs w:val="24"/>
        </w:rPr>
      </w:pPr>
    </w:p>
    <w:p w14:paraId="72AA9634" w14:textId="15514A12"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6A934DB5" w14:textId="3019094C"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4B867BB4" w14:textId="01449318"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3ECBA602" w14:textId="25AC6D9A"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62F567D6" w14:textId="7B9D741A"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627BF0D8" w14:textId="47D381C9"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1826C467" w14:textId="224968BB"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75438215" w14:textId="39E249A7"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39306668" w14:textId="10D57C5A"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691030A1" w14:textId="2D268993"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3A789442" w14:textId="3EDC893C"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2D8993CC" w14:textId="11F7BA26"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67AD10C1" w14:textId="7568AADB" w:rsidR="00D7639C" w:rsidRDefault="00D7639C" w:rsidP="000145DF">
      <w:pPr>
        <w:widowControl/>
        <w:jc w:val="left"/>
        <w:rPr>
          <w:rFonts w:ascii="HG丸ｺﾞｼｯｸM-PRO" w:eastAsia="HG丸ｺﾞｼｯｸM-PRO" w:hAnsi="HG丸ｺﾞｼｯｸM-PRO" w:cs="Times New Roman"/>
          <w:color w:val="000000"/>
          <w:sz w:val="24"/>
          <w:szCs w:val="24"/>
        </w:rPr>
      </w:pPr>
    </w:p>
    <w:p w14:paraId="4B6F7F3B" w14:textId="77777777" w:rsidR="00D7639C" w:rsidRPr="000145DF" w:rsidRDefault="00D7639C" w:rsidP="000145DF">
      <w:pPr>
        <w:widowControl/>
        <w:jc w:val="left"/>
        <w:rPr>
          <w:rFonts w:ascii="HG丸ｺﾞｼｯｸM-PRO" w:eastAsia="HG丸ｺﾞｼｯｸM-PRO" w:hAnsi="HG丸ｺﾞｼｯｸM-PRO" w:cs="Times New Roman"/>
          <w:color w:val="000000"/>
          <w:sz w:val="24"/>
          <w:szCs w:val="24"/>
        </w:rPr>
      </w:pPr>
    </w:p>
    <w:p w14:paraId="450C7448" w14:textId="173CBB5E" w:rsidR="000145DF" w:rsidRPr="008556AB" w:rsidRDefault="00CB27FB" w:rsidP="000145DF">
      <w:pPr>
        <w:ind w:leftChars="100" w:left="210"/>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lastRenderedPageBreak/>
        <w:t>(</w:t>
      </w:r>
      <w:r w:rsidR="000145DF" w:rsidRPr="008556AB">
        <w:rPr>
          <w:rFonts w:ascii="HG丸ｺﾞｼｯｸM-PRO" w:eastAsia="HG丸ｺﾞｼｯｸM-PRO" w:hAnsi="HG丸ｺﾞｼｯｸM-PRO" w:cs="Times New Roman" w:hint="eastAsia"/>
          <w:b/>
          <w:bCs/>
          <w:color w:val="000000"/>
          <w:sz w:val="24"/>
          <w:szCs w:val="24"/>
        </w:rPr>
        <w:t>２</w:t>
      </w:r>
      <w:r>
        <w:rPr>
          <w:rFonts w:ascii="HG丸ｺﾞｼｯｸM-PRO" w:eastAsia="HG丸ｺﾞｼｯｸM-PRO" w:hAnsi="HG丸ｺﾞｼｯｸM-PRO" w:cs="Times New Roman" w:hint="eastAsia"/>
          <w:b/>
          <w:bCs/>
          <w:color w:val="000000"/>
          <w:sz w:val="24"/>
          <w:szCs w:val="24"/>
        </w:rPr>
        <w:t>)</w:t>
      </w:r>
      <w:r w:rsidR="000145DF" w:rsidRPr="008556AB">
        <w:rPr>
          <w:rFonts w:ascii="HG丸ｺﾞｼｯｸM-PRO" w:eastAsia="HG丸ｺﾞｼｯｸM-PRO" w:hAnsi="HG丸ｺﾞｼｯｸM-PRO" w:cs="Times New Roman" w:hint="eastAsia"/>
          <w:b/>
          <w:bCs/>
          <w:color w:val="000000"/>
          <w:sz w:val="24"/>
          <w:szCs w:val="24"/>
        </w:rPr>
        <w:t>障がい者</w:t>
      </w:r>
      <w:r w:rsidR="005120D7">
        <w:rPr>
          <w:rFonts w:ascii="HG丸ｺﾞｼｯｸM-PRO" w:eastAsia="HG丸ｺﾞｼｯｸM-PRO" w:hAnsi="HG丸ｺﾞｼｯｸM-PRO" w:cs="Times New Roman" w:hint="eastAsia"/>
          <w:b/>
          <w:bCs/>
          <w:color w:val="000000"/>
          <w:sz w:val="24"/>
          <w:szCs w:val="24"/>
        </w:rPr>
        <w:t>・児</w:t>
      </w:r>
      <w:r w:rsidR="000145DF" w:rsidRPr="008556AB">
        <w:rPr>
          <w:rFonts w:ascii="HG丸ｺﾞｼｯｸM-PRO" w:eastAsia="HG丸ｺﾞｼｯｸM-PRO" w:hAnsi="HG丸ｺﾞｼｯｸM-PRO" w:cs="Times New Roman" w:hint="eastAsia"/>
          <w:b/>
          <w:bCs/>
          <w:color w:val="000000"/>
          <w:sz w:val="24"/>
          <w:szCs w:val="24"/>
        </w:rPr>
        <w:t>に関するサービス・事業の不足</w:t>
      </w:r>
    </w:p>
    <w:p w14:paraId="09D5C12E" w14:textId="711F73C6" w:rsidR="000145DF" w:rsidRPr="000145DF" w:rsidRDefault="000145DF" w:rsidP="00585BD7">
      <w:pPr>
        <w:ind w:left="210"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障がい者</w:t>
      </w:r>
      <w:r w:rsidR="005120D7">
        <w:rPr>
          <w:rFonts w:ascii="HG丸ｺﾞｼｯｸM-PRO" w:eastAsia="HG丸ｺﾞｼｯｸM-PRO" w:hAnsi="HG丸ｺﾞｼｯｸM-PRO" w:cs="Times New Roman" w:hint="eastAsia"/>
          <w:color w:val="000000"/>
          <w:sz w:val="24"/>
          <w:szCs w:val="24"/>
        </w:rPr>
        <w:t>・児</w:t>
      </w:r>
      <w:r w:rsidRPr="000145DF">
        <w:rPr>
          <w:rFonts w:ascii="HG丸ｺﾞｼｯｸM-PRO" w:eastAsia="HG丸ｺﾞｼｯｸM-PRO" w:hAnsi="HG丸ｺﾞｼｯｸM-PRO" w:cs="Times New Roman" w:hint="eastAsia"/>
          <w:color w:val="000000"/>
          <w:sz w:val="24"/>
          <w:szCs w:val="24"/>
        </w:rPr>
        <w:t>に関するサービス・事業の不足について、不足しているものがあると回答した事業所に具体的なサービスを尋ねたところ、「児童発達支援」</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４件</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」、「共同生活援助」</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３件</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、「短期入所」</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２件</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の意見が多くあがっています。選んだ理由として、「利用者が必要なサービスを提供できる事業所が不足している」ことが共通して多くあげられています。</w:t>
      </w:r>
    </w:p>
    <w:p w14:paraId="3DDE0432" w14:textId="30D8DED0"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障がい者</w:t>
      </w:r>
      <w:r w:rsidR="005120D7">
        <w:rPr>
          <w:rFonts w:ascii="HG丸ｺﾞｼｯｸM-PRO" w:eastAsia="HG丸ｺﾞｼｯｸM-PRO" w:hAnsi="HG丸ｺﾞｼｯｸM-PRO" w:cs="Times New Roman" w:hint="eastAsia"/>
          <w:color w:val="000000"/>
          <w:sz w:val="24"/>
          <w:szCs w:val="24"/>
        </w:rPr>
        <w:t>・児</w:t>
      </w:r>
      <w:r w:rsidRPr="000145DF">
        <w:rPr>
          <w:rFonts w:ascii="HG丸ｺﾞｼｯｸM-PRO" w:eastAsia="HG丸ｺﾞｼｯｸM-PRO" w:hAnsi="HG丸ｺﾞｼｯｸM-PRO" w:cs="Times New Roman" w:hint="eastAsia"/>
          <w:color w:val="000000"/>
          <w:sz w:val="24"/>
          <w:szCs w:val="24"/>
        </w:rPr>
        <w:t>に関するサービス・事業の不足 ]</w:t>
      </w:r>
    </w:p>
    <w:p w14:paraId="0953B4EE" w14:textId="16D33D7F"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43232" behindDoc="0" locked="0" layoutInCell="1" allowOverlap="1" wp14:anchorId="516BC964" wp14:editId="62AB7CD5">
                <wp:simplePos x="0" y="0"/>
                <wp:positionH relativeFrom="column">
                  <wp:posOffset>4019550</wp:posOffset>
                </wp:positionH>
                <wp:positionV relativeFrom="paragraph">
                  <wp:posOffset>2552065</wp:posOffset>
                </wp:positionV>
                <wp:extent cx="1132205" cy="296545"/>
                <wp:effectExtent l="0" t="0" r="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296545"/>
                        </a:xfrm>
                        <a:prstGeom prst="rect">
                          <a:avLst/>
                        </a:prstGeom>
                        <a:noFill/>
                        <a:ln w="12700" cap="flat" cmpd="sng" algn="ctr">
                          <a:noFill/>
                          <a:prstDash val="solid"/>
                          <a:miter lim="800000"/>
                        </a:ln>
                        <a:effectLst/>
                      </wps:spPr>
                      <wps:txbx>
                        <w:txbxContent>
                          <w:p w14:paraId="28D10C0F" w14:textId="3A1124D6" w:rsidR="009C258C" w:rsidRPr="00D172D4" w:rsidRDefault="009C258C" w:rsidP="000145DF">
                            <w:pPr>
                              <w:rPr>
                                <w:rFonts w:ascii="HG丸ｺﾞｼｯｸM-PRO" w:eastAsia="HG丸ｺﾞｼｯｸM-PRO" w:hAnsi="HG丸ｺﾞｼｯｸM-PRO"/>
                                <w:color w:val="000000"/>
                                <w:kern w:val="0"/>
                                <w:sz w:val="24"/>
                              </w:rPr>
                            </w:pPr>
                            <w:r w:rsidRPr="00D172D4">
                              <w:rPr>
                                <w:rFonts w:ascii="HG丸ｺﾞｼｯｸM-PRO" w:eastAsia="HG丸ｺﾞｼｯｸM-PRO" w:hAnsi="HG丸ｺﾞｼｯｸM-PRO" w:hint="eastAsia"/>
                                <w:color w:val="000000"/>
                                <w:sz w:val="22"/>
                              </w:rPr>
                              <w:t>全体</w:t>
                            </w:r>
                            <w:r>
                              <w:rPr>
                                <w:rFonts w:ascii="HG丸ｺﾞｼｯｸM-PRO" w:eastAsia="HG丸ｺﾞｼｯｸM-PRO" w:hAnsi="HG丸ｺﾞｼｯｸM-PRO" w:hint="eastAsia"/>
                                <w:color w:val="000000"/>
                                <w:sz w:val="22"/>
                              </w:rPr>
                              <w:t>(</w:t>
                            </w:r>
                            <w:r w:rsidRPr="00D172D4">
                              <w:rPr>
                                <w:rFonts w:ascii="HG丸ｺﾞｼｯｸM-PRO" w:eastAsia="HG丸ｺﾞｼｯｸM-PRO" w:hAnsi="HG丸ｺﾞｼｯｸM-PRO" w:hint="eastAsia"/>
                                <w:color w:val="000000"/>
                                <w:sz w:val="22"/>
                              </w:rPr>
                              <w:t>N=20</w:t>
                            </w:r>
                            <w:r>
                              <w:rPr>
                                <w:rFonts w:ascii="HG丸ｺﾞｼｯｸM-PRO" w:eastAsia="HG丸ｺﾞｼｯｸM-PRO" w:hAnsi="HG丸ｺﾞｼｯｸM-PRO" w:hint="eastAsia"/>
                                <w:color w:val="000000"/>
                                <w:sz w:val="22"/>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6BC964" id="正方形/長方形 15" o:spid="_x0000_s1069" style="position:absolute;left:0;text-align:left;margin-left:316.5pt;margin-top:200.95pt;width:89.15pt;height:2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" filled="f" stroked="f" strokeweight="1pt">
                <v:textbox>
                  <w:txbxContent>
                    <w:p w14:paraId="28D10C0F" w14:textId="3A1124D6" w:rsidR="009C258C" w:rsidRPr="00D172D4" w:rsidRDefault="009C258C" w:rsidP="000145DF">
                      <w:pPr>
                        <w:rPr>
                          <w:rFonts w:ascii="HG丸ｺﾞｼｯｸM-PRO" w:eastAsia="HG丸ｺﾞｼｯｸM-PRO" w:hAnsi="HG丸ｺﾞｼｯｸM-PRO"/>
                          <w:color w:val="000000"/>
                          <w:kern w:val="0"/>
                          <w:sz w:val="24"/>
                        </w:rPr>
                      </w:pPr>
                      <w:r w:rsidRPr="00D172D4">
                        <w:rPr>
                          <w:rFonts w:ascii="HG丸ｺﾞｼｯｸM-PRO" w:eastAsia="HG丸ｺﾞｼｯｸM-PRO" w:hAnsi="HG丸ｺﾞｼｯｸM-PRO" w:hint="eastAsia"/>
                          <w:color w:val="000000"/>
                          <w:sz w:val="22"/>
                        </w:rPr>
                        <w:t>全体</w:t>
                      </w:r>
                      <w:r>
                        <w:rPr>
                          <w:rFonts w:ascii="HG丸ｺﾞｼｯｸM-PRO" w:eastAsia="HG丸ｺﾞｼｯｸM-PRO" w:hAnsi="HG丸ｺﾞｼｯｸM-PRO" w:hint="eastAsia"/>
                          <w:color w:val="000000"/>
                          <w:sz w:val="22"/>
                        </w:rPr>
                        <w:t>(</w:t>
                      </w:r>
                      <w:r w:rsidRPr="00D172D4">
                        <w:rPr>
                          <w:rFonts w:ascii="HG丸ｺﾞｼｯｸM-PRO" w:eastAsia="HG丸ｺﾞｼｯｸM-PRO" w:hAnsi="HG丸ｺﾞｼｯｸM-PRO" w:hint="eastAsia"/>
                          <w:color w:val="000000"/>
                          <w:sz w:val="22"/>
                        </w:rPr>
                        <w:t>N=20</w:t>
                      </w:r>
                      <w:r>
                        <w:rPr>
                          <w:rFonts w:ascii="HG丸ｺﾞｼｯｸM-PRO" w:eastAsia="HG丸ｺﾞｼｯｸM-PRO" w:hAnsi="HG丸ｺﾞｼｯｸM-PRO" w:hint="eastAsia"/>
                          <w:color w:val="000000"/>
                          <w:sz w:val="22"/>
                        </w:rPr>
                        <w:t>)</w:t>
                      </w:r>
                    </w:p>
                  </w:txbxContent>
                </v:textbox>
              </v:rect>
            </w:pict>
          </mc:Fallback>
        </mc:AlternateContent>
      </w:r>
      <w:r w:rsidRPr="000145DF">
        <w:rPr>
          <w:rFonts w:ascii="HG丸ｺﾞｼｯｸM-PRO" w:eastAsia="HG丸ｺﾞｼｯｸM-PRO" w:hAnsi="HG丸ｺﾞｼｯｸM-PRO" w:cs="Times New Roman"/>
          <w:noProof/>
          <w:color w:val="000000"/>
          <w:sz w:val="24"/>
          <w:szCs w:val="24"/>
        </w:rPr>
        <w:drawing>
          <wp:inline distT="0" distB="0" distL="0" distR="0" wp14:anchorId="79A8691C" wp14:editId="0FB47316">
            <wp:extent cx="4476465" cy="2835029"/>
            <wp:effectExtent l="0" t="0" r="635" b="3810"/>
            <wp:docPr id="4" name="グラフ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B50BBDD"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p>
    <w:p w14:paraId="13441056" w14:textId="506BC572"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xml:space="preserve"> [ 不足している障がい者</w:t>
      </w:r>
      <w:r w:rsidR="005120D7">
        <w:rPr>
          <w:rFonts w:ascii="HG丸ｺﾞｼｯｸM-PRO" w:eastAsia="HG丸ｺﾞｼｯｸM-PRO" w:hAnsi="HG丸ｺﾞｼｯｸM-PRO" w:cs="Times New Roman" w:hint="eastAsia"/>
          <w:color w:val="000000"/>
          <w:sz w:val="24"/>
          <w:szCs w:val="24"/>
        </w:rPr>
        <w:t>・児</w:t>
      </w:r>
      <w:r w:rsidRPr="000145DF">
        <w:rPr>
          <w:rFonts w:ascii="HG丸ｺﾞｼｯｸM-PRO" w:eastAsia="HG丸ｺﾞｼｯｸM-PRO" w:hAnsi="HG丸ｺﾞｼｯｸM-PRO" w:cs="Times New Roman" w:hint="eastAsia"/>
          <w:color w:val="000000"/>
          <w:sz w:val="24"/>
          <w:szCs w:val="24"/>
        </w:rPr>
        <w:t>に関するサービス・事業の内容 ]</w:t>
      </w:r>
    </w:p>
    <w:p w14:paraId="3533813E"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701"/>
        <w:gridCol w:w="6181"/>
      </w:tblGrid>
      <w:tr w:rsidR="000145DF" w:rsidRPr="000145DF" w14:paraId="5B09038A" w14:textId="77777777" w:rsidTr="000145DF">
        <w:tc>
          <w:tcPr>
            <w:tcW w:w="2802" w:type="dxa"/>
            <w:shd w:val="clear" w:color="auto" w:fill="D9D9D9"/>
            <w:vAlign w:val="center"/>
          </w:tcPr>
          <w:p w14:paraId="13F204BD" w14:textId="77777777" w:rsidR="000145DF" w:rsidRPr="000145DF" w:rsidRDefault="000145DF" w:rsidP="000145DF">
            <w:pPr>
              <w:jc w:val="center"/>
              <w:rPr>
                <w:rFonts w:ascii="HG丸ｺﾞｼｯｸM-PRO" w:eastAsia="HG丸ｺﾞｼｯｸM-PRO" w:hAnsi="HG丸ｺﾞｼｯｸM-PRO" w:cs="ＭＳ Ｐゴシック"/>
                <w:b/>
                <w:color w:val="000000"/>
                <w:sz w:val="24"/>
                <w:szCs w:val="24"/>
              </w:rPr>
            </w:pPr>
            <w:r w:rsidRPr="000145DF">
              <w:rPr>
                <w:rFonts w:ascii="HG丸ｺﾞｼｯｸM-PRO" w:eastAsia="HG丸ｺﾞｼｯｸM-PRO" w:hAnsi="HG丸ｺﾞｼｯｸM-PRO" w:cs="Times New Roman" w:hint="eastAsia"/>
                <w:b/>
                <w:color w:val="000000"/>
                <w:sz w:val="24"/>
                <w:szCs w:val="24"/>
              </w:rPr>
              <w:t>不足しているサービス</w:t>
            </w:r>
          </w:p>
        </w:tc>
        <w:tc>
          <w:tcPr>
            <w:tcW w:w="708" w:type="dxa"/>
            <w:shd w:val="clear" w:color="auto" w:fill="D9D9D9"/>
            <w:vAlign w:val="center"/>
          </w:tcPr>
          <w:p w14:paraId="46AC78A3" w14:textId="77777777" w:rsidR="000145DF" w:rsidRPr="000145DF" w:rsidRDefault="000145DF" w:rsidP="000145DF">
            <w:pPr>
              <w:jc w:val="center"/>
              <w:rPr>
                <w:rFonts w:ascii="HG丸ｺﾞｼｯｸM-PRO" w:eastAsia="HG丸ｺﾞｼｯｸM-PRO" w:hAnsi="HG丸ｺﾞｼｯｸM-PRO" w:cs="ＭＳ Ｐゴシック"/>
                <w:b/>
                <w:color w:val="000000"/>
                <w:sz w:val="24"/>
                <w:szCs w:val="24"/>
              </w:rPr>
            </w:pPr>
            <w:r w:rsidRPr="000145DF">
              <w:rPr>
                <w:rFonts w:ascii="HG丸ｺﾞｼｯｸM-PRO" w:eastAsia="HG丸ｺﾞｼｯｸM-PRO" w:hAnsi="HG丸ｺﾞｼｯｸM-PRO" w:cs="Times New Roman" w:hint="eastAsia"/>
                <w:b/>
                <w:color w:val="000000"/>
                <w:sz w:val="24"/>
                <w:szCs w:val="24"/>
              </w:rPr>
              <w:t>件数</w:t>
            </w:r>
          </w:p>
        </w:tc>
        <w:tc>
          <w:tcPr>
            <w:tcW w:w="6326" w:type="dxa"/>
            <w:shd w:val="clear" w:color="auto" w:fill="D9D9D9"/>
            <w:vAlign w:val="center"/>
          </w:tcPr>
          <w:p w14:paraId="619CE4F9" w14:textId="77777777" w:rsidR="000145DF" w:rsidRPr="000145DF" w:rsidRDefault="000145DF" w:rsidP="000145DF">
            <w:pPr>
              <w:jc w:val="center"/>
              <w:rPr>
                <w:rFonts w:ascii="HG丸ｺﾞｼｯｸM-PRO" w:eastAsia="HG丸ｺﾞｼｯｸM-PRO" w:hAnsi="HG丸ｺﾞｼｯｸM-PRO" w:cs="ＭＳ Ｐゴシック"/>
                <w:b/>
                <w:color w:val="000000"/>
                <w:sz w:val="24"/>
                <w:szCs w:val="24"/>
              </w:rPr>
            </w:pPr>
            <w:r w:rsidRPr="000145DF">
              <w:rPr>
                <w:rFonts w:ascii="HG丸ｺﾞｼｯｸM-PRO" w:eastAsia="HG丸ｺﾞｼｯｸM-PRO" w:hAnsi="HG丸ｺﾞｼｯｸM-PRO" w:cs="Times New Roman" w:hint="eastAsia"/>
                <w:b/>
                <w:color w:val="000000"/>
                <w:sz w:val="24"/>
                <w:szCs w:val="24"/>
              </w:rPr>
              <w:t>選んだ理由</w:t>
            </w:r>
          </w:p>
        </w:tc>
      </w:tr>
      <w:tr w:rsidR="000145DF" w:rsidRPr="000145DF" w14:paraId="337A287B" w14:textId="77777777" w:rsidTr="000145DF">
        <w:tc>
          <w:tcPr>
            <w:tcW w:w="2802" w:type="dxa"/>
            <w:shd w:val="clear" w:color="auto" w:fill="auto"/>
            <w:vAlign w:val="center"/>
          </w:tcPr>
          <w:p w14:paraId="03D9B23B"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児童発達支援</w:t>
            </w:r>
          </w:p>
        </w:tc>
        <w:tc>
          <w:tcPr>
            <w:tcW w:w="708" w:type="dxa"/>
            <w:shd w:val="clear" w:color="auto" w:fill="auto"/>
            <w:vAlign w:val="center"/>
          </w:tcPr>
          <w:p w14:paraId="519746E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４</w:t>
            </w:r>
          </w:p>
        </w:tc>
        <w:tc>
          <w:tcPr>
            <w:tcW w:w="6326" w:type="dxa"/>
            <w:shd w:val="clear" w:color="auto" w:fill="auto"/>
            <w:vAlign w:val="center"/>
          </w:tcPr>
          <w:p w14:paraId="33878147" w14:textId="79DEB2E4"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・町内の対象者が</w:t>
            </w:r>
            <w:r w:rsidR="00C364DA">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ほとんど町外事業所を利用せざるを得ない状況がある。</w:t>
            </w:r>
          </w:p>
          <w:p w14:paraId="70776292" w14:textId="77777777"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・障がい児が保育所と併用することで事業所と保育所の連携がとれ互いに支援スキルの向上が図れる。</w:t>
            </w:r>
          </w:p>
          <w:p w14:paraId="2F0D7CD1" w14:textId="77777777"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・受け皿が少ない。</w:t>
            </w:r>
          </w:p>
        </w:tc>
      </w:tr>
      <w:tr w:rsidR="000145DF" w:rsidRPr="000145DF" w14:paraId="17A8EB15" w14:textId="77777777" w:rsidTr="000145DF">
        <w:tc>
          <w:tcPr>
            <w:tcW w:w="2802" w:type="dxa"/>
            <w:shd w:val="clear" w:color="auto" w:fill="auto"/>
            <w:vAlign w:val="center"/>
          </w:tcPr>
          <w:p w14:paraId="706FC641" w14:textId="77777777" w:rsidR="000145DF" w:rsidRPr="000145DF" w:rsidRDefault="000145DF" w:rsidP="000145DF">
            <w:pPr>
              <w:rPr>
                <w:rFonts w:ascii="HG丸ｺﾞｼｯｸM-PRO" w:eastAsia="HG丸ｺﾞｼｯｸM-PRO" w:hAnsi="HG丸ｺﾞｼｯｸM-PRO" w:cs="ＭＳ Ｐゴシック"/>
                <w:color w:val="000000"/>
                <w:sz w:val="24"/>
                <w:szCs w:val="24"/>
              </w:rPr>
            </w:pPr>
            <w:r w:rsidRPr="000145DF">
              <w:rPr>
                <w:rFonts w:ascii="HG丸ｺﾞｼｯｸM-PRO" w:eastAsia="HG丸ｺﾞｼｯｸM-PRO" w:hAnsi="HG丸ｺﾞｼｯｸM-PRO" w:cs="Times New Roman" w:hint="eastAsia"/>
                <w:color w:val="000000"/>
                <w:sz w:val="24"/>
                <w:szCs w:val="24"/>
              </w:rPr>
              <w:t>共同生活援助</w:t>
            </w:r>
          </w:p>
        </w:tc>
        <w:tc>
          <w:tcPr>
            <w:tcW w:w="708" w:type="dxa"/>
            <w:shd w:val="clear" w:color="auto" w:fill="auto"/>
            <w:vAlign w:val="center"/>
          </w:tcPr>
          <w:p w14:paraId="0B15A813" w14:textId="77777777" w:rsidR="000145DF" w:rsidRPr="000145DF" w:rsidRDefault="000145DF" w:rsidP="000145DF">
            <w:pPr>
              <w:jc w:val="center"/>
              <w:rPr>
                <w:rFonts w:ascii="HG丸ｺﾞｼｯｸM-PRO" w:eastAsia="HG丸ｺﾞｼｯｸM-PRO" w:hAnsi="HG丸ｺﾞｼｯｸM-PRO" w:cs="ＭＳ Ｐゴシック"/>
                <w:color w:val="000000"/>
                <w:sz w:val="24"/>
                <w:szCs w:val="24"/>
              </w:rPr>
            </w:pPr>
            <w:r w:rsidRPr="000145DF">
              <w:rPr>
                <w:rFonts w:ascii="HG丸ｺﾞｼｯｸM-PRO" w:eastAsia="HG丸ｺﾞｼｯｸM-PRO" w:hAnsi="HG丸ｺﾞｼｯｸM-PRO" w:cs="Times New Roman" w:hint="eastAsia"/>
                <w:color w:val="000000"/>
                <w:sz w:val="24"/>
                <w:szCs w:val="24"/>
              </w:rPr>
              <w:t>３</w:t>
            </w:r>
          </w:p>
        </w:tc>
        <w:tc>
          <w:tcPr>
            <w:tcW w:w="6326" w:type="dxa"/>
            <w:shd w:val="clear" w:color="auto" w:fill="auto"/>
            <w:vAlign w:val="center"/>
          </w:tcPr>
          <w:p w14:paraId="58DD8923" w14:textId="4E7C50DA"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・地域における障</w:t>
            </w:r>
            <w:r w:rsidR="00556182">
              <w:rPr>
                <w:rFonts w:ascii="HG丸ｺﾞｼｯｸM-PRO" w:eastAsia="HG丸ｺﾞｼｯｸM-PRO" w:hAnsi="HG丸ｺﾞｼｯｸM-PRO" w:cs="Times New Roman" w:hint="eastAsia"/>
                <w:color w:val="000000"/>
                <w:sz w:val="24"/>
                <w:szCs w:val="24"/>
              </w:rPr>
              <w:t>がい</w:t>
            </w:r>
            <w:r w:rsidRPr="000145DF">
              <w:rPr>
                <w:rFonts w:ascii="HG丸ｺﾞｼｯｸM-PRO" w:eastAsia="HG丸ｺﾞｼｯｸM-PRO" w:hAnsi="HG丸ｺﾞｼｯｸM-PRO" w:cs="Times New Roman" w:hint="eastAsia"/>
                <w:color w:val="000000"/>
                <w:sz w:val="24"/>
                <w:szCs w:val="24"/>
              </w:rPr>
              <w:t>者の孤立の防止、生活への不安の軽減が期待できる。</w:t>
            </w:r>
          </w:p>
          <w:p w14:paraId="45E2F24F" w14:textId="77777777"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・重度の障がいをもった方々が地域で生活できる宿直・夜勤体制のとれたところが少ない。</w:t>
            </w:r>
          </w:p>
          <w:p w14:paraId="2E769E70" w14:textId="438B7FC8" w:rsidR="000145DF" w:rsidRPr="000145DF" w:rsidRDefault="000145DF" w:rsidP="000145DF">
            <w:pPr>
              <w:ind w:left="240" w:hangingChars="100" w:hanging="240"/>
              <w:rPr>
                <w:rFonts w:ascii="HG丸ｺﾞｼｯｸM-PRO" w:eastAsia="HG丸ｺﾞｼｯｸM-PRO" w:hAnsi="HG丸ｺﾞｼｯｸM-PRO" w:cs="ＭＳ Ｐゴシック"/>
                <w:color w:val="000000"/>
                <w:sz w:val="24"/>
                <w:szCs w:val="24"/>
              </w:rPr>
            </w:pPr>
            <w:r w:rsidRPr="000145DF">
              <w:rPr>
                <w:rFonts w:ascii="HG丸ｺﾞｼｯｸM-PRO" w:eastAsia="HG丸ｺﾞｼｯｸM-PRO" w:hAnsi="HG丸ｺﾞｼｯｸM-PRO" w:cs="Times New Roman" w:hint="eastAsia"/>
                <w:color w:val="000000"/>
                <w:sz w:val="24"/>
                <w:szCs w:val="24"/>
              </w:rPr>
              <w:t>・障</w:t>
            </w:r>
            <w:r w:rsidR="00556182">
              <w:rPr>
                <w:rFonts w:ascii="HG丸ｺﾞｼｯｸM-PRO" w:eastAsia="HG丸ｺﾞｼｯｸM-PRO" w:hAnsi="HG丸ｺﾞｼｯｸM-PRO" w:cs="Times New Roman" w:hint="eastAsia"/>
                <w:color w:val="000000"/>
                <w:sz w:val="24"/>
                <w:szCs w:val="24"/>
              </w:rPr>
              <w:t>がい</w:t>
            </w:r>
            <w:r w:rsidRPr="000145DF">
              <w:rPr>
                <w:rFonts w:ascii="HG丸ｺﾞｼｯｸM-PRO" w:eastAsia="HG丸ｺﾞｼｯｸM-PRO" w:hAnsi="HG丸ｺﾞｼｯｸM-PRO" w:cs="Times New Roman" w:hint="eastAsia"/>
                <w:color w:val="000000"/>
                <w:sz w:val="24"/>
                <w:szCs w:val="24"/>
              </w:rPr>
              <w:t>者の高齢化。</w:t>
            </w:r>
          </w:p>
        </w:tc>
      </w:tr>
      <w:tr w:rsidR="000145DF" w:rsidRPr="000145DF" w14:paraId="54E147C1" w14:textId="77777777" w:rsidTr="000145DF">
        <w:tc>
          <w:tcPr>
            <w:tcW w:w="2802" w:type="dxa"/>
            <w:shd w:val="clear" w:color="auto" w:fill="auto"/>
            <w:vAlign w:val="center"/>
          </w:tcPr>
          <w:p w14:paraId="464F478A" w14:textId="77777777" w:rsidR="000145DF" w:rsidRPr="000145DF" w:rsidRDefault="000145DF" w:rsidP="000145DF">
            <w:pPr>
              <w:rPr>
                <w:rFonts w:ascii="HG丸ｺﾞｼｯｸM-PRO" w:eastAsia="HG丸ｺﾞｼｯｸM-PRO" w:hAnsi="HG丸ｺﾞｼｯｸM-PRO" w:cs="ＭＳ Ｐゴシック"/>
                <w:color w:val="000000"/>
                <w:sz w:val="24"/>
                <w:szCs w:val="24"/>
              </w:rPr>
            </w:pPr>
            <w:r w:rsidRPr="000145DF">
              <w:rPr>
                <w:rFonts w:ascii="HG丸ｺﾞｼｯｸM-PRO" w:eastAsia="HG丸ｺﾞｼｯｸM-PRO" w:hAnsi="HG丸ｺﾞｼｯｸM-PRO" w:cs="Times New Roman" w:hint="eastAsia"/>
                <w:color w:val="000000"/>
                <w:sz w:val="24"/>
                <w:szCs w:val="24"/>
              </w:rPr>
              <w:t>短期入所</w:t>
            </w:r>
          </w:p>
        </w:tc>
        <w:tc>
          <w:tcPr>
            <w:tcW w:w="708" w:type="dxa"/>
            <w:shd w:val="clear" w:color="auto" w:fill="auto"/>
            <w:vAlign w:val="center"/>
          </w:tcPr>
          <w:p w14:paraId="6A785AD6" w14:textId="77777777" w:rsidR="000145DF" w:rsidRPr="000145DF" w:rsidRDefault="000145DF" w:rsidP="000145DF">
            <w:pPr>
              <w:jc w:val="center"/>
              <w:rPr>
                <w:rFonts w:ascii="HG丸ｺﾞｼｯｸM-PRO" w:eastAsia="HG丸ｺﾞｼｯｸM-PRO" w:hAnsi="HG丸ｺﾞｼｯｸM-PRO" w:cs="ＭＳ Ｐゴシック"/>
                <w:color w:val="000000"/>
                <w:sz w:val="24"/>
                <w:szCs w:val="24"/>
              </w:rPr>
            </w:pPr>
            <w:r w:rsidRPr="000145DF">
              <w:rPr>
                <w:rFonts w:ascii="HG丸ｺﾞｼｯｸM-PRO" w:eastAsia="HG丸ｺﾞｼｯｸM-PRO" w:hAnsi="HG丸ｺﾞｼｯｸM-PRO" w:cs="Times New Roman" w:hint="eastAsia"/>
                <w:color w:val="000000"/>
                <w:sz w:val="24"/>
                <w:szCs w:val="24"/>
              </w:rPr>
              <w:t>２</w:t>
            </w:r>
          </w:p>
        </w:tc>
        <w:tc>
          <w:tcPr>
            <w:tcW w:w="6326" w:type="dxa"/>
            <w:shd w:val="clear" w:color="auto" w:fill="auto"/>
          </w:tcPr>
          <w:p w14:paraId="2641BE8D" w14:textId="3AADFECC"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・医療的な支援が必要な障がい者が泊まれるような場所は少ない。</w:t>
            </w:r>
          </w:p>
          <w:p w14:paraId="4337F5E6" w14:textId="77777777" w:rsidR="000145DF" w:rsidRPr="000145DF" w:rsidRDefault="000145DF" w:rsidP="000145DF">
            <w:pPr>
              <w:ind w:left="240" w:hangingChars="100" w:hanging="240"/>
              <w:rPr>
                <w:rFonts w:ascii="HG丸ｺﾞｼｯｸM-PRO" w:eastAsia="HG丸ｺﾞｼｯｸM-PRO" w:hAnsi="HG丸ｺﾞｼｯｸM-PRO" w:cs="ＭＳ Ｐゴシック"/>
                <w:color w:val="000000"/>
                <w:sz w:val="24"/>
                <w:szCs w:val="24"/>
              </w:rPr>
            </w:pPr>
            <w:r w:rsidRPr="000145DF">
              <w:rPr>
                <w:rFonts w:ascii="HG丸ｺﾞｼｯｸM-PRO" w:eastAsia="HG丸ｺﾞｼｯｸM-PRO" w:hAnsi="HG丸ｺﾞｼｯｸM-PRO" w:cs="Times New Roman" w:hint="eastAsia"/>
                <w:color w:val="000000"/>
                <w:sz w:val="24"/>
                <w:szCs w:val="24"/>
              </w:rPr>
              <w:t>・町内での受入が少なく、家族負担軽減になかなか結びつかず困っている家庭がある。</w:t>
            </w:r>
          </w:p>
        </w:tc>
      </w:tr>
      <w:tr w:rsidR="000145DF" w:rsidRPr="000145DF" w14:paraId="67644BCB" w14:textId="77777777" w:rsidTr="000145DF">
        <w:tc>
          <w:tcPr>
            <w:tcW w:w="2802" w:type="dxa"/>
            <w:shd w:val="clear" w:color="auto" w:fill="auto"/>
            <w:vAlign w:val="center"/>
          </w:tcPr>
          <w:p w14:paraId="618A90BA"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就労継続支援</w:t>
            </w:r>
          </w:p>
          <w:p w14:paraId="1BDF12B4"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A型・B型</w:t>
            </w:r>
          </w:p>
        </w:tc>
        <w:tc>
          <w:tcPr>
            <w:tcW w:w="708" w:type="dxa"/>
            <w:shd w:val="clear" w:color="auto" w:fill="auto"/>
            <w:vAlign w:val="center"/>
          </w:tcPr>
          <w:p w14:paraId="57DD42C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w:t>
            </w:r>
          </w:p>
        </w:tc>
        <w:tc>
          <w:tcPr>
            <w:tcW w:w="6326" w:type="dxa"/>
            <w:shd w:val="clear" w:color="auto" w:fill="auto"/>
          </w:tcPr>
          <w:p w14:paraId="5E57BFC2" w14:textId="715832D9"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・障害者優先調達推進法により、就労支援団体等からの物品調達が推進されているが、現状として少ない。</w:t>
            </w:r>
          </w:p>
        </w:tc>
      </w:tr>
    </w:tbl>
    <w:p w14:paraId="6EC09663" w14:textId="3A4F63E7" w:rsidR="000145DF" w:rsidRPr="0064520D" w:rsidRDefault="00CB27FB" w:rsidP="000145DF">
      <w:pPr>
        <w:ind w:leftChars="100" w:left="210"/>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lastRenderedPageBreak/>
        <w:t>(</w:t>
      </w:r>
      <w:r w:rsidR="000145DF" w:rsidRPr="0064520D">
        <w:rPr>
          <w:rFonts w:ascii="HG丸ｺﾞｼｯｸM-PRO" w:eastAsia="HG丸ｺﾞｼｯｸM-PRO" w:hAnsi="HG丸ｺﾞｼｯｸM-PRO" w:cs="Times New Roman" w:hint="eastAsia"/>
          <w:b/>
          <w:bCs/>
          <w:color w:val="000000"/>
          <w:sz w:val="24"/>
          <w:szCs w:val="24"/>
        </w:rPr>
        <w:t>３</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地域生活のための課題</w:t>
      </w:r>
    </w:p>
    <w:p w14:paraId="6D564FE5" w14:textId="3F70C707" w:rsidR="000145DF" w:rsidRPr="000145DF" w:rsidRDefault="000145DF" w:rsidP="00585BD7">
      <w:pPr>
        <w:ind w:left="210"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地域生活を送っていくための課題としては</w:t>
      </w:r>
      <w:r w:rsidR="00D7639C">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「障がいに適した住宅の確保」</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5</w:t>
      </w:r>
      <w:r w:rsidRPr="000145DF">
        <w:rPr>
          <w:rFonts w:ascii="HG丸ｺﾞｼｯｸM-PRO" w:eastAsia="HG丸ｺﾞｼｯｸM-PRO" w:hAnsi="HG丸ｺﾞｼｯｸM-PRO" w:cs="Times New Roman" w:hint="eastAsia"/>
          <w:color w:val="000000"/>
          <w:sz w:val="24"/>
          <w:szCs w:val="24"/>
        </w:rPr>
        <w:t>％、７件</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、「特にない」</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5</w:t>
      </w:r>
      <w:r w:rsidRPr="000145DF">
        <w:rPr>
          <w:rFonts w:ascii="HG丸ｺﾞｼｯｸM-PRO" w:eastAsia="HG丸ｺﾞｼｯｸM-PRO" w:hAnsi="HG丸ｺﾞｼｯｸM-PRO" w:cs="Times New Roman" w:hint="eastAsia"/>
          <w:color w:val="000000"/>
          <w:sz w:val="24"/>
          <w:szCs w:val="24"/>
        </w:rPr>
        <w:t>％、７件</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、「地域住民</w:t>
      </w:r>
      <w:r w:rsidR="002A3956">
        <w:rPr>
          <w:rFonts w:ascii="HG丸ｺﾞｼｯｸM-PRO" w:eastAsia="HG丸ｺﾞｼｯｸM-PRO" w:hAnsi="HG丸ｺﾞｼｯｸM-PRO" w:cs="Times New Roman" w:hint="eastAsia"/>
          <w:color w:val="000000"/>
          <w:sz w:val="24"/>
          <w:szCs w:val="24"/>
        </w:rPr>
        <w:t>など</w:t>
      </w:r>
      <w:r w:rsidRPr="000145DF">
        <w:rPr>
          <w:rFonts w:ascii="HG丸ｺﾞｼｯｸM-PRO" w:eastAsia="HG丸ｺﾞｼｯｸM-PRO" w:hAnsi="HG丸ｺﾞｼｯｸM-PRO" w:cs="Times New Roman" w:hint="eastAsia"/>
          <w:color w:val="000000"/>
          <w:sz w:val="24"/>
          <w:szCs w:val="24"/>
        </w:rPr>
        <w:t>の理解」</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5</w:t>
      </w:r>
      <w:r w:rsidRPr="000145DF">
        <w:rPr>
          <w:rFonts w:ascii="HG丸ｺﾞｼｯｸM-PRO" w:eastAsia="HG丸ｺﾞｼｯｸM-PRO" w:hAnsi="HG丸ｺﾞｼｯｸM-PRO" w:cs="Times New Roman" w:hint="eastAsia"/>
          <w:color w:val="000000"/>
          <w:sz w:val="24"/>
          <w:szCs w:val="24"/>
        </w:rPr>
        <w:t>％、５件</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、「相談体制の充実」</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5</w:t>
      </w:r>
      <w:r w:rsidRPr="000145DF">
        <w:rPr>
          <w:rFonts w:ascii="HG丸ｺﾞｼｯｸM-PRO" w:eastAsia="HG丸ｺﾞｼｯｸM-PRO" w:hAnsi="HG丸ｺﾞｼｯｸM-PRO" w:cs="Times New Roman" w:hint="eastAsia"/>
          <w:color w:val="000000"/>
          <w:sz w:val="24"/>
          <w:szCs w:val="24"/>
        </w:rPr>
        <w:t>％、５件</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、「在宅サービスの充実」</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25.0％、５件</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が多く選ばれています。</w:t>
      </w:r>
    </w:p>
    <w:p w14:paraId="2343EED1" w14:textId="4285131D" w:rsidR="000145DF" w:rsidRPr="000145DF" w:rsidRDefault="000145DF" w:rsidP="00585BD7">
      <w:pPr>
        <w:ind w:left="210"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また、課題解決のための取り組みについて</w:t>
      </w:r>
      <w:r w:rsidR="00D7639C">
        <w:rPr>
          <w:rFonts w:ascii="HG丸ｺﾞｼｯｸM-PRO" w:eastAsia="HG丸ｺﾞｼｯｸM-PRO" w:hAnsi="HG丸ｺﾞｼｯｸM-PRO" w:cs="Times New Roman" w:hint="eastAsia"/>
          <w:color w:val="000000"/>
          <w:sz w:val="24"/>
          <w:szCs w:val="24"/>
        </w:rPr>
        <w:t>は、</w:t>
      </w:r>
      <w:r w:rsidRPr="000145DF">
        <w:rPr>
          <w:rFonts w:ascii="HG丸ｺﾞｼｯｸM-PRO" w:eastAsia="HG丸ｺﾞｼｯｸM-PRO" w:hAnsi="HG丸ｺﾞｼｯｸM-PRO" w:cs="Times New Roman" w:hint="eastAsia"/>
          <w:color w:val="000000"/>
          <w:sz w:val="24"/>
          <w:szCs w:val="24"/>
        </w:rPr>
        <w:t>住民・地域社会</w:t>
      </w:r>
      <w:r w:rsidR="00D7639C">
        <w:rPr>
          <w:rFonts w:ascii="HG丸ｺﾞｼｯｸM-PRO" w:eastAsia="HG丸ｺﾞｼｯｸM-PRO" w:hAnsi="HG丸ｺﾞｼｯｸM-PRO" w:cs="Times New Roman" w:hint="eastAsia"/>
          <w:color w:val="000000"/>
          <w:sz w:val="24"/>
          <w:szCs w:val="24"/>
        </w:rPr>
        <w:t>において</w:t>
      </w:r>
      <w:r w:rsidRPr="000145DF">
        <w:rPr>
          <w:rFonts w:ascii="HG丸ｺﾞｼｯｸM-PRO" w:eastAsia="HG丸ｺﾞｼｯｸM-PRO" w:hAnsi="HG丸ｺﾞｼｯｸM-PRO" w:cs="Times New Roman" w:hint="eastAsia"/>
          <w:color w:val="000000"/>
          <w:sz w:val="24"/>
          <w:szCs w:val="24"/>
        </w:rPr>
        <w:t>障がいや障がい者に関する理解を深めることが必要との意見が多くあがっています。</w:t>
      </w:r>
    </w:p>
    <w:p w14:paraId="504A48C2" w14:textId="77777777" w:rsidR="00B336F7" w:rsidRDefault="00D7639C" w:rsidP="00585BD7">
      <w:pPr>
        <w:ind w:left="210"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さらに</w:t>
      </w:r>
      <w:r w:rsidR="000145DF" w:rsidRPr="000145DF">
        <w:rPr>
          <w:rFonts w:ascii="HG丸ｺﾞｼｯｸM-PRO" w:eastAsia="HG丸ｺﾞｼｯｸM-PRO" w:hAnsi="HG丸ｺﾞｼｯｸM-PRO" w:cs="Times New Roman" w:hint="eastAsia"/>
          <w:color w:val="000000"/>
          <w:sz w:val="24"/>
          <w:szCs w:val="24"/>
        </w:rPr>
        <w:t>、町に対しては</w:t>
      </w: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「地域住民の実態把握に努め、地域に対する啓発活動を積極的に実施」、「地域で安心して生活を送れるよう福祉のネットワーク設置」</w:t>
      </w:r>
      <w:r>
        <w:rPr>
          <w:rFonts w:ascii="HG丸ｺﾞｼｯｸM-PRO" w:eastAsia="HG丸ｺﾞｼｯｸM-PRO" w:hAnsi="HG丸ｺﾞｼｯｸM-PRO" w:cs="Times New Roman" w:hint="eastAsia"/>
          <w:color w:val="000000"/>
          <w:sz w:val="24"/>
          <w:szCs w:val="24"/>
        </w:rPr>
        <w:t>等</w:t>
      </w:r>
      <w:r w:rsidR="000145DF" w:rsidRPr="000145DF">
        <w:rPr>
          <w:rFonts w:ascii="HG丸ｺﾞｼｯｸM-PRO" w:eastAsia="HG丸ｺﾞｼｯｸM-PRO" w:hAnsi="HG丸ｺﾞｼｯｸM-PRO" w:cs="Times New Roman" w:hint="eastAsia"/>
          <w:color w:val="000000"/>
          <w:sz w:val="24"/>
          <w:szCs w:val="24"/>
        </w:rPr>
        <w:t>、事業所に対しては</w:t>
      </w: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「広域で連携・協力し、地域のニーズの把握や福祉サービス充実のため取り組む」、</w:t>
      </w:r>
      <w:r w:rsidR="00585BD7">
        <w:rPr>
          <w:rFonts w:ascii="HG丸ｺﾞｼｯｸM-PRO" w:eastAsia="HG丸ｺﾞｼｯｸM-PRO" w:hAnsi="HG丸ｺﾞｼｯｸM-PRO" w:cs="Times New Roman" w:hint="eastAsia"/>
          <w:color w:val="000000"/>
          <w:sz w:val="24"/>
          <w:szCs w:val="24"/>
        </w:rPr>
        <w:t xml:space="preserve">　</w:t>
      </w:r>
      <w:r w:rsidR="00B336F7">
        <w:rPr>
          <w:rFonts w:ascii="HG丸ｺﾞｼｯｸM-PRO" w:eastAsia="HG丸ｺﾞｼｯｸM-PRO" w:hAnsi="HG丸ｺﾞｼｯｸM-PRO" w:cs="Times New Roman" w:hint="eastAsia"/>
          <w:color w:val="000000"/>
          <w:sz w:val="24"/>
          <w:szCs w:val="24"/>
        </w:rPr>
        <w:t xml:space="preserve">　</w:t>
      </w:r>
    </w:p>
    <w:p w14:paraId="002D8DB0" w14:textId="4A44E677" w:rsidR="000145DF" w:rsidRPr="000145DF" w:rsidRDefault="000145DF" w:rsidP="006F205E">
      <w:pPr>
        <w:ind w:left="21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「事業所が地域と関わりがもてるような機会を設定していく必要がある」</w:t>
      </w:r>
      <w:r w:rsidR="00D7639C">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の意見があがっています。</w:t>
      </w:r>
    </w:p>
    <w:p w14:paraId="6EA15088"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p>
    <w:p w14:paraId="3D9B691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 地域生活のための課題 ]</w:t>
      </w:r>
    </w:p>
    <w:p w14:paraId="0E1A9C8D" w14:textId="6F14109B"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42208" behindDoc="0" locked="0" layoutInCell="1" allowOverlap="1" wp14:anchorId="2F19D22D" wp14:editId="57263034">
                <wp:simplePos x="0" y="0"/>
                <wp:positionH relativeFrom="column">
                  <wp:posOffset>4733925</wp:posOffset>
                </wp:positionH>
                <wp:positionV relativeFrom="paragraph">
                  <wp:posOffset>2856865</wp:posOffset>
                </wp:positionV>
                <wp:extent cx="1132205" cy="296545"/>
                <wp:effectExtent l="0" t="0" r="0" b="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296545"/>
                        </a:xfrm>
                        <a:prstGeom prst="rect">
                          <a:avLst/>
                        </a:prstGeom>
                        <a:noFill/>
                        <a:ln w="12700" cap="flat" cmpd="sng" algn="ctr">
                          <a:noFill/>
                          <a:prstDash val="solid"/>
                          <a:miter lim="800000"/>
                        </a:ln>
                        <a:effectLst/>
                      </wps:spPr>
                      <wps:txbx>
                        <w:txbxContent>
                          <w:p w14:paraId="01236243" w14:textId="3F6B73CB" w:rsidR="009C258C" w:rsidRPr="00D172D4" w:rsidRDefault="009C258C" w:rsidP="000145DF">
                            <w:pPr>
                              <w:rPr>
                                <w:rFonts w:ascii="HG丸ｺﾞｼｯｸM-PRO" w:eastAsia="HG丸ｺﾞｼｯｸM-PRO" w:hAnsi="HG丸ｺﾞｼｯｸM-PRO"/>
                                <w:color w:val="000000"/>
                                <w:kern w:val="0"/>
                                <w:sz w:val="24"/>
                              </w:rPr>
                            </w:pPr>
                            <w:r w:rsidRPr="00D172D4">
                              <w:rPr>
                                <w:rFonts w:ascii="HG丸ｺﾞｼｯｸM-PRO" w:eastAsia="HG丸ｺﾞｼｯｸM-PRO" w:hAnsi="HG丸ｺﾞｼｯｸM-PRO" w:hint="eastAsia"/>
                                <w:color w:val="000000"/>
                                <w:sz w:val="22"/>
                              </w:rPr>
                              <w:t>全体</w:t>
                            </w:r>
                            <w:r>
                              <w:rPr>
                                <w:rFonts w:ascii="HG丸ｺﾞｼｯｸM-PRO" w:eastAsia="HG丸ｺﾞｼｯｸM-PRO" w:hAnsi="HG丸ｺﾞｼｯｸM-PRO" w:hint="eastAsia"/>
                                <w:color w:val="000000"/>
                                <w:sz w:val="22"/>
                              </w:rPr>
                              <w:t>(</w:t>
                            </w:r>
                            <w:r w:rsidRPr="00D172D4">
                              <w:rPr>
                                <w:rFonts w:ascii="HG丸ｺﾞｼｯｸM-PRO" w:eastAsia="HG丸ｺﾞｼｯｸM-PRO" w:hAnsi="HG丸ｺﾞｼｯｸM-PRO" w:hint="eastAsia"/>
                                <w:color w:val="000000"/>
                                <w:sz w:val="22"/>
                              </w:rPr>
                              <w:t>N=20</w:t>
                            </w:r>
                            <w:r>
                              <w:rPr>
                                <w:rFonts w:ascii="HG丸ｺﾞｼｯｸM-PRO" w:eastAsia="HG丸ｺﾞｼｯｸM-PRO" w:hAnsi="HG丸ｺﾞｼｯｸM-PRO" w:hint="eastAsia"/>
                                <w:color w:val="000000"/>
                                <w:sz w:val="22"/>
                              </w:rPr>
                              <w:t>)</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2F19D22D" id="正方形/長方形 14" o:spid="_x0000_s1070" style="position:absolute;margin-left:372.75pt;margin-top:224.95pt;width:89.15pt;height:23.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" filled="f" stroked="f" strokeweight="1pt">
                <v:textbox>
                  <w:txbxContent>
                    <w:p w14:paraId="01236243" w14:textId="3F6B73CB" w:rsidR="009C258C" w:rsidRPr="00D172D4" w:rsidRDefault="009C258C" w:rsidP="000145DF">
                      <w:pPr>
                        <w:rPr>
                          <w:rFonts w:ascii="HG丸ｺﾞｼｯｸM-PRO" w:eastAsia="HG丸ｺﾞｼｯｸM-PRO" w:hAnsi="HG丸ｺﾞｼｯｸM-PRO"/>
                          <w:color w:val="000000"/>
                          <w:kern w:val="0"/>
                          <w:sz w:val="24"/>
                        </w:rPr>
                      </w:pPr>
                      <w:r w:rsidRPr="00D172D4">
                        <w:rPr>
                          <w:rFonts w:ascii="HG丸ｺﾞｼｯｸM-PRO" w:eastAsia="HG丸ｺﾞｼｯｸM-PRO" w:hAnsi="HG丸ｺﾞｼｯｸM-PRO" w:hint="eastAsia"/>
                          <w:color w:val="000000"/>
                          <w:sz w:val="22"/>
                        </w:rPr>
                        <w:t>全体</w:t>
                      </w:r>
                      <w:r>
                        <w:rPr>
                          <w:rFonts w:ascii="HG丸ｺﾞｼｯｸM-PRO" w:eastAsia="HG丸ｺﾞｼｯｸM-PRO" w:hAnsi="HG丸ｺﾞｼｯｸM-PRO" w:hint="eastAsia"/>
                          <w:color w:val="000000"/>
                          <w:sz w:val="22"/>
                        </w:rPr>
                        <w:t>(</w:t>
                      </w:r>
                      <w:r w:rsidRPr="00D172D4">
                        <w:rPr>
                          <w:rFonts w:ascii="HG丸ｺﾞｼｯｸM-PRO" w:eastAsia="HG丸ｺﾞｼｯｸM-PRO" w:hAnsi="HG丸ｺﾞｼｯｸM-PRO" w:hint="eastAsia"/>
                          <w:color w:val="000000"/>
                          <w:sz w:val="22"/>
                        </w:rPr>
                        <w:t>N=20</w:t>
                      </w:r>
                      <w:r>
                        <w:rPr>
                          <w:rFonts w:ascii="HG丸ｺﾞｼｯｸM-PRO" w:eastAsia="HG丸ｺﾞｼｯｸM-PRO" w:hAnsi="HG丸ｺﾞｼｯｸM-PRO" w:hint="eastAsia"/>
                          <w:color w:val="000000"/>
                          <w:sz w:val="22"/>
                        </w:rPr>
                        <w:t>)</w:t>
                      </w:r>
                    </w:p>
                  </w:txbxContent>
                </v:textbox>
              </v:rect>
            </w:pict>
          </mc:Fallback>
        </mc:AlternateContent>
      </w:r>
      <w:r w:rsidRPr="000145DF">
        <w:rPr>
          <w:rFonts w:ascii="Century" w:eastAsia="ＭＳ 明朝" w:hAnsi="Century" w:cs="Times New Roman"/>
          <w:noProof/>
          <w:szCs w:val="24"/>
        </w:rPr>
        <w:drawing>
          <wp:inline distT="0" distB="0" distL="0" distR="0" wp14:anchorId="4CD553ED" wp14:editId="5D42BB7A">
            <wp:extent cx="6121400" cy="3862070"/>
            <wp:effectExtent l="0" t="0" r="12700" b="5080"/>
            <wp:docPr id="3" name="グラフ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DF48BDD"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p>
    <w:p w14:paraId="19A6716F"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sectPr w:rsidR="000145DF" w:rsidRPr="000145DF" w:rsidSect="000145DF">
          <w:headerReference w:type="even" r:id="rId63"/>
          <w:headerReference w:type="default" r:id="rId64"/>
          <w:footerReference w:type="even" r:id="rId65"/>
          <w:footerReference w:type="default" r:id="rId66"/>
          <w:type w:val="oddPage"/>
          <w:pgSz w:w="11906" w:h="16838" w:code="9"/>
          <w:pgMar w:top="1134" w:right="1134" w:bottom="1134" w:left="1134" w:header="851" w:footer="851" w:gutter="0"/>
          <w:pgNumType w:start="1"/>
          <w:cols w:space="425"/>
          <w:docGrid w:type="lines" w:linePitch="360"/>
        </w:sectPr>
      </w:pPr>
    </w:p>
    <w:p w14:paraId="215A6221" w14:textId="77777777" w:rsidR="000145DF" w:rsidRPr="000145DF" w:rsidRDefault="000145DF" w:rsidP="000145DF">
      <w:pPr>
        <w:rPr>
          <w:rFonts w:ascii="HG丸ｺﾞｼｯｸM-PRO" w:eastAsia="HG丸ｺﾞｼｯｸM-PRO" w:hAnsi="HG丸ｺﾞｼｯｸM-PRO" w:cs="Times New Roman"/>
          <w:b/>
          <w:bCs/>
          <w:color w:val="000000"/>
          <w:sz w:val="30"/>
          <w:szCs w:val="30"/>
        </w:rPr>
      </w:pPr>
      <w:bookmarkStart w:id="16" w:name="_Toc410983940"/>
      <w:r w:rsidRPr="000145DF">
        <w:rPr>
          <w:rFonts w:ascii="HG丸ｺﾞｼｯｸM-PRO" w:eastAsia="HG丸ｺﾞｼｯｸM-PRO" w:hAnsi="HG丸ｺﾞｼｯｸM-PRO" w:cs="Times New Roman" w:hint="eastAsia"/>
          <w:b/>
          <w:bCs/>
          <w:color w:val="000000"/>
          <w:sz w:val="30"/>
          <w:szCs w:val="30"/>
        </w:rPr>
        <w:lastRenderedPageBreak/>
        <w:t>第２章　施策の方向</w:t>
      </w:r>
      <w:bookmarkStart w:id="17" w:name="_Toc410983941"/>
      <w:bookmarkEnd w:id="16"/>
    </w:p>
    <w:p w14:paraId="2373454F" w14:textId="77777777" w:rsidR="000145DF" w:rsidRPr="0064520D" w:rsidRDefault="000145DF" w:rsidP="000145DF">
      <w:pPr>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t>第１節　計画の基本理念</w:t>
      </w:r>
      <w:bookmarkEnd w:id="17"/>
    </w:p>
    <w:p w14:paraId="1836BFD1" w14:textId="77777777" w:rsidR="000145DF" w:rsidRPr="000145DF" w:rsidRDefault="000145DF" w:rsidP="00B336F7">
      <w:pPr>
        <w:ind w:firstLineChars="100" w:firstLine="240"/>
        <w:rPr>
          <w:rFonts w:ascii="HG丸ｺﾞｼｯｸM-PRO" w:eastAsia="HG丸ｺﾞｼｯｸM-PRO" w:hAnsi="HG丸ｺﾞｼｯｸM-PRO" w:cs="Times New Roman"/>
          <w:b/>
          <w:bCs/>
          <w:color w:val="000000"/>
          <w:sz w:val="30"/>
          <w:szCs w:val="30"/>
        </w:rPr>
      </w:pPr>
      <w:r w:rsidRPr="000145DF">
        <w:rPr>
          <w:rFonts w:ascii="HG丸ｺﾞｼｯｸM-PRO" w:eastAsia="HG丸ｺﾞｼｯｸM-PRO" w:hAnsi="HG丸ｺﾞｼｯｸM-PRO" w:cs="Times New Roman" w:hint="eastAsia"/>
          <w:color w:val="000000"/>
          <w:sz w:val="24"/>
          <w:szCs w:val="24"/>
        </w:rPr>
        <w:t>基本理念とは、本計画を推進する上で基軸となるものであり、その実現に向けて各種施策が展開されることが重要となります。</w:t>
      </w:r>
    </w:p>
    <w:p w14:paraId="07697FC8" w14:textId="35873F4B" w:rsidR="000145DF" w:rsidRPr="000145DF" w:rsidRDefault="000145DF" w:rsidP="00B336F7">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本町では、平成２６年３月に</w:t>
      </w:r>
      <w:r w:rsidR="00632007">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「障がいのある人が安心していきいきと暮らせるまちづくり」を基本理念とした「長洲町障がい者プラン」を策定し、平成３０年３月には、共通の基本理念を有する「長洲町</w:t>
      </w:r>
      <w:r w:rsidR="008544F4" w:rsidRPr="000145DF">
        <w:rPr>
          <w:rFonts w:ascii="HG丸ｺﾞｼｯｸM-PRO" w:eastAsia="HG丸ｺﾞｼｯｸM-PRO" w:hAnsi="HG丸ｺﾞｼｯｸM-PRO" w:cs="Times New Roman" w:hint="eastAsia"/>
          <w:color w:val="000000"/>
          <w:sz w:val="24"/>
          <w:szCs w:val="24"/>
        </w:rPr>
        <w:t>第５期</w:t>
      </w:r>
      <w:r w:rsidRPr="000145DF">
        <w:rPr>
          <w:rFonts w:ascii="HG丸ｺﾞｼｯｸM-PRO" w:eastAsia="HG丸ｺﾞｼｯｸM-PRO" w:hAnsi="HG丸ｺﾞｼｯｸM-PRO" w:cs="Times New Roman" w:hint="eastAsia"/>
          <w:color w:val="000000"/>
          <w:sz w:val="24"/>
          <w:szCs w:val="24"/>
        </w:rPr>
        <w:t>障がい福祉計画」</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「長洲町</w:t>
      </w:r>
      <w:r w:rsidR="008544F4" w:rsidRPr="000145DF">
        <w:rPr>
          <w:rFonts w:ascii="HG丸ｺﾞｼｯｸM-PRO" w:eastAsia="HG丸ｺﾞｼｯｸM-PRO" w:hAnsi="HG丸ｺﾞｼｯｸM-PRO" w:cs="Times New Roman" w:hint="eastAsia"/>
          <w:color w:val="000000"/>
          <w:sz w:val="24"/>
          <w:szCs w:val="24"/>
        </w:rPr>
        <w:t>第１期</w:t>
      </w:r>
      <w:r w:rsidRPr="000145DF">
        <w:rPr>
          <w:rFonts w:ascii="HG丸ｺﾞｼｯｸM-PRO" w:eastAsia="HG丸ｺﾞｼｯｸM-PRO" w:hAnsi="HG丸ｺﾞｼｯｸM-PRO" w:cs="Times New Roman" w:hint="eastAsia"/>
          <w:color w:val="000000"/>
          <w:sz w:val="24"/>
          <w:szCs w:val="24"/>
        </w:rPr>
        <w:t>障がい児福祉計画」を一体的に策定しました。</w:t>
      </w:r>
    </w:p>
    <w:p w14:paraId="7557E0BD" w14:textId="2BA61173" w:rsidR="000145DF" w:rsidRPr="000145DF" w:rsidRDefault="000145DF" w:rsidP="00B336F7">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本計画</w:t>
      </w:r>
      <w:r w:rsidR="00395CD3">
        <w:rPr>
          <w:rFonts w:ascii="HG丸ｺﾞｼｯｸM-PRO" w:eastAsia="HG丸ｺﾞｼｯｸM-PRO" w:hAnsi="HG丸ｺﾞｼｯｸM-PRO" w:cs="Times New Roman" w:hint="eastAsia"/>
          <w:color w:val="000000"/>
          <w:sz w:val="24"/>
          <w:szCs w:val="24"/>
        </w:rPr>
        <w:t>では、</w:t>
      </w:r>
      <w:r w:rsidR="00873E0C">
        <w:rPr>
          <w:rFonts w:ascii="HG丸ｺﾞｼｯｸM-PRO" w:eastAsia="HG丸ｺﾞｼｯｸM-PRO" w:hAnsi="HG丸ｺﾞｼｯｸM-PRO" w:cs="Times New Roman" w:hint="eastAsia"/>
          <w:color w:val="000000"/>
          <w:sz w:val="24"/>
          <w:szCs w:val="24"/>
        </w:rPr>
        <w:t>県が掲げる</w:t>
      </w:r>
      <w:r w:rsidR="00395CD3">
        <w:rPr>
          <w:rFonts w:ascii="HG丸ｺﾞｼｯｸM-PRO" w:eastAsia="HG丸ｺﾞｼｯｸM-PRO" w:hAnsi="HG丸ｺﾞｼｯｸM-PRO" w:cs="Times New Roman" w:hint="eastAsia"/>
          <w:color w:val="000000"/>
          <w:sz w:val="24"/>
          <w:szCs w:val="24"/>
        </w:rPr>
        <w:t>「</w:t>
      </w:r>
      <w:r w:rsidR="00873E0C">
        <w:rPr>
          <w:rFonts w:ascii="HG丸ｺﾞｼｯｸM-PRO" w:eastAsia="HG丸ｺﾞｼｯｸM-PRO" w:hAnsi="HG丸ｺﾞｼｯｸM-PRO" w:cs="Times New Roman" w:hint="eastAsia"/>
          <w:color w:val="000000"/>
          <w:sz w:val="24"/>
          <w:szCs w:val="24"/>
        </w:rPr>
        <w:t>障</w:t>
      </w:r>
      <w:r w:rsidR="002A3956">
        <w:rPr>
          <w:rFonts w:ascii="HG丸ｺﾞｼｯｸM-PRO" w:eastAsia="HG丸ｺﾞｼｯｸM-PRO" w:hAnsi="HG丸ｺﾞｼｯｸM-PRO" w:cs="Times New Roman" w:hint="eastAsia"/>
          <w:color w:val="000000"/>
          <w:sz w:val="24"/>
          <w:szCs w:val="24"/>
        </w:rPr>
        <w:t>がい</w:t>
      </w:r>
      <w:r w:rsidR="00873E0C">
        <w:rPr>
          <w:rFonts w:ascii="HG丸ｺﾞｼｯｸM-PRO" w:eastAsia="HG丸ｺﾞｼｯｸM-PRO" w:hAnsi="HG丸ｺﾞｼｯｸM-PRO" w:cs="Times New Roman" w:hint="eastAsia"/>
          <w:color w:val="000000"/>
          <w:sz w:val="24"/>
          <w:szCs w:val="24"/>
        </w:rPr>
        <w:t>のある人もない人も</w:t>
      </w:r>
      <w:r w:rsidR="00395CD3">
        <w:rPr>
          <w:rFonts w:ascii="HG丸ｺﾞｼｯｸM-PRO" w:eastAsia="HG丸ｺﾞｼｯｸM-PRO" w:hAnsi="HG丸ｺﾞｼｯｸM-PRO" w:cs="Times New Roman" w:hint="eastAsia"/>
          <w:color w:val="000000"/>
          <w:sz w:val="24"/>
          <w:szCs w:val="24"/>
        </w:rPr>
        <w:t>、一人一人の人格と個性が尊重され、社会を構成する対等な一員として、安心して暮らすことのできる</w:t>
      </w:r>
      <w:r w:rsidR="00873E0C">
        <w:rPr>
          <w:rFonts w:ascii="HG丸ｺﾞｼｯｸM-PRO" w:eastAsia="HG丸ｺﾞｼｯｸM-PRO" w:hAnsi="HG丸ｺﾞｼｯｸM-PRO" w:cs="Times New Roman" w:hint="eastAsia"/>
          <w:color w:val="000000"/>
          <w:sz w:val="24"/>
          <w:szCs w:val="24"/>
        </w:rPr>
        <w:t>共生社会</w:t>
      </w:r>
      <w:r w:rsidR="00395CD3">
        <w:rPr>
          <w:rFonts w:ascii="HG丸ｺﾞｼｯｸM-PRO" w:eastAsia="HG丸ｺﾞｼｯｸM-PRO" w:hAnsi="HG丸ｺﾞｼｯｸM-PRO" w:cs="Times New Roman" w:hint="eastAsia"/>
          <w:color w:val="000000"/>
          <w:sz w:val="24"/>
          <w:szCs w:val="24"/>
        </w:rPr>
        <w:t>」とも整合性を図りながら</w:t>
      </w:r>
      <w:r w:rsidR="00873E0C">
        <w:rPr>
          <w:rFonts w:ascii="HG丸ｺﾞｼｯｸM-PRO" w:eastAsia="HG丸ｺﾞｼｯｸM-PRO" w:hAnsi="HG丸ｺﾞｼｯｸM-PRO" w:cs="Times New Roman" w:hint="eastAsia"/>
          <w:color w:val="000000"/>
          <w:sz w:val="24"/>
          <w:szCs w:val="24"/>
        </w:rPr>
        <w:t>、</w:t>
      </w:r>
      <w:r w:rsidR="00395CD3" w:rsidRPr="00395CD3">
        <w:rPr>
          <w:rFonts w:ascii="HG丸ｺﾞｼｯｸM-PRO" w:eastAsia="HG丸ｺﾞｼｯｸM-PRO" w:hAnsi="HG丸ｺﾞｼｯｸM-PRO" w:cs="Times New Roman" w:hint="eastAsia"/>
          <w:color w:val="000000"/>
          <w:sz w:val="24"/>
          <w:szCs w:val="24"/>
        </w:rPr>
        <w:t>前計画の基本理念や関連計画の方向性を継承し</w:t>
      </w:r>
      <w:r w:rsidR="00395CD3">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障がいのある人が地域において自立し、積極的に社会参加することができ、その能力を最大限に発揮できる社会の実現を引き続き目指しています。</w:t>
      </w:r>
    </w:p>
    <w:p w14:paraId="12CD56CA" w14:textId="7C9EE11C" w:rsidR="000145DF" w:rsidRPr="000145DF" w:rsidRDefault="00632007"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63360" behindDoc="0" locked="0" layoutInCell="1" allowOverlap="1" wp14:anchorId="0CA0E1D1" wp14:editId="6BD8DE8D">
                <wp:simplePos x="0" y="0"/>
                <wp:positionH relativeFrom="column">
                  <wp:posOffset>308610</wp:posOffset>
                </wp:positionH>
                <wp:positionV relativeFrom="paragraph">
                  <wp:posOffset>171128</wp:posOffset>
                </wp:positionV>
                <wp:extent cx="5483225" cy="1195601"/>
                <wp:effectExtent l="19050" t="19050" r="41275" b="62230"/>
                <wp:wrapNone/>
                <wp:docPr id="13"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225" cy="1195601"/>
                        </a:xfrm>
                        <a:prstGeom prst="roundRect">
                          <a:avLst>
                            <a:gd name="adj" fmla="val 16667"/>
                          </a:avLst>
                        </a:prstGeom>
                        <a:gradFill rotWithShape="1">
                          <a:gsLst>
                            <a:gs pos="0">
                              <a:srgbClr val="ED7D31"/>
                            </a:gs>
                            <a:gs pos="50000">
                              <a:srgbClr val="FFFFFF"/>
                            </a:gs>
                            <a:gs pos="100000">
                              <a:srgbClr val="ED7D31"/>
                            </a:gs>
                          </a:gsLst>
                          <a:lin ang="2700000" scaled="1"/>
                        </a:gradFill>
                        <a:ln w="38100" algn="ctr">
                          <a:solidFill>
                            <a:srgbClr val="ED7D31"/>
                          </a:solidFill>
                          <a:round/>
                          <a:headEnd/>
                          <a:tailEnd/>
                        </a:ln>
                        <a:effectLst>
                          <a:outerShdw dist="28398" dir="3806097" algn="ctr" rotWithShape="0">
                            <a:srgbClr val="823B0B">
                              <a:alpha val="50000"/>
                            </a:srgbClr>
                          </a:outerShdw>
                        </a:effectLst>
                      </wps:spPr>
                      <wps:txbx>
                        <w:txbxContent>
                          <w:p w14:paraId="71CA5F30" w14:textId="4DFECC9D" w:rsidR="009C258C" w:rsidRPr="00ED4F7D" w:rsidRDefault="009C258C" w:rsidP="000145DF">
                            <w:pPr>
                              <w:jc w:val="center"/>
                              <w:rPr>
                                <w:rFonts w:ascii="HG丸ｺﾞｼｯｸM-PRO" w:eastAsia="HG丸ｺﾞｼｯｸM-PRO" w:hAnsi="HG丸ｺﾞｼｯｸM-PRO"/>
                                <w:sz w:val="40"/>
                                <w:szCs w:val="40"/>
                              </w:rPr>
                            </w:pPr>
                            <w:r w:rsidRPr="00ED4F7D">
                              <w:rPr>
                                <w:rFonts w:ascii="HG丸ｺﾞｼｯｸM-PRO" w:eastAsia="HG丸ｺﾞｼｯｸM-PRO" w:hAnsi="HG丸ｺﾞｼｯｸM-PRO" w:hint="eastAsia"/>
                                <w:sz w:val="40"/>
                                <w:szCs w:val="40"/>
                              </w:rPr>
                              <w:t>障がいのある人が安心していきいきと</w:t>
                            </w:r>
                          </w:p>
                          <w:p w14:paraId="15F5298C" w14:textId="3292FCF7" w:rsidR="009C258C" w:rsidRPr="0064520D" w:rsidRDefault="009C258C" w:rsidP="00632007">
                            <w:pPr>
                              <w:jc w:val="center"/>
                              <w:rPr>
                                <w:rFonts w:ascii="HG丸ｺﾞｼｯｸM-PRO" w:eastAsia="HG丸ｺﾞｼｯｸM-PRO" w:hAnsi="HG丸ｺﾞｼｯｸM-PRO"/>
                                <w:sz w:val="40"/>
                                <w:szCs w:val="40"/>
                              </w:rPr>
                            </w:pPr>
                            <w:r w:rsidRPr="00ED4F7D">
                              <w:rPr>
                                <w:rFonts w:ascii="HG丸ｺﾞｼｯｸM-PRO" w:eastAsia="HG丸ｺﾞｼｯｸM-PRO" w:hAnsi="HG丸ｺﾞｼｯｸM-PRO" w:hint="eastAsia"/>
                                <w:sz w:val="40"/>
                                <w:szCs w:val="40"/>
                              </w:rPr>
                              <w:t>暮らせるまちづくり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A0E1D1" id="四角形: 角を丸くする 13" o:spid="_x0000_s1071" style="position:absolute;left:0;text-align:left;margin-left:24.3pt;margin-top:13.45pt;width:431.75pt;height:9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" fillcolor="#ed7d31" strokecolor="#ed7d31" strokeweight="3pt">
                <v:fill rotate="t" angle="45" focus="50%" type="gradient"/>
                <v:shadow on="t" color="#823b0b" opacity=".5" offset="1pt"/>
                <v:textbox>
                  <w:txbxContent>
                    <w:p w14:paraId="71CA5F30" w14:textId="4DFECC9D" w:rsidR="009C258C" w:rsidRPr="00ED4F7D" w:rsidRDefault="009C258C" w:rsidP="000145DF">
                      <w:pPr>
                        <w:jc w:val="center"/>
                        <w:rPr>
                          <w:rFonts w:ascii="HG丸ｺﾞｼｯｸM-PRO" w:eastAsia="HG丸ｺﾞｼｯｸM-PRO" w:hAnsi="HG丸ｺﾞｼｯｸM-PRO"/>
                          <w:sz w:val="40"/>
                          <w:szCs w:val="40"/>
                        </w:rPr>
                      </w:pPr>
                      <w:r w:rsidRPr="00ED4F7D">
                        <w:rPr>
                          <w:rFonts w:ascii="HG丸ｺﾞｼｯｸM-PRO" w:eastAsia="HG丸ｺﾞｼｯｸM-PRO" w:hAnsi="HG丸ｺﾞｼｯｸM-PRO" w:hint="eastAsia"/>
                          <w:sz w:val="40"/>
                          <w:szCs w:val="40"/>
                        </w:rPr>
                        <w:t>障がいのある人が安心していきいきと</w:t>
                      </w:r>
                    </w:p>
                    <w:p w14:paraId="15F5298C" w14:textId="3292FCF7" w:rsidR="009C258C" w:rsidRPr="0064520D" w:rsidRDefault="009C258C" w:rsidP="00632007">
                      <w:pPr>
                        <w:jc w:val="center"/>
                        <w:rPr>
                          <w:rFonts w:ascii="HG丸ｺﾞｼｯｸM-PRO" w:eastAsia="HG丸ｺﾞｼｯｸM-PRO" w:hAnsi="HG丸ｺﾞｼｯｸM-PRO"/>
                          <w:sz w:val="40"/>
                          <w:szCs w:val="40"/>
                        </w:rPr>
                      </w:pPr>
                      <w:r w:rsidRPr="00ED4F7D">
                        <w:rPr>
                          <w:rFonts w:ascii="HG丸ｺﾞｼｯｸM-PRO" w:eastAsia="HG丸ｺﾞｼｯｸM-PRO" w:hAnsi="HG丸ｺﾞｼｯｸM-PRO" w:hint="eastAsia"/>
                          <w:sz w:val="40"/>
                          <w:szCs w:val="40"/>
                        </w:rPr>
                        <w:t>暮らせるまちづくり</w:t>
                      </w:r>
                    </w:p>
                  </w:txbxContent>
                </v:textbox>
              </v:roundrect>
            </w:pict>
          </mc:Fallback>
        </mc:AlternateContent>
      </w:r>
      <w:r w:rsidR="000145DF" w:rsidRPr="000145DF">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661312" behindDoc="0" locked="0" layoutInCell="1" allowOverlap="1" wp14:anchorId="1303BDC2" wp14:editId="4569E9C4">
                <wp:simplePos x="0" y="0"/>
                <wp:positionH relativeFrom="column">
                  <wp:posOffset>518160</wp:posOffset>
                </wp:positionH>
                <wp:positionV relativeFrom="paragraph">
                  <wp:posOffset>156845</wp:posOffset>
                </wp:positionV>
                <wp:extent cx="5505450" cy="1514475"/>
                <wp:effectExtent l="0" t="0" r="0" b="0"/>
                <wp:wrapNone/>
                <wp:docPr id="12" name="フローチャート: 代替処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1514475"/>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4011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2" o:spid="_x0000_s1026" type="#_x0000_t176" style="position:absolute;left:0;text-align:left;margin-left:40.8pt;margin-top:12.35pt;width:433.5pt;height:1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" filled="f" stroked="f"/>
            </w:pict>
          </mc:Fallback>
        </mc:AlternateContent>
      </w:r>
    </w:p>
    <w:p w14:paraId="6A87350F"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600B6AB2"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3DC9E3AE" w14:textId="77777777" w:rsidR="00632007" w:rsidRDefault="00632007" w:rsidP="000145DF">
      <w:pPr>
        <w:rPr>
          <w:rFonts w:ascii="HG丸ｺﾞｼｯｸM-PRO" w:eastAsia="HG丸ｺﾞｼｯｸM-PRO" w:hAnsi="HG丸ｺﾞｼｯｸM-PRO" w:cs="Times New Roman"/>
          <w:b/>
          <w:bCs/>
          <w:color w:val="000000"/>
          <w:sz w:val="28"/>
          <w:szCs w:val="28"/>
        </w:rPr>
      </w:pPr>
      <w:bookmarkStart w:id="18" w:name="_Toc410983942"/>
    </w:p>
    <w:p w14:paraId="2DBA2A0A" w14:textId="77777777" w:rsidR="00632007" w:rsidRDefault="00632007" w:rsidP="000145DF">
      <w:pPr>
        <w:rPr>
          <w:rFonts w:ascii="HG丸ｺﾞｼｯｸM-PRO" w:eastAsia="HG丸ｺﾞｼｯｸM-PRO" w:hAnsi="HG丸ｺﾞｼｯｸM-PRO" w:cs="Times New Roman"/>
          <w:b/>
          <w:bCs/>
          <w:color w:val="000000"/>
          <w:sz w:val="28"/>
          <w:szCs w:val="28"/>
        </w:rPr>
      </w:pPr>
    </w:p>
    <w:p w14:paraId="45D9A908" w14:textId="05306C5F" w:rsidR="000145DF" w:rsidRPr="0064520D" w:rsidRDefault="000145DF" w:rsidP="000145DF">
      <w:pPr>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t>第２節　計画の基本目標</w:t>
      </w:r>
      <w:bookmarkEnd w:id="18"/>
    </w:p>
    <w:p w14:paraId="4A366B73" w14:textId="421CA3F2" w:rsidR="000145DF" w:rsidRPr="000145DF" w:rsidRDefault="000145DF" w:rsidP="00B336F7">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本計画を策定するにあたって、基本理念である「障がいのある人が安心していきいきと暮らせるまちづくり」の実現を図るため、次の５つを基本目標として障害福祉に関する施策を推進していきます。</w:t>
      </w:r>
    </w:p>
    <w:p w14:paraId="717D5B4C" w14:textId="378E4E69"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noProof/>
          <w:color w:val="000000"/>
          <w:sz w:val="24"/>
          <w:szCs w:val="24"/>
        </w:rPr>
        <mc:AlternateContent>
          <mc:Choice Requires="wpg">
            <w:drawing>
              <wp:anchor distT="0" distB="0" distL="114300" distR="114300" simplePos="0" relativeHeight="251662336" behindDoc="0" locked="0" layoutInCell="1" allowOverlap="1" wp14:anchorId="1193831C" wp14:editId="4EC3F705">
                <wp:simplePos x="0" y="0"/>
                <wp:positionH relativeFrom="column">
                  <wp:posOffset>299085</wp:posOffset>
                </wp:positionH>
                <wp:positionV relativeFrom="paragraph">
                  <wp:posOffset>203835</wp:posOffset>
                </wp:positionV>
                <wp:extent cx="5724525" cy="2819400"/>
                <wp:effectExtent l="0" t="0" r="28575" b="19050"/>
                <wp:wrapNone/>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2819400"/>
                          <a:chOff x="0" y="0"/>
                          <a:chExt cx="6138545" cy="3684872"/>
                        </a:xfrm>
                      </wpg:grpSpPr>
                      <wps:wsp>
                        <wps:cNvPr id="7" name="角丸四角形 10"/>
                        <wps:cNvSpPr>
                          <a:spLocks noChangeArrowheads="1"/>
                        </wps:cNvSpPr>
                        <wps:spPr bwMode="auto">
                          <a:xfrm>
                            <a:off x="0" y="0"/>
                            <a:ext cx="6138545" cy="502285"/>
                          </a:xfrm>
                          <a:prstGeom prst="roundRect">
                            <a:avLst>
                              <a:gd name="adj" fmla="val 16667"/>
                            </a:avLst>
                          </a:prstGeom>
                          <a:gradFill rotWithShape="1">
                            <a:gsLst>
                              <a:gs pos="0">
                                <a:srgbClr val="F5FFFF"/>
                              </a:gs>
                              <a:gs pos="100000">
                                <a:srgbClr val="CCFFFF"/>
                              </a:gs>
                            </a:gsLst>
                            <a:path path="shape">
                              <a:fillToRect l="50000" t="50000" r="50000" b="50000"/>
                            </a:path>
                          </a:gradFill>
                          <a:ln w="12700">
                            <a:solidFill>
                              <a:srgbClr val="3366FF"/>
                            </a:solidFill>
                            <a:round/>
                            <a:headEnd/>
                            <a:tailEnd/>
                          </a:ln>
                        </wps:spPr>
                        <wps:txbx>
                          <w:txbxContent>
                            <w:p w14:paraId="57FD98DD" w14:textId="77777777" w:rsidR="009C258C" w:rsidRPr="00B15F5D" w:rsidRDefault="009C258C" w:rsidP="000145DF">
                              <w:pPr>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１．</w:t>
                              </w:r>
                              <w:r w:rsidRPr="00B15F5D">
                                <w:rPr>
                                  <w:rFonts w:ascii="HG丸ｺﾞｼｯｸM-PRO" w:eastAsia="HG丸ｺﾞｼｯｸM-PRO" w:hAnsi="HG丸ｺﾞｼｯｸM-PRO" w:hint="eastAsia"/>
                                  <w:b/>
                                  <w:sz w:val="28"/>
                                  <w:szCs w:val="28"/>
                                </w:rPr>
                                <w:t>障がいのある人の人権を守る</w:t>
                              </w:r>
                            </w:p>
                            <w:p w14:paraId="36DE40E9" w14:textId="77777777" w:rsidR="009C258C" w:rsidRPr="00230751" w:rsidRDefault="009C258C" w:rsidP="000145DF"/>
                          </w:txbxContent>
                        </wps:txbx>
                        <wps:bodyPr rot="0" vert="horz" wrap="square" lIns="74295" tIns="0" rIns="74295" bIns="8890" anchor="t" anchorCtr="0" upright="1">
                          <a:noAutofit/>
                        </wps:bodyPr>
                      </wps:wsp>
                      <wps:wsp>
                        <wps:cNvPr id="8" name="角丸四角形 9"/>
                        <wps:cNvSpPr>
                          <a:spLocks noChangeArrowheads="1"/>
                        </wps:cNvSpPr>
                        <wps:spPr bwMode="auto">
                          <a:xfrm>
                            <a:off x="0" y="783772"/>
                            <a:ext cx="6138545" cy="502285"/>
                          </a:xfrm>
                          <a:prstGeom prst="roundRect">
                            <a:avLst>
                              <a:gd name="adj" fmla="val 16667"/>
                            </a:avLst>
                          </a:prstGeom>
                          <a:gradFill rotWithShape="1">
                            <a:gsLst>
                              <a:gs pos="0">
                                <a:srgbClr val="F5FFFF"/>
                              </a:gs>
                              <a:gs pos="100000">
                                <a:srgbClr val="CCFFFF"/>
                              </a:gs>
                            </a:gsLst>
                            <a:path path="shape">
                              <a:fillToRect l="50000" t="50000" r="50000" b="50000"/>
                            </a:path>
                          </a:gradFill>
                          <a:ln w="12700">
                            <a:solidFill>
                              <a:srgbClr val="3366FF"/>
                            </a:solidFill>
                            <a:round/>
                            <a:headEnd/>
                            <a:tailEnd/>
                          </a:ln>
                        </wps:spPr>
                        <wps:txbx>
                          <w:txbxContent>
                            <w:p w14:paraId="794C9D81" w14:textId="77777777" w:rsidR="009C258C" w:rsidRPr="00B15F5D" w:rsidRDefault="009C258C" w:rsidP="000145DF">
                              <w:pPr>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２．</w:t>
                              </w:r>
                              <w:r w:rsidRPr="00B15F5D">
                                <w:rPr>
                                  <w:rFonts w:ascii="HG丸ｺﾞｼｯｸM-PRO" w:eastAsia="HG丸ｺﾞｼｯｸM-PRO" w:hAnsi="HG丸ｺﾞｼｯｸM-PRO" w:hint="eastAsia"/>
                                  <w:b/>
                                  <w:sz w:val="28"/>
                                  <w:szCs w:val="28"/>
                                </w:rPr>
                                <w:t>障がいのある人の生活と健康を守る</w:t>
                              </w:r>
                            </w:p>
                            <w:p w14:paraId="0B4359A6" w14:textId="77777777" w:rsidR="009C258C" w:rsidRPr="00230751" w:rsidRDefault="009C258C" w:rsidP="000145DF"/>
                          </w:txbxContent>
                        </wps:txbx>
                        <wps:bodyPr rot="0" vert="horz" wrap="square" lIns="74295" tIns="0" rIns="74295" bIns="8890" anchor="t" anchorCtr="0" upright="1">
                          <a:noAutofit/>
                        </wps:bodyPr>
                      </wps:wsp>
                      <wps:wsp>
                        <wps:cNvPr id="9" name="角丸四角形 8"/>
                        <wps:cNvSpPr>
                          <a:spLocks noChangeArrowheads="1"/>
                        </wps:cNvSpPr>
                        <wps:spPr bwMode="auto">
                          <a:xfrm>
                            <a:off x="0" y="1591294"/>
                            <a:ext cx="6138545" cy="502285"/>
                          </a:xfrm>
                          <a:prstGeom prst="roundRect">
                            <a:avLst>
                              <a:gd name="adj" fmla="val 16667"/>
                            </a:avLst>
                          </a:prstGeom>
                          <a:gradFill rotWithShape="1">
                            <a:gsLst>
                              <a:gs pos="0">
                                <a:srgbClr val="F5FFFF"/>
                              </a:gs>
                              <a:gs pos="100000">
                                <a:srgbClr val="CCFFFF"/>
                              </a:gs>
                            </a:gsLst>
                            <a:path path="shape">
                              <a:fillToRect l="50000" t="50000" r="50000" b="50000"/>
                            </a:path>
                          </a:gradFill>
                          <a:ln w="12700">
                            <a:solidFill>
                              <a:srgbClr val="3366FF"/>
                            </a:solidFill>
                            <a:round/>
                            <a:headEnd/>
                            <a:tailEnd/>
                          </a:ln>
                        </wps:spPr>
                        <wps:txbx>
                          <w:txbxContent>
                            <w:p w14:paraId="03A08DAD" w14:textId="77777777" w:rsidR="009C258C" w:rsidRPr="00B15F5D" w:rsidRDefault="009C258C" w:rsidP="000145DF">
                              <w:pPr>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３．</w:t>
                              </w:r>
                              <w:r w:rsidRPr="00B15F5D">
                                <w:rPr>
                                  <w:rFonts w:ascii="HG丸ｺﾞｼｯｸM-PRO" w:eastAsia="HG丸ｺﾞｼｯｸM-PRO" w:hAnsi="HG丸ｺﾞｼｯｸM-PRO" w:hint="eastAsia"/>
                                  <w:b/>
                                  <w:sz w:val="28"/>
                                  <w:szCs w:val="28"/>
                                </w:rPr>
                                <w:t>障がいのある人の自立を促進する</w:t>
                              </w:r>
                            </w:p>
                            <w:p w14:paraId="4167DDF8" w14:textId="77777777" w:rsidR="009C258C" w:rsidRPr="00230751" w:rsidRDefault="009C258C" w:rsidP="000145DF"/>
                          </w:txbxContent>
                        </wps:txbx>
                        <wps:bodyPr rot="0" vert="horz" wrap="square" lIns="74295" tIns="0" rIns="74295" bIns="8890" anchor="t" anchorCtr="0" upright="1">
                          <a:noAutofit/>
                        </wps:bodyPr>
                      </wps:wsp>
                      <wps:wsp>
                        <wps:cNvPr id="10" name="角丸四角形 7"/>
                        <wps:cNvSpPr>
                          <a:spLocks noChangeArrowheads="1"/>
                        </wps:cNvSpPr>
                        <wps:spPr bwMode="auto">
                          <a:xfrm>
                            <a:off x="0" y="2386940"/>
                            <a:ext cx="6138545" cy="502285"/>
                          </a:xfrm>
                          <a:prstGeom prst="roundRect">
                            <a:avLst>
                              <a:gd name="adj" fmla="val 16667"/>
                            </a:avLst>
                          </a:prstGeom>
                          <a:gradFill rotWithShape="1">
                            <a:gsLst>
                              <a:gs pos="0">
                                <a:srgbClr val="F5FFFF"/>
                              </a:gs>
                              <a:gs pos="100000">
                                <a:srgbClr val="CCFFFF"/>
                              </a:gs>
                            </a:gsLst>
                            <a:path path="shape">
                              <a:fillToRect l="50000" t="50000" r="50000" b="50000"/>
                            </a:path>
                          </a:gradFill>
                          <a:ln w="12700">
                            <a:solidFill>
                              <a:srgbClr val="3366FF"/>
                            </a:solidFill>
                            <a:round/>
                            <a:headEnd/>
                            <a:tailEnd/>
                          </a:ln>
                        </wps:spPr>
                        <wps:txbx>
                          <w:txbxContent>
                            <w:p w14:paraId="54CB1B43" w14:textId="77777777" w:rsidR="009C258C" w:rsidRPr="00B15F5D" w:rsidRDefault="009C258C" w:rsidP="000145DF">
                              <w:pPr>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４．</w:t>
                              </w:r>
                              <w:r w:rsidRPr="00B15F5D">
                                <w:rPr>
                                  <w:rFonts w:ascii="HG丸ｺﾞｼｯｸM-PRO" w:eastAsia="HG丸ｺﾞｼｯｸM-PRO" w:hAnsi="HG丸ｺﾞｼｯｸM-PRO" w:hint="eastAsia"/>
                                  <w:b/>
                                  <w:sz w:val="28"/>
                                  <w:szCs w:val="28"/>
                                </w:rPr>
                                <w:t>障がいのある人と障がいのない人が共生する地域社会をつくる</w:t>
                              </w:r>
                            </w:p>
                            <w:p w14:paraId="0EE1BECC" w14:textId="77777777" w:rsidR="009C258C" w:rsidRPr="00230751" w:rsidRDefault="009C258C" w:rsidP="000145DF"/>
                          </w:txbxContent>
                        </wps:txbx>
                        <wps:bodyPr rot="0" vert="horz" wrap="square" lIns="74295" tIns="0" rIns="74295" bIns="8890" anchor="t" anchorCtr="0" upright="1">
                          <a:noAutofit/>
                        </wps:bodyPr>
                      </wps:wsp>
                      <wps:wsp>
                        <wps:cNvPr id="11" name="角丸四角形 6"/>
                        <wps:cNvSpPr>
                          <a:spLocks noChangeArrowheads="1"/>
                        </wps:cNvSpPr>
                        <wps:spPr bwMode="auto">
                          <a:xfrm>
                            <a:off x="0" y="3182587"/>
                            <a:ext cx="6138545" cy="502285"/>
                          </a:xfrm>
                          <a:prstGeom prst="roundRect">
                            <a:avLst>
                              <a:gd name="adj" fmla="val 16667"/>
                            </a:avLst>
                          </a:prstGeom>
                          <a:gradFill rotWithShape="1">
                            <a:gsLst>
                              <a:gs pos="0">
                                <a:srgbClr val="F5FFFF"/>
                              </a:gs>
                              <a:gs pos="100000">
                                <a:srgbClr val="CCFFFF"/>
                              </a:gs>
                            </a:gsLst>
                            <a:path path="shape">
                              <a:fillToRect l="50000" t="50000" r="50000" b="50000"/>
                            </a:path>
                          </a:gradFill>
                          <a:ln w="12700">
                            <a:solidFill>
                              <a:srgbClr val="3366FF"/>
                            </a:solidFill>
                            <a:round/>
                            <a:headEnd/>
                            <a:tailEnd/>
                          </a:ln>
                        </wps:spPr>
                        <wps:txbx>
                          <w:txbxContent>
                            <w:p w14:paraId="00474F0C" w14:textId="77777777" w:rsidR="009C258C" w:rsidRPr="00B15F5D" w:rsidRDefault="009C258C" w:rsidP="000145DF">
                              <w:pPr>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５．</w:t>
                              </w:r>
                              <w:r w:rsidRPr="00B15F5D">
                                <w:rPr>
                                  <w:rFonts w:ascii="HG丸ｺﾞｼｯｸM-PRO" w:eastAsia="HG丸ｺﾞｼｯｸM-PRO" w:hAnsi="HG丸ｺﾞｼｯｸM-PRO" w:hint="eastAsia"/>
                                  <w:b/>
                                  <w:sz w:val="28"/>
                                  <w:szCs w:val="28"/>
                                </w:rPr>
                                <w:t>差別と偏見のない心豊かな地域社会をつくる</w:t>
                              </w:r>
                            </w:p>
                            <w:p w14:paraId="4AB03AED" w14:textId="77777777" w:rsidR="009C258C" w:rsidRPr="00230751" w:rsidRDefault="009C258C" w:rsidP="000145DF"/>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3831C" id="グループ化 6" o:spid="_x0000_s1072" style="position:absolute;left:0;text-align:left;margin-left:23.55pt;margin-top:16.05pt;width:450.75pt;height:222pt;z-index:251662336" coordsize="61385,3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">
                <v:roundrect id="角丸四角形 10" o:spid="_x0000_s1073" style="position:absolute;width:61385;height:50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" fillcolor="#f5ffff" strokecolor="#36f" strokeweight="1pt">
                  <v:fill color2="#cff" rotate="t" focusposition=".5,.5" focussize="" focus="100%" type="gradientRadial"/>
                  <v:textbox inset="5.85pt,0,5.85pt,.7pt">
                    <w:txbxContent>
                      <w:p w14:paraId="57FD98DD" w14:textId="77777777" w:rsidR="009C258C" w:rsidRPr="00B15F5D" w:rsidRDefault="009C258C" w:rsidP="000145DF">
                        <w:pPr>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１．</w:t>
                        </w:r>
                        <w:r w:rsidRPr="00B15F5D">
                          <w:rPr>
                            <w:rFonts w:ascii="HG丸ｺﾞｼｯｸM-PRO" w:eastAsia="HG丸ｺﾞｼｯｸM-PRO" w:hAnsi="HG丸ｺﾞｼｯｸM-PRO" w:hint="eastAsia"/>
                            <w:b/>
                            <w:sz w:val="28"/>
                            <w:szCs w:val="28"/>
                          </w:rPr>
                          <w:t>障がいのある人の人権を守る</w:t>
                        </w:r>
                      </w:p>
                      <w:p w14:paraId="36DE40E9" w14:textId="77777777" w:rsidR="009C258C" w:rsidRPr="00230751" w:rsidRDefault="009C258C" w:rsidP="000145DF"/>
                    </w:txbxContent>
                  </v:textbox>
                </v:roundrect>
                <v:roundrect id="角丸四角形 9" o:spid="_x0000_s1074" style="position:absolute;top:7837;width:61385;height:50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" fillcolor="#f5ffff" strokecolor="#36f" strokeweight="1pt">
                  <v:fill color2="#cff" rotate="t" focusposition=".5,.5" focussize="" focus="100%" type="gradientRadial"/>
                  <v:textbox inset="5.85pt,0,5.85pt,.7pt">
                    <w:txbxContent>
                      <w:p w14:paraId="794C9D81" w14:textId="77777777" w:rsidR="009C258C" w:rsidRPr="00B15F5D" w:rsidRDefault="009C258C" w:rsidP="000145DF">
                        <w:pPr>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２．</w:t>
                        </w:r>
                        <w:r w:rsidRPr="00B15F5D">
                          <w:rPr>
                            <w:rFonts w:ascii="HG丸ｺﾞｼｯｸM-PRO" w:eastAsia="HG丸ｺﾞｼｯｸM-PRO" w:hAnsi="HG丸ｺﾞｼｯｸM-PRO" w:hint="eastAsia"/>
                            <w:b/>
                            <w:sz w:val="28"/>
                            <w:szCs w:val="28"/>
                          </w:rPr>
                          <w:t>障がいのある人の生活と健康を守る</w:t>
                        </w:r>
                      </w:p>
                      <w:p w14:paraId="0B4359A6" w14:textId="77777777" w:rsidR="009C258C" w:rsidRPr="00230751" w:rsidRDefault="009C258C" w:rsidP="000145DF"/>
                    </w:txbxContent>
                  </v:textbox>
                </v:roundrect>
                <v:roundrect id="角丸四角形 8" o:spid="_x0000_s1075" style="position:absolute;top:15912;width:61385;height:50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" fillcolor="#f5ffff" strokecolor="#36f" strokeweight="1pt">
                  <v:fill color2="#cff" rotate="t" focusposition=".5,.5" focussize="" focus="100%" type="gradientRadial"/>
                  <v:textbox inset="5.85pt,0,5.85pt,.7pt">
                    <w:txbxContent>
                      <w:p w14:paraId="03A08DAD" w14:textId="77777777" w:rsidR="009C258C" w:rsidRPr="00B15F5D" w:rsidRDefault="009C258C" w:rsidP="000145DF">
                        <w:pPr>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３．</w:t>
                        </w:r>
                        <w:r w:rsidRPr="00B15F5D">
                          <w:rPr>
                            <w:rFonts w:ascii="HG丸ｺﾞｼｯｸM-PRO" w:eastAsia="HG丸ｺﾞｼｯｸM-PRO" w:hAnsi="HG丸ｺﾞｼｯｸM-PRO" w:hint="eastAsia"/>
                            <w:b/>
                            <w:sz w:val="28"/>
                            <w:szCs w:val="28"/>
                          </w:rPr>
                          <w:t>障がいのある人の自立を促進する</w:t>
                        </w:r>
                      </w:p>
                      <w:p w14:paraId="4167DDF8" w14:textId="77777777" w:rsidR="009C258C" w:rsidRPr="00230751" w:rsidRDefault="009C258C" w:rsidP="000145DF"/>
                    </w:txbxContent>
                  </v:textbox>
                </v:roundrect>
                <v:roundrect id="角丸四角形 7" o:spid="_x0000_s1076" style="position:absolute;top:23869;width:61385;height:50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" fillcolor="#f5ffff" strokecolor="#36f" strokeweight="1pt">
                  <v:fill color2="#cff" rotate="t" focusposition=".5,.5" focussize="" focus="100%" type="gradientRadial"/>
                  <v:textbox inset="5.85pt,0,5.85pt,.7pt">
                    <w:txbxContent>
                      <w:p w14:paraId="54CB1B43" w14:textId="77777777" w:rsidR="009C258C" w:rsidRPr="00B15F5D" w:rsidRDefault="009C258C" w:rsidP="000145DF">
                        <w:pPr>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４．</w:t>
                        </w:r>
                        <w:r w:rsidRPr="00B15F5D">
                          <w:rPr>
                            <w:rFonts w:ascii="HG丸ｺﾞｼｯｸM-PRO" w:eastAsia="HG丸ｺﾞｼｯｸM-PRO" w:hAnsi="HG丸ｺﾞｼｯｸM-PRO" w:hint="eastAsia"/>
                            <w:b/>
                            <w:sz w:val="28"/>
                            <w:szCs w:val="28"/>
                          </w:rPr>
                          <w:t>障がいのある人と障がいのない人が共生する地域社会をつくる</w:t>
                        </w:r>
                      </w:p>
                      <w:p w14:paraId="0EE1BECC" w14:textId="77777777" w:rsidR="009C258C" w:rsidRPr="00230751" w:rsidRDefault="009C258C" w:rsidP="000145DF"/>
                    </w:txbxContent>
                  </v:textbox>
                </v:roundrect>
                <v:roundrect id="角丸四角形 6" o:spid="_x0000_s1077" style="position:absolute;top:31825;width:61385;height:50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" fillcolor="#f5ffff" strokecolor="#36f" strokeweight="1pt">
                  <v:fill color2="#cff" rotate="t" focusposition=".5,.5" focussize="" focus="100%" type="gradientRadial"/>
                  <v:textbox inset="5.85pt,0,5.85pt,.7pt">
                    <w:txbxContent>
                      <w:p w14:paraId="00474F0C" w14:textId="77777777" w:rsidR="009C258C" w:rsidRPr="00B15F5D" w:rsidRDefault="009C258C" w:rsidP="000145DF">
                        <w:pPr>
                          <w:ind w:firstLineChars="100" w:firstLine="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５．</w:t>
                        </w:r>
                        <w:r w:rsidRPr="00B15F5D">
                          <w:rPr>
                            <w:rFonts w:ascii="HG丸ｺﾞｼｯｸM-PRO" w:eastAsia="HG丸ｺﾞｼｯｸM-PRO" w:hAnsi="HG丸ｺﾞｼｯｸM-PRO" w:hint="eastAsia"/>
                            <w:b/>
                            <w:sz w:val="28"/>
                            <w:szCs w:val="28"/>
                          </w:rPr>
                          <w:t>差別と偏見のない心豊かな地域社会をつくる</w:t>
                        </w:r>
                      </w:p>
                      <w:p w14:paraId="4AB03AED" w14:textId="77777777" w:rsidR="009C258C" w:rsidRPr="00230751" w:rsidRDefault="009C258C" w:rsidP="000145DF"/>
                    </w:txbxContent>
                  </v:textbox>
                </v:roundrect>
              </v:group>
            </w:pict>
          </mc:Fallback>
        </mc:AlternateContent>
      </w:r>
    </w:p>
    <w:p w14:paraId="712459A2" w14:textId="77777777" w:rsidR="000145DF" w:rsidRPr="000145DF" w:rsidRDefault="000145DF" w:rsidP="000145DF">
      <w:pPr>
        <w:rPr>
          <w:rFonts w:ascii="Century" w:eastAsia="ＭＳ 明朝" w:hAnsi="Century" w:cs="Times New Roman"/>
          <w:color w:val="000000"/>
          <w:szCs w:val="24"/>
        </w:rPr>
      </w:pPr>
      <w:r w:rsidRPr="000145DF">
        <w:rPr>
          <w:rFonts w:ascii="Century" w:eastAsia="ＭＳ 明朝" w:hAnsi="Century" w:cs="Times New Roman" w:hint="eastAsia"/>
          <w:color w:val="000000"/>
          <w:szCs w:val="24"/>
        </w:rPr>
        <w:t xml:space="preserve">　</w:t>
      </w:r>
    </w:p>
    <w:p w14:paraId="1A8F92C4" w14:textId="68F7AF76" w:rsidR="000145DF" w:rsidRPr="0064520D" w:rsidRDefault="000145DF" w:rsidP="000145DF">
      <w:pPr>
        <w:rPr>
          <w:rFonts w:ascii="HG丸ｺﾞｼｯｸM-PRO" w:eastAsia="HG丸ｺﾞｼｯｸM-PRO" w:hAnsi="HG丸ｺﾞｼｯｸM-PRO" w:cs="Times New Roman"/>
          <w:b/>
          <w:bCs/>
          <w:color w:val="000000"/>
          <w:sz w:val="28"/>
          <w:szCs w:val="28"/>
        </w:rPr>
      </w:pPr>
      <w:r w:rsidRPr="000145DF">
        <w:rPr>
          <w:rFonts w:ascii="HG丸ｺﾞｼｯｸM-PRO" w:eastAsia="HG丸ｺﾞｼｯｸM-PRO" w:hAnsi="HG丸ｺﾞｼｯｸM-PRO" w:cs="Times New Roman"/>
          <w:color w:val="000000"/>
          <w:sz w:val="24"/>
          <w:szCs w:val="24"/>
        </w:rPr>
        <w:br w:type="page"/>
      </w:r>
      <w:bookmarkStart w:id="19" w:name="_Toc410983943"/>
      <w:r w:rsidR="00A5186E">
        <w:rPr>
          <w:noProof/>
        </w:rPr>
        <w:lastRenderedPageBreak/>
        <mc:AlternateContent>
          <mc:Choice Requires="wpg">
            <w:drawing>
              <wp:anchor distT="0" distB="0" distL="114300" distR="114300" simplePos="0" relativeHeight="251758592" behindDoc="0" locked="0" layoutInCell="1" allowOverlap="1" wp14:anchorId="02B5F7CB" wp14:editId="0A0F5AF7">
                <wp:simplePos x="0" y="0"/>
                <wp:positionH relativeFrom="column">
                  <wp:posOffset>99060</wp:posOffset>
                </wp:positionH>
                <wp:positionV relativeFrom="paragraph">
                  <wp:posOffset>461010</wp:posOffset>
                </wp:positionV>
                <wp:extent cx="5925185" cy="8569325"/>
                <wp:effectExtent l="19050" t="19050" r="18415" b="22225"/>
                <wp:wrapNone/>
                <wp:docPr id="35" name="グループ化 35"/>
                <wp:cNvGraphicFramePr/>
                <a:graphic xmlns:a="http://schemas.openxmlformats.org/drawingml/2006/main">
                  <a:graphicData uri="http://schemas.microsoft.com/office/word/2010/wordprocessingGroup">
                    <wpg:wgp>
                      <wpg:cNvGrpSpPr/>
                      <wpg:grpSpPr>
                        <a:xfrm>
                          <a:off x="0" y="0"/>
                          <a:ext cx="5925185" cy="8569325"/>
                          <a:chOff x="0" y="-33744"/>
                          <a:chExt cx="6131428" cy="9170681"/>
                        </a:xfrm>
                      </wpg:grpSpPr>
                      <wps:wsp>
                        <wps:cNvPr id="36" name="直線コネクタ 36"/>
                        <wps:cNvCnPr/>
                        <wps:spPr>
                          <a:xfrm>
                            <a:off x="1512866" y="4809507"/>
                            <a:ext cx="523875" cy="0"/>
                          </a:xfrm>
                          <a:prstGeom prst="line">
                            <a:avLst/>
                          </a:prstGeom>
                          <a:noFill/>
                          <a:ln w="38100" cap="flat" cmpd="sng" algn="ctr">
                            <a:solidFill>
                              <a:srgbClr val="4472C4"/>
                            </a:solidFill>
                            <a:prstDash val="solid"/>
                            <a:miter lim="800000"/>
                          </a:ln>
                          <a:effectLst/>
                        </wps:spPr>
                        <wps:bodyPr/>
                      </wps:wsp>
                      <wps:wsp>
                        <wps:cNvPr id="37" name="直線コネクタ 37"/>
                        <wps:cNvCnPr/>
                        <wps:spPr>
                          <a:xfrm>
                            <a:off x="479713" y="4358245"/>
                            <a:ext cx="98263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4" name="直線コネクタ 124"/>
                        <wps:cNvCnPr/>
                        <wps:spPr>
                          <a:xfrm>
                            <a:off x="1500991" y="6947065"/>
                            <a:ext cx="523875" cy="0"/>
                          </a:xfrm>
                          <a:prstGeom prst="line">
                            <a:avLst/>
                          </a:prstGeom>
                          <a:noFill/>
                          <a:ln w="38100" cap="flat" cmpd="sng" algn="ctr">
                            <a:solidFill>
                              <a:srgbClr val="4472C4"/>
                            </a:solidFill>
                            <a:prstDash val="solid"/>
                            <a:miter lim="800000"/>
                          </a:ln>
                          <a:effectLst/>
                        </wps:spPr>
                        <wps:bodyPr/>
                      </wps:wsp>
                      <wps:wsp>
                        <wps:cNvPr id="125" name="直線コネクタ 125"/>
                        <wps:cNvCnPr/>
                        <wps:spPr>
                          <a:xfrm>
                            <a:off x="1524742" y="6578930"/>
                            <a:ext cx="523875" cy="0"/>
                          </a:xfrm>
                          <a:prstGeom prst="line">
                            <a:avLst/>
                          </a:prstGeom>
                          <a:noFill/>
                          <a:ln w="38100" cap="flat" cmpd="sng" algn="ctr">
                            <a:solidFill>
                              <a:srgbClr val="4472C4"/>
                            </a:solidFill>
                            <a:prstDash val="solid"/>
                            <a:miter lim="800000"/>
                          </a:ln>
                          <a:effectLst/>
                        </wps:spPr>
                        <wps:bodyPr/>
                      </wps:wsp>
                      <wps:wsp>
                        <wps:cNvPr id="353" name="直線コネクタ 353"/>
                        <wps:cNvCnPr/>
                        <wps:spPr>
                          <a:xfrm>
                            <a:off x="491588" y="6127668"/>
                            <a:ext cx="982345" cy="0"/>
                          </a:xfrm>
                          <a:prstGeom prst="line">
                            <a:avLst/>
                          </a:prstGeom>
                          <a:noFill/>
                          <a:ln w="38100" cap="flat" cmpd="sng" algn="ctr">
                            <a:solidFill>
                              <a:srgbClr val="4472C4"/>
                            </a:solidFill>
                            <a:prstDash val="solid"/>
                            <a:miter lim="800000"/>
                          </a:ln>
                          <a:effectLst/>
                        </wps:spPr>
                        <wps:bodyPr/>
                      </wps:wsp>
                      <wps:wsp>
                        <wps:cNvPr id="354" name="直線コネクタ 354"/>
                        <wps:cNvCnPr/>
                        <wps:spPr>
                          <a:xfrm>
                            <a:off x="491588" y="7445829"/>
                            <a:ext cx="982345" cy="0"/>
                          </a:xfrm>
                          <a:prstGeom prst="line">
                            <a:avLst/>
                          </a:prstGeom>
                          <a:noFill/>
                          <a:ln w="38100" cap="flat" cmpd="sng" algn="ctr">
                            <a:solidFill>
                              <a:srgbClr val="4472C4"/>
                            </a:solidFill>
                            <a:prstDash val="solid"/>
                            <a:miter lim="800000"/>
                          </a:ln>
                          <a:effectLst/>
                        </wps:spPr>
                        <wps:bodyPr/>
                      </wps:wsp>
                      <wps:wsp>
                        <wps:cNvPr id="355" name="四角形: 対角を丸める 355"/>
                        <wps:cNvSpPr/>
                        <wps:spPr>
                          <a:xfrm>
                            <a:off x="0" y="-33744"/>
                            <a:ext cx="6122443" cy="881702"/>
                          </a:xfrm>
                          <a:prstGeom prst="round2DiagRect">
                            <a:avLst/>
                          </a:prstGeom>
                          <a:ln w="381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F702609" w14:textId="77777777" w:rsidR="009C258C" w:rsidRPr="0068386B" w:rsidRDefault="009C258C" w:rsidP="00A5186E">
                              <w:pPr>
                                <w:jc w:val="center"/>
                                <w:rPr>
                                  <w:rFonts w:ascii="HG丸ｺﾞｼｯｸM-PRO" w:eastAsia="HG丸ｺﾞｼｯｸM-PRO" w:hAnsi="HG丸ｺﾞｼｯｸM-PRO"/>
                                  <w:b/>
                                  <w:bCs/>
                                  <w:sz w:val="24"/>
                                  <w:szCs w:val="24"/>
                                </w:rPr>
                              </w:pPr>
                              <w:r w:rsidRPr="0068386B">
                                <w:rPr>
                                  <w:rFonts w:ascii="HG丸ｺﾞｼｯｸM-PRO" w:eastAsia="HG丸ｺﾞｼｯｸM-PRO" w:hAnsi="HG丸ｺﾞｼｯｸM-PRO" w:hint="eastAsia"/>
                                  <w:b/>
                                  <w:bCs/>
                                  <w:sz w:val="24"/>
                                  <w:szCs w:val="24"/>
                                </w:rPr>
                                <w:t>基本理念</w:t>
                              </w:r>
                            </w:p>
                            <w:p w14:paraId="5C6FDF77" w14:textId="77777777" w:rsidR="009C258C" w:rsidRPr="0068386B" w:rsidRDefault="009C258C" w:rsidP="00A5186E">
                              <w:pPr>
                                <w:jc w:val="center"/>
                                <w:rPr>
                                  <w:rFonts w:ascii="HG丸ｺﾞｼｯｸM-PRO" w:eastAsia="HG丸ｺﾞｼｯｸM-PRO" w:hAnsi="HG丸ｺﾞｼｯｸM-PRO"/>
                                  <w:b/>
                                  <w:bCs/>
                                  <w:sz w:val="30"/>
                                  <w:szCs w:val="30"/>
                                </w:rPr>
                              </w:pPr>
                              <w:r w:rsidRPr="0068386B">
                                <w:rPr>
                                  <w:rFonts w:ascii="HG丸ｺﾞｼｯｸM-PRO" w:eastAsia="HG丸ｺﾞｼｯｸM-PRO" w:hAnsi="HG丸ｺﾞｼｯｸM-PRO" w:hint="eastAsia"/>
                                  <w:b/>
                                  <w:bCs/>
                                  <w:sz w:val="30"/>
                                  <w:szCs w:val="30"/>
                                </w:rPr>
                                <w:t>障がいのある人が安心していきいきと暮らせるまちづくり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四角形: 対角を丸める 356"/>
                        <wps:cNvSpPr/>
                        <wps:spPr>
                          <a:xfrm>
                            <a:off x="0" y="958181"/>
                            <a:ext cx="6122035" cy="3000881"/>
                          </a:xfrm>
                          <a:prstGeom prst="round2DiagRect">
                            <a:avLst/>
                          </a:prstGeom>
                          <a:solidFill>
                            <a:sysClr val="window" lastClr="FFFFFF"/>
                          </a:solidFill>
                          <a:ln w="38100" cap="flat" cmpd="sng" algn="ctr">
                            <a:solidFill>
                              <a:srgbClr val="4472C4"/>
                            </a:solidFill>
                            <a:prstDash val="solid"/>
                            <a:miter lim="800000"/>
                          </a:ln>
                          <a:effectLst/>
                        </wps:spPr>
                        <wps:txbx>
                          <w:txbxContent>
                            <w:p w14:paraId="10FB5EF4" w14:textId="7CF522F4" w:rsidR="009C258C" w:rsidRDefault="009C258C" w:rsidP="00A5186E">
                              <w:pPr>
                                <w:jc w:val="center"/>
                                <w:rPr>
                                  <w:rFonts w:ascii="HG丸ｺﾞｼｯｸM-PRO" w:eastAsia="HG丸ｺﾞｼｯｸM-PRO" w:hAnsi="HG丸ｺﾞｼｯｸM-PRO"/>
                                  <w:b/>
                                  <w:bCs/>
                                  <w:sz w:val="24"/>
                                  <w:szCs w:val="24"/>
                                </w:rPr>
                              </w:pPr>
                              <w:r w:rsidRPr="0068386B">
                                <w:rPr>
                                  <w:rFonts w:ascii="HG丸ｺﾞｼｯｸM-PRO" w:eastAsia="HG丸ｺﾞｼｯｸM-PRO" w:hAnsi="HG丸ｺﾞｼｯｸM-PRO" w:hint="eastAsia"/>
                                  <w:b/>
                                  <w:bCs/>
                                  <w:sz w:val="24"/>
                                  <w:szCs w:val="24"/>
                                </w:rPr>
                                <w:t>基本目標</w:t>
                              </w:r>
                            </w:p>
                            <w:p w14:paraId="1676761C" w14:textId="77777777" w:rsidR="009C258C" w:rsidRPr="00A5186E" w:rsidRDefault="009C258C" w:rsidP="00A5186E">
                              <w:pPr>
                                <w:jc w:val="left"/>
                                <w:rPr>
                                  <w:rFonts w:ascii="HG丸ｺﾞｼｯｸM-PRO" w:eastAsia="HG丸ｺﾞｼｯｸM-PRO" w:hAnsi="HG丸ｺﾞｼｯｸM-PRO"/>
                                  <w:b/>
                                  <w:bCs/>
                                  <w:sz w:val="28"/>
                                  <w:szCs w:val="28"/>
                                </w:rPr>
                              </w:pPr>
                              <w:r w:rsidRPr="00A5186E">
                                <w:rPr>
                                  <w:rFonts w:ascii="HG丸ｺﾞｼｯｸM-PRO" w:eastAsia="HG丸ｺﾞｼｯｸM-PRO" w:hAnsi="HG丸ｺﾞｼｯｸM-PRO" w:hint="eastAsia"/>
                                  <w:b/>
                                  <w:bCs/>
                                  <w:sz w:val="28"/>
                                  <w:szCs w:val="28"/>
                                </w:rPr>
                                <w:t>〇障がいのある人の人権を守る</w:t>
                              </w:r>
                            </w:p>
                            <w:p w14:paraId="599DBDE0" w14:textId="77777777" w:rsidR="009C258C" w:rsidRPr="00A5186E" w:rsidRDefault="009C258C" w:rsidP="00A5186E">
                              <w:pPr>
                                <w:jc w:val="left"/>
                                <w:rPr>
                                  <w:rFonts w:ascii="HG丸ｺﾞｼｯｸM-PRO" w:eastAsia="HG丸ｺﾞｼｯｸM-PRO" w:hAnsi="HG丸ｺﾞｼｯｸM-PRO"/>
                                  <w:b/>
                                  <w:bCs/>
                                  <w:sz w:val="28"/>
                                  <w:szCs w:val="28"/>
                                </w:rPr>
                              </w:pPr>
                              <w:r w:rsidRPr="00A5186E">
                                <w:rPr>
                                  <w:rFonts w:ascii="HG丸ｺﾞｼｯｸM-PRO" w:eastAsia="HG丸ｺﾞｼｯｸM-PRO" w:hAnsi="HG丸ｺﾞｼｯｸM-PRO" w:hint="eastAsia"/>
                                  <w:b/>
                                  <w:bCs/>
                                  <w:sz w:val="28"/>
                                  <w:szCs w:val="28"/>
                                </w:rPr>
                                <w:t>〇障がいのある人の生活と健康を守る</w:t>
                              </w:r>
                            </w:p>
                            <w:p w14:paraId="138A32F0" w14:textId="77777777" w:rsidR="009C258C" w:rsidRPr="00A5186E" w:rsidRDefault="009C258C" w:rsidP="00A5186E">
                              <w:pPr>
                                <w:jc w:val="left"/>
                                <w:rPr>
                                  <w:rFonts w:ascii="HG丸ｺﾞｼｯｸM-PRO" w:eastAsia="HG丸ｺﾞｼｯｸM-PRO" w:hAnsi="HG丸ｺﾞｼｯｸM-PRO"/>
                                  <w:b/>
                                  <w:bCs/>
                                  <w:sz w:val="28"/>
                                  <w:szCs w:val="28"/>
                                </w:rPr>
                              </w:pPr>
                              <w:r w:rsidRPr="00A5186E">
                                <w:rPr>
                                  <w:rFonts w:ascii="HG丸ｺﾞｼｯｸM-PRO" w:eastAsia="HG丸ｺﾞｼｯｸM-PRO" w:hAnsi="HG丸ｺﾞｼｯｸM-PRO" w:hint="eastAsia"/>
                                  <w:b/>
                                  <w:bCs/>
                                  <w:sz w:val="28"/>
                                  <w:szCs w:val="28"/>
                                </w:rPr>
                                <w:t>〇障がいのある人の自立を促進する</w:t>
                              </w:r>
                            </w:p>
                            <w:p w14:paraId="37D0DEA1" w14:textId="68F83425" w:rsidR="009C258C" w:rsidRPr="00A5186E" w:rsidRDefault="009C258C" w:rsidP="00A5186E">
                              <w:pPr>
                                <w:jc w:val="left"/>
                                <w:rPr>
                                  <w:rFonts w:ascii="HG丸ｺﾞｼｯｸM-PRO" w:eastAsia="HG丸ｺﾞｼｯｸM-PRO" w:hAnsi="HG丸ｺﾞｼｯｸM-PRO"/>
                                  <w:b/>
                                  <w:bCs/>
                                  <w:sz w:val="28"/>
                                  <w:szCs w:val="28"/>
                                </w:rPr>
                              </w:pPr>
                              <w:r w:rsidRPr="00A5186E">
                                <w:rPr>
                                  <w:rFonts w:ascii="HG丸ｺﾞｼｯｸM-PRO" w:eastAsia="HG丸ｺﾞｼｯｸM-PRO" w:hAnsi="HG丸ｺﾞｼｯｸM-PRO" w:hint="eastAsia"/>
                                  <w:b/>
                                  <w:bCs/>
                                  <w:sz w:val="28"/>
                                  <w:szCs w:val="28"/>
                                </w:rPr>
                                <w:t>〇障がいのある人と障がいのない</w:t>
                              </w:r>
                              <w:r>
                                <w:rPr>
                                  <w:rFonts w:ascii="HG丸ｺﾞｼｯｸM-PRO" w:eastAsia="HG丸ｺﾞｼｯｸM-PRO" w:hAnsi="HG丸ｺﾞｼｯｸM-PRO" w:hint="eastAsia"/>
                                  <w:b/>
                                  <w:bCs/>
                                  <w:sz w:val="28"/>
                                  <w:szCs w:val="28"/>
                                </w:rPr>
                                <w:t>人</w:t>
                              </w:r>
                              <w:r w:rsidRPr="00A5186E">
                                <w:rPr>
                                  <w:rFonts w:ascii="HG丸ｺﾞｼｯｸM-PRO" w:eastAsia="HG丸ｺﾞｼｯｸM-PRO" w:hAnsi="HG丸ｺﾞｼｯｸM-PRO" w:hint="eastAsia"/>
                                  <w:b/>
                                  <w:bCs/>
                                  <w:sz w:val="28"/>
                                  <w:szCs w:val="28"/>
                                </w:rPr>
                                <w:t>が共生する地域社会をつくる</w:t>
                              </w:r>
                            </w:p>
                            <w:p w14:paraId="62F99E3A" w14:textId="77777777" w:rsidR="009C258C" w:rsidRPr="00A5186E" w:rsidRDefault="009C258C" w:rsidP="00A5186E">
                              <w:pPr>
                                <w:jc w:val="left"/>
                                <w:rPr>
                                  <w:rFonts w:ascii="HG丸ｺﾞｼｯｸM-PRO" w:eastAsia="HG丸ｺﾞｼｯｸM-PRO" w:hAnsi="HG丸ｺﾞｼｯｸM-PRO"/>
                                  <w:b/>
                                  <w:bCs/>
                                  <w:sz w:val="28"/>
                                  <w:szCs w:val="28"/>
                                </w:rPr>
                              </w:pPr>
                              <w:r w:rsidRPr="00A5186E">
                                <w:rPr>
                                  <w:rFonts w:ascii="HG丸ｺﾞｼｯｸM-PRO" w:eastAsia="HG丸ｺﾞｼｯｸM-PRO" w:hAnsi="HG丸ｺﾞｼｯｸM-PRO" w:hint="eastAsia"/>
                                  <w:b/>
                                  <w:bCs/>
                                  <w:sz w:val="28"/>
                                  <w:szCs w:val="28"/>
                                </w:rPr>
                                <w:t>〇差別と偏見のない心豊かな地域社会をつくる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四角形: 角を丸くする 357"/>
                        <wps:cNvSpPr/>
                        <wps:spPr>
                          <a:xfrm>
                            <a:off x="1341911" y="4132613"/>
                            <a:ext cx="4572000" cy="404030"/>
                          </a:xfrm>
                          <a:prstGeom prst="roundRect">
                            <a:avLst/>
                          </a:prstGeom>
                          <a:ln w="381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A29DDE4"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w:t>
                              </w:r>
                              <w:r w:rsidRPr="009E6FAE">
                                <w:rPr>
                                  <w:rFonts w:ascii="HG丸ｺﾞｼｯｸM-PRO" w:eastAsia="HG丸ｺﾞｼｯｸM-PRO" w:hAnsi="HG丸ｺﾞｼｯｸM-PRO" w:hint="eastAsia"/>
                                  <w:b/>
                                  <w:bCs/>
                                  <w:sz w:val="26"/>
                                  <w:szCs w:val="26"/>
                                </w:rPr>
                                <w:t>１</w:t>
                              </w:r>
                              <w:r>
                                <w:rPr>
                                  <w:rFonts w:ascii="HG丸ｺﾞｼｯｸM-PRO" w:eastAsia="HG丸ｺﾞｼｯｸM-PRO" w:hAnsi="HG丸ｺﾞｼｯｸM-PRO" w:hint="eastAsia"/>
                                  <w:b/>
                                  <w:bCs/>
                                  <w:sz w:val="26"/>
                                  <w:szCs w:val="26"/>
                                </w:rPr>
                                <w:t xml:space="preserve">節　</w:t>
                              </w:r>
                              <w:r w:rsidRPr="009E6FAE">
                                <w:rPr>
                                  <w:rFonts w:ascii="HG丸ｺﾞｼｯｸM-PRO" w:eastAsia="HG丸ｺﾞｼｯｸM-PRO" w:hAnsi="HG丸ｺﾞｼｯｸM-PRO" w:hint="eastAsia"/>
                                  <w:b/>
                                  <w:bCs/>
                                  <w:sz w:val="26"/>
                                  <w:szCs w:val="26"/>
                                </w:rPr>
                                <w:t>差別の解消・権利擁護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正方形/長方形 358"/>
                        <wps:cNvSpPr/>
                        <wps:spPr>
                          <a:xfrm>
                            <a:off x="1662545" y="4614456"/>
                            <a:ext cx="4463415" cy="336771"/>
                          </a:xfrm>
                          <a:prstGeom prst="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88A70F2" w14:textId="4C828D8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(１)障</w:t>
                              </w:r>
                              <w:r>
                                <w:rPr>
                                  <w:rFonts w:ascii="HG丸ｺﾞｼｯｸM-PRO" w:eastAsia="HG丸ｺﾞｼｯｸM-PRO" w:hAnsi="HG丸ｺﾞｼｯｸM-PRO" w:hint="eastAsia"/>
                                  <w:sz w:val="22"/>
                                </w:rPr>
                                <w:t>がい</w:t>
                              </w:r>
                              <w:r w:rsidRPr="009E6FAE">
                                <w:rPr>
                                  <w:rFonts w:ascii="HG丸ｺﾞｼｯｸM-PRO" w:eastAsia="HG丸ｺﾞｼｯｸM-PRO" w:hAnsi="HG丸ｺﾞｼｯｸM-PRO" w:hint="eastAsia"/>
                                  <w:sz w:val="22"/>
                                </w:rPr>
                                <w:t>への理解を深めるための広報・</w:t>
                              </w:r>
                              <w:r>
                                <w:rPr>
                                  <w:rFonts w:ascii="HG丸ｺﾞｼｯｸM-PRO" w:eastAsia="HG丸ｺﾞｼｯｸM-PRO" w:hAnsi="HG丸ｺﾞｼｯｸM-PRO" w:hint="eastAsia"/>
                                  <w:sz w:val="22"/>
                                </w:rPr>
                                <w:t>啓発・</w:t>
                              </w:r>
                              <w:r w:rsidRPr="009E6FAE">
                                <w:rPr>
                                  <w:rFonts w:ascii="HG丸ｺﾞｼｯｸM-PRO" w:eastAsia="HG丸ｺﾞｼｯｸM-PRO" w:hAnsi="HG丸ｺﾞｼｯｸM-PRO" w:hint="eastAsia"/>
                                  <w:sz w:val="22"/>
                                </w:rPr>
                                <w:t>交流促進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直線コネクタ 359"/>
                        <wps:cNvCnPr/>
                        <wps:spPr>
                          <a:xfrm>
                            <a:off x="475012" y="3959184"/>
                            <a:ext cx="0" cy="5177753"/>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61" name="直線コネクタ 361"/>
                        <wps:cNvCnPr/>
                        <wps:spPr>
                          <a:xfrm>
                            <a:off x="1508166" y="4548250"/>
                            <a:ext cx="3285" cy="1113571"/>
                          </a:xfrm>
                          <a:prstGeom prst="line">
                            <a:avLst/>
                          </a:prstGeom>
                          <a:noFill/>
                          <a:ln w="38100" cap="flat" cmpd="sng" algn="ctr">
                            <a:solidFill>
                              <a:srgbClr val="4472C4"/>
                            </a:solidFill>
                            <a:prstDash val="solid"/>
                            <a:miter lim="800000"/>
                          </a:ln>
                          <a:effectLst/>
                        </wps:spPr>
                        <wps:bodyPr/>
                      </wps:wsp>
                      <wps:wsp>
                        <wps:cNvPr id="362" name="直線コネクタ 362"/>
                        <wps:cNvCnPr/>
                        <wps:spPr>
                          <a:xfrm>
                            <a:off x="1512866" y="5201393"/>
                            <a:ext cx="523875" cy="0"/>
                          </a:xfrm>
                          <a:prstGeom prst="line">
                            <a:avLst/>
                          </a:prstGeom>
                          <a:noFill/>
                          <a:ln w="38100" cap="flat" cmpd="sng" algn="ctr">
                            <a:solidFill>
                              <a:srgbClr val="4472C4"/>
                            </a:solidFill>
                            <a:prstDash val="solid"/>
                            <a:miter lim="800000"/>
                          </a:ln>
                          <a:effectLst/>
                        </wps:spPr>
                        <wps:bodyPr/>
                      </wps:wsp>
                      <wps:wsp>
                        <wps:cNvPr id="363" name="直線コネクタ 363"/>
                        <wps:cNvCnPr/>
                        <wps:spPr>
                          <a:xfrm>
                            <a:off x="1500991" y="5628904"/>
                            <a:ext cx="539115" cy="0"/>
                          </a:xfrm>
                          <a:prstGeom prst="line">
                            <a:avLst/>
                          </a:prstGeom>
                          <a:noFill/>
                          <a:ln w="38100" cap="flat" cmpd="sng" algn="ctr">
                            <a:solidFill>
                              <a:srgbClr val="4472C4"/>
                            </a:solidFill>
                            <a:prstDash val="solid"/>
                            <a:miter lim="800000"/>
                          </a:ln>
                          <a:effectLst/>
                        </wps:spPr>
                        <wps:bodyPr/>
                      </wps:wsp>
                      <wps:wsp>
                        <wps:cNvPr id="364" name="正方形/長方形 364"/>
                        <wps:cNvSpPr/>
                        <wps:spPr>
                          <a:xfrm>
                            <a:off x="1674419" y="5462650"/>
                            <a:ext cx="4455160" cy="324049"/>
                          </a:xfrm>
                          <a:prstGeom prst="rect">
                            <a:avLst/>
                          </a:prstGeom>
                          <a:solidFill>
                            <a:sysClr val="window" lastClr="FFFFFF"/>
                          </a:solidFill>
                          <a:ln w="28575" cap="flat" cmpd="sng" algn="ctr">
                            <a:solidFill>
                              <a:srgbClr val="4472C4"/>
                            </a:solidFill>
                            <a:prstDash val="solid"/>
                            <a:miter lim="800000"/>
                          </a:ln>
                          <a:effectLst/>
                        </wps:spPr>
                        <wps:txbx>
                          <w:txbxContent>
                            <w:p w14:paraId="6DD70320"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権利擁護・虐待防止の推進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正方形/長方形 365"/>
                        <wps:cNvSpPr/>
                        <wps:spPr>
                          <a:xfrm>
                            <a:off x="1662545" y="5047012"/>
                            <a:ext cx="4463832" cy="342143"/>
                          </a:xfrm>
                          <a:prstGeom prst="rect">
                            <a:avLst/>
                          </a:prstGeom>
                          <a:solidFill>
                            <a:sysClr val="window" lastClr="FFFFFF"/>
                          </a:solidFill>
                          <a:ln w="28575" cap="flat" cmpd="sng" algn="ctr">
                            <a:solidFill>
                              <a:srgbClr val="4472C4"/>
                            </a:solidFill>
                            <a:prstDash val="solid"/>
                            <a:miter lim="800000"/>
                          </a:ln>
                          <a:effectLst/>
                        </wps:spPr>
                        <wps:txbx>
                          <w:txbxContent>
                            <w:p w14:paraId="49CB536C"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行政サービス等における配慮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四角形: 角を丸くする 366"/>
                        <wps:cNvSpPr/>
                        <wps:spPr>
                          <a:xfrm>
                            <a:off x="1341911" y="5925787"/>
                            <a:ext cx="4572000" cy="403860"/>
                          </a:xfrm>
                          <a:prstGeom prst="roundRect">
                            <a:avLst/>
                          </a:prstGeom>
                          <a:solidFill>
                            <a:sysClr val="window" lastClr="FFFFFF"/>
                          </a:solidFill>
                          <a:ln w="38100" cap="flat" cmpd="sng" algn="ctr">
                            <a:solidFill>
                              <a:srgbClr val="4472C4"/>
                            </a:solidFill>
                            <a:prstDash val="solid"/>
                            <a:miter lim="800000"/>
                          </a:ln>
                          <a:effectLst/>
                        </wps:spPr>
                        <wps:txbx>
                          <w:txbxContent>
                            <w:p w14:paraId="3DA39D29"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第２節　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a:off x="1674419" y="6804561"/>
                            <a:ext cx="4457009" cy="327671"/>
                          </a:xfrm>
                          <a:prstGeom prst="rect">
                            <a:avLst/>
                          </a:prstGeom>
                          <a:solidFill>
                            <a:sysClr val="window" lastClr="FFFFFF"/>
                          </a:solidFill>
                          <a:ln w="28575" cap="flat" cmpd="sng" algn="ctr">
                            <a:solidFill>
                              <a:srgbClr val="4472C4"/>
                            </a:solidFill>
                            <a:prstDash val="solid"/>
                            <a:miter lim="800000"/>
                          </a:ln>
                          <a:effectLst/>
                        </wps:spPr>
                        <wps:txbx>
                          <w:txbxContent>
                            <w:p w14:paraId="16EBBFEB"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障害福祉サービス等の充実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正方形/長方形 368"/>
                        <wps:cNvSpPr/>
                        <wps:spPr>
                          <a:xfrm>
                            <a:off x="1674419" y="6412676"/>
                            <a:ext cx="4455473" cy="322012"/>
                          </a:xfrm>
                          <a:prstGeom prst="rect">
                            <a:avLst/>
                          </a:prstGeom>
                          <a:solidFill>
                            <a:sysClr val="window" lastClr="FFFFFF"/>
                          </a:solidFill>
                          <a:ln w="28575" cap="flat" cmpd="sng" algn="ctr">
                            <a:solidFill>
                              <a:srgbClr val="4472C4"/>
                            </a:solidFill>
                            <a:prstDash val="solid"/>
                            <a:miter lim="800000"/>
                          </a:ln>
                          <a:effectLst/>
                        </wps:spPr>
                        <wps:txbx>
                          <w:txbxContent>
                            <w:p w14:paraId="271F3078"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相談支援体制の充実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直線コネクタ 369"/>
                        <wps:cNvCnPr/>
                        <wps:spPr>
                          <a:xfrm flipH="1">
                            <a:off x="1508166" y="6329549"/>
                            <a:ext cx="3175" cy="630926"/>
                          </a:xfrm>
                          <a:prstGeom prst="line">
                            <a:avLst/>
                          </a:prstGeom>
                          <a:noFill/>
                          <a:ln w="38100" cap="flat" cmpd="sng" algn="ctr">
                            <a:solidFill>
                              <a:srgbClr val="4472C4"/>
                            </a:solidFill>
                            <a:prstDash val="solid"/>
                            <a:miter lim="800000"/>
                          </a:ln>
                          <a:effectLst/>
                        </wps:spPr>
                        <wps:bodyPr/>
                      </wps:wsp>
                      <wps:wsp>
                        <wps:cNvPr id="370" name="四角形: 角を丸くする 370"/>
                        <wps:cNvSpPr/>
                        <wps:spPr>
                          <a:xfrm>
                            <a:off x="1353787" y="7243949"/>
                            <a:ext cx="4572000" cy="403860"/>
                          </a:xfrm>
                          <a:prstGeom prst="roundRect">
                            <a:avLst/>
                          </a:prstGeom>
                          <a:solidFill>
                            <a:sysClr val="window" lastClr="FFFFFF"/>
                          </a:solidFill>
                          <a:ln w="38100" cap="flat" cmpd="sng" algn="ctr">
                            <a:solidFill>
                              <a:srgbClr val="4472C4"/>
                            </a:solidFill>
                            <a:prstDash val="solid"/>
                            <a:miter lim="800000"/>
                          </a:ln>
                          <a:effectLst/>
                        </wps:spPr>
                        <wps:txbx>
                          <w:txbxContent>
                            <w:p w14:paraId="1252393F"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第３節　生活環境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直線コネクタ 371"/>
                        <wps:cNvCnPr/>
                        <wps:spPr>
                          <a:xfrm flipH="1">
                            <a:off x="1508166" y="7647710"/>
                            <a:ext cx="6071" cy="1054791"/>
                          </a:xfrm>
                          <a:prstGeom prst="line">
                            <a:avLst/>
                          </a:prstGeom>
                          <a:noFill/>
                          <a:ln w="38100" cap="flat" cmpd="sng" algn="ctr">
                            <a:solidFill>
                              <a:srgbClr val="4472C4"/>
                            </a:solidFill>
                            <a:prstDash val="solid"/>
                            <a:miter lim="800000"/>
                          </a:ln>
                          <a:effectLst/>
                        </wps:spPr>
                        <wps:bodyPr/>
                      </wps:wsp>
                      <wps:wsp>
                        <wps:cNvPr id="372" name="直線コネクタ 372"/>
                        <wps:cNvCnPr/>
                        <wps:spPr>
                          <a:xfrm>
                            <a:off x="1500991" y="8692738"/>
                            <a:ext cx="535305" cy="0"/>
                          </a:xfrm>
                          <a:prstGeom prst="line">
                            <a:avLst/>
                          </a:prstGeom>
                          <a:noFill/>
                          <a:ln w="38100" cap="flat" cmpd="sng" algn="ctr">
                            <a:solidFill>
                              <a:srgbClr val="4472C4"/>
                            </a:solidFill>
                            <a:prstDash val="solid"/>
                            <a:miter lim="800000"/>
                          </a:ln>
                          <a:effectLst/>
                        </wps:spPr>
                        <wps:bodyPr/>
                      </wps:wsp>
                      <wps:wsp>
                        <wps:cNvPr id="373" name="直線コネクタ 373"/>
                        <wps:cNvCnPr/>
                        <wps:spPr>
                          <a:xfrm>
                            <a:off x="1524742" y="7885216"/>
                            <a:ext cx="523875" cy="0"/>
                          </a:xfrm>
                          <a:prstGeom prst="line">
                            <a:avLst/>
                          </a:prstGeom>
                          <a:noFill/>
                          <a:ln w="38100" cap="flat" cmpd="sng" algn="ctr">
                            <a:solidFill>
                              <a:srgbClr val="4472C4"/>
                            </a:solidFill>
                            <a:prstDash val="solid"/>
                            <a:miter lim="800000"/>
                          </a:ln>
                          <a:effectLst/>
                        </wps:spPr>
                        <wps:bodyPr/>
                      </wps:wsp>
                      <wps:wsp>
                        <wps:cNvPr id="374" name="直線コネクタ 374"/>
                        <wps:cNvCnPr/>
                        <wps:spPr>
                          <a:xfrm>
                            <a:off x="1512866" y="8277102"/>
                            <a:ext cx="523875" cy="0"/>
                          </a:xfrm>
                          <a:prstGeom prst="line">
                            <a:avLst/>
                          </a:prstGeom>
                          <a:noFill/>
                          <a:ln w="38100" cap="flat" cmpd="sng" algn="ctr">
                            <a:solidFill>
                              <a:srgbClr val="4472C4"/>
                            </a:solidFill>
                            <a:prstDash val="solid"/>
                            <a:miter lim="800000"/>
                          </a:ln>
                          <a:effectLst/>
                        </wps:spPr>
                        <wps:bodyPr/>
                      </wps:wsp>
                      <wps:wsp>
                        <wps:cNvPr id="375" name="正方形/長方形 375"/>
                        <wps:cNvSpPr/>
                        <wps:spPr>
                          <a:xfrm>
                            <a:off x="1686296" y="7713256"/>
                            <a:ext cx="4441825" cy="325556"/>
                          </a:xfrm>
                          <a:prstGeom prst="rect">
                            <a:avLst/>
                          </a:prstGeom>
                          <a:solidFill>
                            <a:sysClr val="window" lastClr="FFFFFF"/>
                          </a:solidFill>
                          <a:ln w="28575" cap="flat" cmpd="sng" algn="ctr">
                            <a:solidFill>
                              <a:srgbClr val="4472C4"/>
                            </a:solidFill>
                            <a:prstDash val="solid"/>
                            <a:miter lim="800000"/>
                          </a:ln>
                          <a:effectLst/>
                        </wps:spPr>
                        <wps:txbx>
                          <w:txbxContent>
                            <w:p w14:paraId="5B607C97" w14:textId="6CC2DD2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住宅・建築物のバリアフリー化の推進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正方形/長方形 376"/>
                        <wps:cNvSpPr/>
                        <wps:spPr>
                          <a:xfrm>
                            <a:off x="1686296" y="8122722"/>
                            <a:ext cx="4441987" cy="324459"/>
                          </a:xfrm>
                          <a:prstGeom prst="rect">
                            <a:avLst/>
                          </a:prstGeom>
                          <a:solidFill>
                            <a:sysClr val="window" lastClr="FFFFFF"/>
                          </a:solidFill>
                          <a:ln w="28575" cap="flat" cmpd="sng" algn="ctr">
                            <a:solidFill>
                              <a:srgbClr val="4472C4"/>
                            </a:solidFill>
                            <a:prstDash val="solid"/>
                            <a:miter lim="800000"/>
                          </a:ln>
                          <a:effectLst/>
                        </wps:spPr>
                        <wps:txbx>
                          <w:txbxContent>
                            <w:p w14:paraId="3C5F8AB6"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障がいのある人の移動・外出支援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正方形/長方形 377"/>
                        <wps:cNvSpPr/>
                        <wps:spPr>
                          <a:xfrm>
                            <a:off x="1674419" y="8538359"/>
                            <a:ext cx="4456456" cy="357334"/>
                          </a:xfrm>
                          <a:prstGeom prst="rect">
                            <a:avLst/>
                          </a:prstGeom>
                          <a:solidFill>
                            <a:sysClr val="window" lastClr="FFFFFF"/>
                          </a:solidFill>
                          <a:ln w="28575" cap="flat" cmpd="sng" algn="ctr">
                            <a:solidFill>
                              <a:srgbClr val="4472C4"/>
                            </a:solidFill>
                            <a:prstDash val="solid"/>
                            <a:miter lim="800000"/>
                          </a:ln>
                          <a:effectLst/>
                        </wps:spPr>
                        <wps:txbx>
                          <w:txbxContent>
                            <w:p w14:paraId="539A61CC"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居住支援サービスの充実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5F7CB" id="グループ化 35" o:spid="_x0000_s1078" style="position:absolute;left:0;text-align:left;margin-left:7.8pt;margin-top:36.3pt;width:466.55pt;height:674.75pt;z-index:251758592;mso-width-relative:margin;mso-height-relative:margin" coordorigin=",-337" coordsize="61314,9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">
                <v:line id="直線コネクタ 36" o:spid="_x0000_s1079" style="position:absolute;visibility:visible;mso-wrap-style:square" from="15128,48095" to="20367,4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" strokecolor="#4472c4" strokeweight="3pt">
                  <v:stroke joinstyle="miter"/>
                </v:line>
                <v:line id="直線コネクタ 37" o:spid="_x0000_s1080" style="position:absolute;visibility:visible;mso-wrap-style:square" from="4797,43582" to="14623,4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" strokecolor="#4472c4 [3204]" strokeweight="3pt">
                  <v:stroke joinstyle="miter"/>
                </v:line>
                <v:line id="直線コネクタ 124" o:spid="_x0000_s1081" style="position:absolute;visibility:visible;mso-wrap-style:square" from="15009,69470" to="20248,6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" strokecolor="#4472c4" strokeweight="3pt">
                  <v:stroke joinstyle="miter"/>
                </v:line>
                <v:line id="直線コネクタ 125" o:spid="_x0000_s1082" style="position:absolute;visibility:visible;mso-wrap-style:square" from="15247,65789" to="20486,65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" strokecolor="#4472c4" strokeweight="3pt">
                  <v:stroke joinstyle="miter"/>
                </v:line>
                <v:line id="直線コネクタ 353" o:spid="_x0000_s1083" style="position:absolute;visibility:visible;mso-wrap-style:square" from="4915,61276" to="14739,6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" strokecolor="#4472c4" strokeweight="3pt">
                  <v:stroke joinstyle="miter"/>
                </v:line>
                <v:line id="直線コネクタ 354" o:spid="_x0000_s1084" style="position:absolute;visibility:visible;mso-wrap-style:square" from="4915,74458" to="14739,7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" strokecolor="#4472c4" strokeweight="3pt">
                  <v:stroke joinstyle="miter"/>
                </v:line>
                <v:shape id="四角形: 対角を丸める 355" o:spid="_x0000_s1085" style="position:absolute;top:-337;width:61224;height:8816;visibility:visible;mso-wrap-style:square;v-text-anchor:middle" coordsize="6122443,8817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" adj="-11796480,,5400" path="m146953,l6122443,r,l6122443,734749v,81160,-65793,146953,-146953,146953l,881702r,l,146953c,65793,65793,,146953,xe" fillcolor="white [3201]" strokecolor="#4472c4 [3204]" strokeweight="3pt">
                  <v:stroke joinstyle="miter"/>
                  <v:formulas/>
                  <v:path arrowok="t" o:connecttype="custom" o:connectlocs="146953,0;6122443,0;6122443,0;6122443,734749;5975490,881702;0,881702;0,881702;0,146953;146953,0" o:connectangles="0,0,0,0,0,0,0,0,0" textboxrect="0,0,6122443,881702"/>
                  <v:textbox>
                    <w:txbxContent>
                      <w:p w14:paraId="0F702609" w14:textId="77777777" w:rsidR="009C258C" w:rsidRPr="0068386B" w:rsidRDefault="009C258C" w:rsidP="00A5186E">
                        <w:pPr>
                          <w:jc w:val="center"/>
                          <w:rPr>
                            <w:rFonts w:ascii="HG丸ｺﾞｼｯｸM-PRO" w:eastAsia="HG丸ｺﾞｼｯｸM-PRO" w:hAnsi="HG丸ｺﾞｼｯｸM-PRO"/>
                            <w:b/>
                            <w:bCs/>
                            <w:sz w:val="24"/>
                            <w:szCs w:val="24"/>
                          </w:rPr>
                        </w:pPr>
                        <w:r w:rsidRPr="0068386B">
                          <w:rPr>
                            <w:rFonts w:ascii="HG丸ｺﾞｼｯｸM-PRO" w:eastAsia="HG丸ｺﾞｼｯｸM-PRO" w:hAnsi="HG丸ｺﾞｼｯｸM-PRO" w:hint="eastAsia"/>
                            <w:b/>
                            <w:bCs/>
                            <w:sz w:val="24"/>
                            <w:szCs w:val="24"/>
                          </w:rPr>
                          <w:t>基本理念</w:t>
                        </w:r>
                      </w:p>
                      <w:p w14:paraId="5C6FDF77" w14:textId="77777777" w:rsidR="009C258C" w:rsidRPr="0068386B" w:rsidRDefault="009C258C" w:rsidP="00A5186E">
                        <w:pPr>
                          <w:jc w:val="center"/>
                          <w:rPr>
                            <w:rFonts w:ascii="HG丸ｺﾞｼｯｸM-PRO" w:eastAsia="HG丸ｺﾞｼｯｸM-PRO" w:hAnsi="HG丸ｺﾞｼｯｸM-PRO"/>
                            <w:b/>
                            <w:bCs/>
                            <w:sz w:val="30"/>
                            <w:szCs w:val="30"/>
                          </w:rPr>
                        </w:pPr>
                        <w:r w:rsidRPr="0068386B">
                          <w:rPr>
                            <w:rFonts w:ascii="HG丸ｺﾞｼｯｸM-PRO" w:eastAsia="HG丸ｺﾞｼｯｸM-PRO" w:hAnsi="HG丸ｺﾞｼｯｸM-PRO" w:hint="eastAsia"/>
                            <w:b/>
                            <w:bCs/>
                            <w:sz w:val="30"/>
                            <w:szCs w:val="30"/>
                          </w:rPr>
                          <w:t>障がいのある人が安心していきいきと暮らせるまちづくり</w:t>
                        </w:r>
                      </w:p>
                    </w:txbxContent>
                  </v:textbox>
                </v:shape>
                <v:shape id="四角形: 対角を丸める 356" o:spid="_x0000_s1086" style="position:absolute;top:9581;width:61220;height:30009;visibility:visible;mso-wrap-style:square;v-text-anchor:middle" coordsize="6122035,3000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" adj="-11796480,,5400" path="m500157,l6122035,r,l6122035,2500724v,276229,-223928,500157,-500157,500157l,3000881r,l,500157c,223928,223928,,500157,xe" fillcolor="window" strokecolor="#4472c4" strokeweight="3pt">
                  <v:stroke joinstyle="miter"/>
                  <v:formulas/>
                  <v:path arrowok="t" o:connecttype="custom" o:connectlocs="500157,0;6122035,0;6122035,0;6122035,2500724;5621878,3000881;0,3000881;0,3000881;0,500157;500157,0" o:connectangles="0,0,0,0,0,0,0,0,0" textboxrect="0,0,6122035,3000881"/>
                  <v:textbox>
                    <w:txbxContent>
                      <w:p w14:paraId="10FB5EF4" w14:textId="7CF522F4" w:rsidR="009C258C" w:rsidRDefault="009C258C" w:rsidP="00A5186E">
                        <w:pPr>
                          <w:jc w:val="center"/>
                          <w:rPr>
                            <w:rFonts w:ascii="HG丸ｺﾞｼｯｸM-PRO" w:eastAsia="HG丸ｺﾞｼｯｸM-PRO" w:hAnsi="HG丸ｺﾞｼｯｸM-PRO"/>
                            <w:b/>
                            <w:bCs/>
                            <w:sz w:val="24"/>
                            <w:szCs w:val="24"/>
                          </w:rPr>
                        </w:pPr>
                        <w:r w:rsidRPr="0068386B">
                          <w:rPr>
                            <w:rFonts w:ascii="HG丸ｺﾞｼｯｸM-PRO" w:eastAsia="HG丸ｺﾞｼｯｸM-PRO" w:hAnsi="HG丸ｺﾞｼｯｸM-PRO" w:hint="eastAsia"/>
                            <w:b/>
                            <w:bCs/>
                            <w:sz w:val="24"/>
                            <w:szCs w:val="24"/>
                          </w:rPr>
                          <w:t>基本目標</w:t>
                        </w:r>
                      </w:p>
                      <w:p w14:paraId="1676761C" w14:textId="77777777" w:rsidR="009C258C" w:rsidRPr="00A5186E" w:rsidRDefault="009C258C" w:rsidP="00A5186E">
                        <w:pPr>
                          <w:jc w:val="left"/>
                          <w:rPr>
                            <w:rFonts w:ascii="HG丸ｺﾞｼｯｸM-PRO" w:eastAsia="HG丸ｺﾞｼｯｸM-PRO" w:hAnsi="HG丸ｺﾞｼｯｸM-PRO"/>
                            <w:b/>
                            <w:bCs/>
                            <w:sz w:val="28"/>
                            <w:szCs w:val="28"/>
                          </w:rPr>
                        </w:pPr>
                        <w:r w:rsidRPr="00A5186E">
                          <w:rPr>
                            <w:rFonts w:ascii="HG丸ｺﾞｼｯｸM-PRO" w:eastAsia="HG丸ｺﾞｼｯｸM-PRO" w:hAnsi="HG丸ｺﾞｼｯｸM-PRO" w:hint="eastAsia"/>
                            <w:b/>
                            <w:bCs/>
                            <w:sz w:val="28"/>
                            <w:szCs w:val="28"/>
                          </w:rPr>
                          <w:t>〇障がいのある人の人権を守る</w:t>
                        </w:r>
                      </w:p>
                      <w:p w14:paraId="599DBDE0" w14:textId="77777777" w:rsidR="009C258C" w:rsidRPr="00A5186E" w:rsidRDefault="009C258C" w:rsidP="00A5186E">
                        <w:pPr>
                          <w:jc w:val="left"/>
                          <w:rPr>
                            <w:rFonts w:ascii="HG丸ｺﾞｼｯｸM-PRO" w:eastAsia="HG丸ｺﾞｼｯｸM-PRO" w:hAnsi="HG丸ｺﾞｼｯｸM-PRO"/>
                            <w:b/>
                            <w:bCs/>
                            <w:sz w:val="28"/>
                            <w:szCs w:val="28"/>
                          </w:rPr>
                        </w:pPr>
                        <w:r w:rsidRPr="00A5186E">
                          <w:rPr>
                            <w:rFonts w:ascii="HG丸ｺﾞｼｯｸM-PRO" w:eastAsia="HG丸ｺﾞｼｯｸM-PRO" w:hAnsi="HG丸ｺﾞｼｯｸM-PRO" w:hint="eastAsia"/>
                            <w:b/>
                            <w:bCs/>
                            <w:sz w:val="28"/>
                            <w:szCs w:val="28"/>
                          </w:rPr>
                          <w:t>〇障がいのある人の生活と健康を守る</w:t>
                        </w:r>
                      </w:p>
                      <w:p w14:paraId="138A32F0" w14:textId="77777777" w:rsidR="009C258C" w:rsidRPr="00A5186E" w:rsidRDefault="009C258C" w:rsidP="00A5186E">
                        <w:pPr>
                          <w:jc w:val="left"/>
                          <w:rPr>
                            <w:rFonts w:ascii="HG丸ｺﾞｼｯｸM-PRO" w:eastAsia="HG丸ｺﾞｼｯｸM-PRO" w:hAnsi="HG丸ｺﾞｼｯｸM-PRO"/>
                            <w:b/>
                            <w:bCs/>
                            <w:sz w:val="28"/>
                            <w:szCs w:val="28"/>
                          </w:rPr>
                        </w:pPr>
                        <w:r w:rsidRPr="00A5186E">
                          <w:rPr>
                            <w:rFonts w:ascii="HG丸ｺﾞｼｯｸM-PRO" w:eastAsia="HG丸ｺﾞｼｯｸM-PRO" w:hAnsi="HG丸ｺﾞｼｯｸM-PRO" w:hint="eastAsia"/>
                            <w:b/>
                            <w:bCs/>
                            <w:sz w:val="28"/>
                            <w:szCs w:val="28"/>
                          </w:rPr>
                          <w:t>〇障がいのある人の自立を促進する</w:t>
                        </w:r>
                      </w:p>
                      <w:p w14:paraId="37D0DEA1" w14:textId="68F83425" w:rsidR="009C258C" w:rsidRPr="00A5186E" w:rsidRDefault="009C258C" w:rsidP="00A5186E">
                        <w:pPr>
                          <w:jc w:val="left"/>
                          <w:rPr>
                            <w:rFonts w:ascii="HG丸ｺﾞｼｯｸM-PRO" w:eastAsia="HG丸ｺﾞｼｯｸM-PRO" w:hAnsi="HG丸ｺﾞｼｯｸM-PRO"/>
                            <w:b/>
                            <w:bCs/>
                            <w:sz w:val="28"/>
                            <w:szCs w:val="28"/>
                          </w:rPr>
                        </w:pPr>
                        <w:r w:rsidRPr="00A5186E">
                          <w:rPr>
                            <w:rFonts w:ascii="HG丸ｺﾞｼｯｸM-PRO" w:eastAsia="HG丸ｺﾞｼｯｸM-PRO" w:hAnsi="HG丸ｺﾞｼｯｸM-PRO" w:hint="eastAsia"/>
                            <w:b/>
                            <w:bCs/>
                            <w:sz w:val="28"/>
                            <w:szCs w:val="28"/>
                          </w:rPr>
                          <w:t>〇障がいのある人と障がいのない</w:t>
                        </w:r>
                        <w:r>
                          <w:rPr>
                            <w:rFonts w:ascii="HG丸ｺﾞｼｯｸM-PRO" w:eastAsia="HG丸ｺﾞｼｯｸM-PRO" w:hAnsi="HG丸ｺﾞｼｯｸM-PRO" w:hint="eastAsia"/>
                            <w:b/>
                            <w:bCs/>
                            <w:sz w:val="28"/>
                            <w:szCs w:val="28"/>
                          </w:rPr>
                          <w:t>人</w:t>
                        </w:r>
                        <w:r w:rsidRPr="00A5186E">
                          <w:rPr>
                            <w:rFonts w:ascii="HG丸ｺﾞｼｯｸM-PRO" w:eastAsia="HG丸ｺﾞｼｯｸM-PRO" w:hAnsi="HG丸ｺﾞｼｯｸM-PRO" w:hint="eastAsia"/>
                            <w:b/>
                            <w:bCs/>
                            <w:sz w:val="28"/>
                            <w:szCs w:val="28"/>
                          </w:rPr>
                          <w:t>が共生する地域社会をつくる</w:t>
                        </w:r>
                      </w:p>
                      <w:p w14:paraId="62F99E3A" w14:textId="77777777" w:rsidR="009C258C" w:rsidRPr="00A5186E" w:rsidRDefault="009C258C" w:rsidP="00A5186E">
                        <w:pPr>
                          <w:jc w:val="left"/>
                          <w:rPr>
                            <w:rFonts w:ascii="HG丸ｺﾞｼｯｸM-PRO" w:eastAsia="HG丸ｺﾞｼｯｸM-PRO" w:hAnsi="HG丸ｺﾞｼｯｸM-PRO"/>
                            <w:b/>
                            <w:bCs/>
                            <w:sz w:val="28"/>
                            <w:szCs w:val="28"/>
                          </w:rPr>
                        </w:pPr>
                        <w:r w:rsidRPr="00A5186E">
                          <w:rPr>
                            <w:rFonts w:ascii="HG丸ｺﾞｼｯｸM-PRO" w:eastAsia="HG丸ｺﾞｼｯｸM-PRO" w:hAnsi="HG丸ｺﾞｼｯｸM-PRO" w:hint="eastAsia"/>
                            <w:b/>
                            <w:bCs/>
                            <w:sz w:val="28"/>
                            <w:szCs w:val="28"/>
                          </w:rPr>
                          <w:t>〇差別と偏見のない心豊かな地域社会をつくる</w:t>
                        </w:r>
                      </w:p>
                    </w:txbxContent>
                  </v:textbox>
                </v:shape>
                <v:roundrect id="四角形: 角を丸くする 357" o:spid="_x0000_s1087" style="position:absolute;left:13419;top:41326;width:45720;height:4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" fillcolor="white [3201]" strokecolor="#4472c4 [3204]" strokeweight="3pt">
                  <v:stroke joinstyle="miter"/>
                  <v:textbox>
                    <w:txbxContent>
                      <w:p w14:paraId="0A29DDE4"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w:t>
                        </w:r>
                        <w:r w:rsidRPr="009E6FAE">
                          <w:rPr>
                            <w:rFonts w:ascii="HG丸ｺﾞｼｯｸM-PRO" w:eastAsia="HG丸ｺﾞｼｯｸM-PRO" w:hAnsi="HG丸ｺﾞｼｯｸM-PRO" w:hint="eastAsia"/>
                            <w:b/>
                            <w:bCs/>
                            <w:sz w:val="26"/>
                            <w:szCs w:val="26"/>
                          </w:rPr>
                          <w:t>１</w:t>
                        </w:r>
                        <w:r>
                          <w:rPr>
                            <w:rFonts w:ascii="HG丸ｺﾞｼｯｸM-PRO" w:eastAsia="HG丸ｺﾞｼｯｸM-PRO" w:hAnsi="HG丸ｺﾞｼｯｸM-PRO" w:hint="eastAsia"/>
                            <w:b/>
                            <w:bCs/>
                            <w:sz w:val="26"/>
                            <w:szCs w:val="26"/>
                          </w:rPr>
                          <w:t xml:space="preserve">節　</w:t>
                        </w:r>
                        <w:r w:rsidRPr="009E6FAE">
                          <w:rPr>
                            <w:rFonts w:ascii="HG丸ｺﾞｼｯｸM-PRO" w:eastAsia="HG丸ｺﾞｼｯｸM-PRO" w:hAnsi="HG丸ｺﾞｼｯｸM-PRO" w:hint="eastAsia"/>
                            <w:b/>
                            <w:bCs/>
                            <w:sz w:val="26"/>
                            <w:szCs w:val="26"/>
                          </w:rPr>
                          <w:t>差別の解消・権利擁護</w:t>
                        </w:r>
                      </w:p>
                    </w:txbxContent>
                  </v:textbox>
                </v:roundrect>
                <v:rect id="正方形/長方形 358" o:spid="_x0000_s1088" style="position:absolute;left:16625;top:46144;width:44634;height:3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" fillcolor="white [3201]" strokecolor="#4472c4 [3204]" strokeweight="2.25pt">
                  <v:textbox>
                    <w:txbxContent>
                      <w:p w14:paraId="388A70F2" w14:textId="4C828D8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(１)障</w:t>
                        </w:r>
                        <w:r>
                          <w:rPr>
                            <w:rFonts w:ascii="HG丸ｺﾞｼｯｸM-PRO" w:eastAsia="HG丸ｺﾞｼｯｸM-PRO" w:hAnsi="HG丸ｺﾞｼｯｸM-PRO" w:hint="eastAsia"/>
                            <w:sz w:val="22"/>
                          </w:rPr>
                          <w:t>がい</w:t>
                        </w:r>
                        <w:r w:rsidRPr="009E6FAE">
                          <w:rPr>
                            <w:rFonts w:ascii="HG丸ｺﾞｼｯｸM-PRO" w:eastAsia="HG丸ｺﾞｼｯｸM-PRO" w:hAnsi="HG丸ｺﾞｼｯｸM-PRO" w:hint="eastAsia"/>
                            <w:sz w:val="22"/>
                          </w:rPr>
                          <w:t>への理解を深めるための広報・</w:t>
                        </w:r>
                        <w:r>
                          <w:rPr>
                            <w:rFonts w:ascii="HG丸ｺﾞｼｯｸM-PRO" w:eastAsia="HG丸ｺﾞｼｯｸM-PRO" w:hAnsi="HG丸ｺﾞｼｯｸM-PRO" w:hint="eastAsia"/>
                            <w:sz w:val="22"/>
                          </w:rPr>
                          <w:t>啓発・</w:t>
                        </w:r>
                        <w:r w:rsidRPr="009E6FAE">
                          <w:rPr>
                            <w:rFonts w:ascii="HG丸ｺﾞｼｯｸM-PRO" w:eastAsia="HG丸ｺﾞｼｯｸM-PRO" w:hAnsi="HG丸ｺﾞｼｯｸM-PRO" w:hint="eastAsia"/>
                            <w:sz w:val="22"/>
                          </w:rPr>
                          <w:t>交流促進</w:t>
                        </w:r>
                      </w:p>
                    </w:txbxContent>
                  </v:textbox>
                </v:rect>
                <v:line id="直線コネクタ 359" o:spid="_x0000_s1089" style="position:absolute;visibility:visible;mso-wrap-style:square" from="4750,39591" to="4750,9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" strokecolor="#4472c4 [3204]" strokeweight="3pt">
                  <v:stroke joinstyle="miter"/>
                </v:line>
                <v:line id="直線コネクタ 361" o:spid="_x0000_s1090" style="position:absolute;visibility:visible;mso-wrap-style:square" from="15081,45482" to="15114,5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" strokecolor="#4472c4" strokeweight="3pt">
                  <v:stroke joinstyle="miter"/>
                </v:line>
                <v:line id="直線コネクタ 362" o:spid="_x0000_s1091" style="position:absolute;visibility:visible;mso-wrap-style:square" from="15128,52013" to="20367,5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" strokecolor="#4472c4" strokeweight="3pt">
                  <v:stroke joinstyle="miter"/>
                </v:line>
                <v:line id="直線コネクタ 363" o:spid="_x0000_s1092" style="position:absolute;visibility:visible;mso-wrap-style:square" from="15009,56289" to="20401,5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" strokecolor="#4472c4" strokeweight="3pt">
                  <v:stroke joinstyle="miter"/>
                </v:line>
                <v:rect id="正方形/長方形 364" o:spid="_x0000_s1093" style="position:absolute;left:16744;top:54626;width:44551;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" fillcolor="window" strokecolor="#4472c4" strokeweight="2.25pt">
                  <v:textbox>
                    <w:txbxContent>
                      <w:p w14:paraId="6DD70320"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権利擁護・虐待防止の推進</w:t>
                        </w:r>
                      </w:p>
                    </w:txbxContent>
                  </v:textbox>
                </v:rect>
                <v:rect id="正方形/長方形 365" o:spid="_x0000_s1094" style="position:absolute;left:16625;top:50470;width:44638;height:3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" fillcolor="window" strokecolor="#4472c4" strokeweight="2.25pt">
                  <v:textbox>
                    <w:txbxContent>
                      <w:p w14:paraId="49CB536C"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行政サービス等における配慮</w:t>
                        </w:r>
                      </w:p>
                    </w:txbxContent>
                  </v:textbox>
                </v:rect>
                <v:roundrect id="四角形: 角を丸くする 366" o:spid="_x0000_s1095" style="position:absolute;left:13419;top:59257;width:45720;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" fillcolor="window" strokecolor="#4472c4" strokeweight="3pt">
                  <v:stroke joinstyle="miter"/>
                  <v:textbox>
                    <w:txbxContent>
                      <w:p w14:paraId="3DA39D29"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第２節　生活支援</w:t>
                        </w:r>
                      </w:p>
                    </w:txbxContent>
                  </v:textbox>
                </v:roundrect>
                <v:rect id="正方形/長方形 367" o:spid="_x0000_s1096" style="position:absolute;left:16744;top:68045;width:44570;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" fillcolor="window" strokecolor="#4472c4" strokeweight="2.25pt">
                  <v:textbox>
                    <w:txbxContent>
                      <w:p w14:paraId="16EBBFEB"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障害福祉サービス等の充実</w:t>
                        </w:r>
                      </w:p>
                    </w:txbxContent>
                  </v:textbox>
                </v:rect>
                <v:rect id="正方形/長方形 368" o:spid="_x0000_s1097" style="position:absolute;left:16744;top:64126;width:44554;height: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" fillcolor="window" strokecolor="#4472c4" strokeweight="2.25pt">
                  <v:textbox>
                    <w:txbxContent>
                      <w:p w14:paraId="271F3078"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相談支援体制の充実</w:t>
                        </w:r>
                      </w:p>
                    </w:txbxContent>
                  </v:textbox>
                </v:rect>
                <v:line id="直線コネクタ 369" o:spid="_x0000_s1098" style="position:absolute;flip:x;visibility:visible;mso-wrap-style:square" from="15081,63295" to="15113,6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" strokecolor="#4472c4" strokeweight="3pt">
                  <v:stroke joinstyle="miter"/>
                </v:line>
                <v:roundrect id="四角形: 角を丸くする 370" o:spid="_x0000_s1099" style="position:absolute;left:13537;top:72439;width:45720;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" fillcolor="window" strokecolor="#4472c4" strokeweight="3pt">
                  <v:stroke joinstyle="miter"/>
                  <v:textbox>
                    <w:txbxContent>
                      <w:p w14:paraId="1252393F"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第３節　生活環境</w:t>
                        </w:r>
                      </w:p>
                    </w:txbxContent>
                  </v:textbox>
                </v:roundrect>
                <v:line id="直線コネクタ 371" o:spid="_x0000_s1100" style="position:absolute;flip:x;visibility:visible;mso-wrap-style:square" from="15081,76477" to="15142,8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" strokecolor="#4472c4" strokeweight="3pt">
                  <v:stroke joinstyle="miter"/>
                </v:line>
                <v:line id="直線コネクタ 372" o:spid="_x0000_s1101" style="position:absolute;visibility:visible;mso-wrap-style:square" from="15009,86927" to="20362,8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" strokecolor="#4472c4" strokeweight="3pt">
                  <v:stroke joinstyle="miter"/>
                </v:line>
                <v:line id="直線コネクタ 373" o:spid="_x0000_s1102" style="position:absolute;visibility:visible;mso-wrap-style:square" from="15247,78852" to="20486,7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" strokecolor="#4472c4" strokeweight="3pt">
                  <v:stroke joinstyle="miter"/>
                </v:line>
                <v:line id="直線コネクタ 374" o:spid="_x0000_s1103" style="position:absolute;visibility:visible;mso-wrap-style:square" from="15128,82771" to="20367,8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" strokecolor="#4472c4" strokeweight="3pt">
                  <v:stroke joinstyle="miter"/>
                </v:line>
                <v:rect id="正方形/長方形 375" o:spid="_x0000_s1104" style="position:absolute;left:16862;top:77132;width:44419;height:3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" fillcolor="window" strokecolor="#4472c4" strokeweight="2.25pt">
                  <v:textbox>
                    <w:txbxContent>
                      <w:p w14:paraId="5B607C97" w14:textId="6CC2DD2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住宅・建築物のバリアフリー化の推進</w:t>
                        </w:r>
                      </w:p>
                    </w:txbxContent>
                  </v:textbox>
                </v:rect>
                <v:rect id="正方形/長方形 376" o:spid="_x0000_s1105" style="position:absolute;left:16862;top:81227;width:44420;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" fillcolor="window" strokecolor="#4472c4" strokeweight="2.25pt">
                  <v:textbox>
                    <w:txbxContent>
                      <w:p w14:paraId="3C5F8AB6"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障がいのある人の移動・外出支援</w:t>
                        </w:r>
                      </w:p>
                    </w:txbxContent>
                  </v:textbox>
                </v:rect>
                <v:rect id="正方形/長方形 377" o:spid="_x0000_s1106" style="position:absolute;left:16744;top:85383;width:44564;height: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" fillcolor="window" strokecolor="#4472c4" strokeweight="2.25pt">
                  <v:textbox>
                    <w:txbxContent>
                      <w:p w14:paraId="539A61CC"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居住支援サービスの充実</w:t>
                        </w:r>
                      </w:p>
                    </w:txbxContent>
                  </v:textbox>
                </v:rect>
              </v:group>
            </w:pict>
          </mc:Fallback>
        </mc:AlternateContent>
      </w:r>
      <w:r w:rsidRPr="0064520D">
        <w:rPr>
          <w:rFonts w:ascii="HG丸ｺﾞｼｯｸM-PRO" w:eastAsia="HG丸ｺﾞｼｯｸM-PRO" w:hAnsi="HG丸ｺﾞｼｯｸM-PRO" w:cs="Times New Roman" w:hint="eastAsia"/>
          <w:b/>
          <w:bCs/>
          <w:color w:val="000000"/>
          <w:sz w:val="28"/>
          <w:szCs w:val="28"/>
        </w:rPr>
        <w:t>第３節　計画の体系</w:t>
      </w:r>
      <w:bookmarkEnd w:id="19"/>
    </w:p>
    <w:p w14:paraId="10FE26DF" w14:textId="151BDCF0" w:rsidR="000145DF" w:rsidRPr="000145DF" w:rsidRDefault="000145DF" w:rsidP="000145DF">
      <w:pPr>
        <w:rPr>
          <w:rFonts w:ascii="Century" w:eastAsia="ＭＳ 明朝" w:hAnsi="Century" w:cs="Times New Roman"/>
          <w:color w:val="000000"/>
          <w:szCs w:val="24"/>
        </w:rPr>
      </w:pPr>
    </w:p>
    <w:p w14:paraId="0125FF4C" w14:textId="422CE8C8" w:rsidR="000145DF" w:rsidRPr="000145DF" w:rsidRDefault="000E5457"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54496" behindDoc="0" locked="0" layoutInCell="1" allowOverlap="1" wp14:anchorId="63863C96" wp14:editId="21AD05F3">
                <wp:simplePos x="0" y="0"/>
                <wp:positionH relativeFrom="column">
                  <wp:posOffset>5475994</wp:posOffset>
                </wp:positionH>
                <wp:positionV relativeFrom="paragraph">
                  <wp:posOffset>5595411</wp:posOffset>
                </wp:positionV>
                <wp:extent cx="381672" cy="191069"/>
                <wp:effectExtent l="0" t="0" r="18415" b="19050"/>
                <wp:wrapNone/>
                <wp:docPr id="121" name="正方形/長方形 121"/>
                <wp:cNvGraphicFramePr/>
                <a:graphic xmlns:a="http://schemas.openxmlformats.org/drawingml/2006/main">
                  <a:graphicData uri="http://schemas.microsoft.com/office/word/2010/wordprocessingShape">
                    <wps:wsp>
                      <wps:cNvSpPr/>
                      <wps:spPr>
                        <a:xfrm>
                          <a:off x="0" y="0"/>
                          <a:ext cx="381672" cy="1910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2C469" id="正方形/長方形 121" o:spid="_x0000_s1026" style="position:absolute;left:0;text-align:left;margin-left:431.2pt;margin-top:440.6pt;width:30.05pt;height:15.0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" fillcolor="white [3201]" strokecolor="white [3212]" strokeweight="1pt"/>
            </w:pict>
          </mc:Fallback>
        </mc:AlternateContent>
      </w:r>
      <w:r>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50400" behindDoc="0" locked="0" layoutInCell="1" allowOverlap="1" wp14:anchorId="14974043" wp14:editId="0668A2C5">
                <wp:simplePos x="0" y="0"/>
                <wp:positionH relativeFrom="column">
                  <wp:posOffset>5366811</wp:posOffset>
                </wp:positionH>
                <wp:positionV relativeFrom="paragraph">
                  <wp:posOffset>3998623</wp:posOffset>
                </wp:positionV>
                <wp:extent cx="490855" cy="245660"/>
                <wp:effectExtent l="0" t="0" r="23495" b="21590"/>
                <wp:wrapNone/>
                <wp:docPr id="115" name="正方形/長方形 115"/>
                <wp:cNvGraphicFramePr/>
                <a:graphic xmlns:a="http://schemas.openxmlformats.org/drawingml/2006/main">
                  <a:graphicData uri="http://schemas.microsoft.com/office/word/2010/wordprocessingShape">
                    <wps:wsp>
                      <wps:cNvSpPr/>
                      <wps:spPr>
                        <a:xfrm>
                          <a:off x="0" y="0"/>
                          <a:ext cx="490855" cy="2456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7876F" id="正方形/長方形 115" o:spid="_x0000_s1026" style="position:absolute;left:0;text-align:left;margin-left:422.6pt;margin-top:314.85pt;width:38.65pt;height:19.3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" fillcolor="white [3201]" strokecolor="white [3212]" strokeweight="1pt"/>
            </w:pict>
          </mc:Fallback>
        </mc:AlternateContent>
      </w:r>
      <w:r>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49376" behindDoc="0" locked="0" layoutInCell="1" allowOverlap="1" wp14:anchorId="449B58DE" wp14:editId="18E7B884">
                <wp:simplePos x="0" y="0"/>
                <wp:positionH relativeFrom="column">
                  <wp:posOffset>5366811</wp:posOffset>
                </wp:positionH>
                <wp:positionV relativeFrom="paragraph">
                  <wp:posOffset>2852211</wp:posOffset>
                </wp:positionV>
                <wp:extent cx="491320" cy="177421"/>
                <wp:effectExtent l="0" t="0" r="23495" b="13335"/>
                <wp:wrapNone/>
                <wp:docPr id="114" name="正方形/長方形 114"/>
                <wp:cNvGraphicFramePr/>
                <a:graphic xmlns:a="http://schemas.openxmlformats.org/drawingml/2006/main">
                  <a:graphicData uri="http://schemas.microsoft.com/office/word/2010/wordprocessingShape">
                    <wps:wsp>
                      <wps:cNvSpPr/>
                      <wps:spPr>
                        <a:xfrm>
                          <a:off x="0" y="0"/>
                          <a:ext cx="491320" cy="17742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BE1FA" id="正方形/長方形 114" o:spid="_x0000_s1026" style="position:absolute;left:0;text-align:left;margin-left:422.6pt;margin-top:224.6pt;width:38.7pt;height:13.9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" fillcolor="white [3201]" strokecolor="white [3212]" strokeweight="1pt"/>
            </w:pict>
          </mc:Fallback>
        </mc:AlternateContent>
      </w:r>
    </w:p>
    <w:p w14:paraId="29BFC89F" w14:textId="7C20205D" w:rsidR="000145DF" w:rsidRPr="000145DF" w:rsidRDefault="000145DF" w:rsidP="000145DF">
      <w:pPr>
        <w:rPr>
          <w:rFonts w:ascii="HG丸ｺﾞｼｯｸM-PRO" w:eastAsia="HG丸ｺﾞｼｯｸM-PRO" w:hAnsi="HG丸ｺﾞｼｯｸM-PRO" w:cs="Times New Roman"/>
          <w:color w:val="000000"/>
          <w:sz w:val="24"/>
          <w:szCs w:val="24"/>
        </w:rPr>
      </w:pPr>
    </w:p>
    <w:p w14:paraId="3D805694" w14:textId="45C0A7EC" w:rsidR="000145DF" w:rsidRPr="000145DF" w:rsidRDefault="000E5457"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56544" behindDoc="0" locked="0" layoutInCell="1" allowOverlap="1" wp14:anchorId="5F00619C" wp14:editId="3765565D">
                <wp:simplePos x="0" y="0"/>
                <wp:positionH relativeFrom="column">
                  <wp:posOffset>5435050</wp:posOffset>
                </wp:positionH>
                <wp:positionV relativeFrom="paragraph">
                  <wp:posOffset>4984674</wp:posOffset>
                </wp:positionV>
                <wp:extent cx="408940" cy="177421"/>
                <wp:effectExtent l="0" t="0" r="10160" b="13335"/>
                <wp:wrapNone/>
                <wp:docPr id="123" name="正方形/長方形 123"/>
                <wp:cNvGraphicFramePr/>
                <a:graphic xmlns:a="http://schemas.openxmlformats.org/drawingml/2006/main">
                  <a:graphicData uri="http://schemas.microsoft.com/office/word/2010/wordprocessingShape">
                    <wps:wsp>
                      <wps:cNvSpPr/>
                      <wps:spPr>
                        <a:xfrm>
                          <a:off x="0" y="0"/>
                          <a:ext cx="408940" cy="17742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58D7C" id="正方形/長方形 123" o:spid="_x0000_s1026" style="position:absolute;left:0;text-align:left;margin-left:427.95pt;margin-top:392.5pt;width:32.2pt;height:13.9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" fillcolor="white [3201]" strokecolor="white [3212]" strokeweight="1pt"/>
            </w:pict>
          </mc:Fallback>
        </mc:AlternateContent>
      </w:r>
      <w:r>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55520" behindDoc="0" locked="0" layoutInCell="1" allowOverlap="1" wp14:anchorId="4909A2ED" wp14:editId="4758622F">
                <wp:simplePos x="0" y="0"/>
                <wp:positionH relativeFrom="column">
                  <wp:posOffset>5435050</wp:posOffset>
                </wp:positionH>
                <wp:positionV relativeFrom="paragraph">
                  <wp:posOffset>3838262</wp:posOffset>
                </wp:positionV>
                <wp:extent cx="408940" cy="163773"/>
                <wp:effectExtent l="0" t="0" r="10160" b="27305"/>
                <wp:wrapNone/>
                <wp:docPr id="122" name="正方形/長方形 122"/>
                <wp:cNvGraphicFramePr/>
                <a:graphic xmlns:a="http://schemas.openxmlformats.org/drawingml/2006/main">
                  <a:graphicData uri="http://schemas.microsoft.com/office/word/2010/wordprocessingShape">
                    <wps:wsp>
                      <wps:cNvSpPr/>
                      <wps:spPr>
                        <a:xfrm>
                          <a:off x="0" y="0"/>
                          <a:ext cx="408940" cy="1637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4EA94" id="正方形/長方形 122" o:spid="_x0000_s1026" style="position:absolute;left:0;text-align:left;margin-left:427.95pt;margin-top:302.25pt;width:32.2pt;height:12.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" fillcolor="white [3201]" strokecolor="white [3212]" strokeweight="1pt"/>
            </w:pict>
          </mc:Fallback>
        </mc:AlternateContent>
      </w:r>
      <w:r>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53472" behindDoc="0" locked="0" layoutInCell="1" allowOverlap="1" wp14:anchorId="069910C3" wp14:editId="507550C0">
                <wp:simplePos x="0" y="0"/>
                <wp:positionH relativeFrom="column">
                  <wp:posOffset>5435050</wp:posOffset>
                </wp:positionH>
                <wp:positionV relativeFrom="paragraph">
                  <wp:posOffset>2637259</wp:posOffset>
                </wp:positionV>
                <wp:extent cx="408940" cy="191069"/>
                <wp:effectExtent l="0" t="0" r="10160" b="19050"/>
                <wp:wrapNone/>
                <wp:docPr id="120" name="正方形/長方形 120"/>
                <wp:cNvGraphicFramePr/>
                <a:graphic xmlns:a="http://schemas.openxmlformats.org/drawingml/2006/main">
                  <a:graphicData uri="http://schemas.microsoft.com/office/word/2010/wordprocessingShape">
                    <wps:wsp>
                      <wps:cNvSpPr/>
                      <wps:spPr>
                        <a:xfrm>
                          <a:off x="0" y="0"/>
                          <a:ext cx="408940" cy="19106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C909B" id="正方形/長方形 120" o:spid="_x0000_s1026" style="position:absolute;left:0;text-align:left;margin-left:427.95pt;margin-top:207.65pt;width:32.2pt;height:15.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" fillcolor="white [3201]" strokecolor="white [3212]" strokeweight="1pt"/>
            </w:pict>
          </mc:Fallback>
        </mc:AlternateContent>
      </w:r>
      <w:r>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52448" behindDoc="0" locked="0" layoutInCell="1" allowOverlap="1" wp14:anchorId="4A4B73FA" wp14:editId="21132DFE">
                <wp:simplePos x="0" y="0"/>
                <wp:positionH relativeFrom="column">
                  <wp:posOffset>5435050</wp:posOffset>
                </wp:positionH>
                <wp:positionV relativeFrom="paragraph">
                  <wp:posOffset>1217892</wp:posOffset>
                </wp:positionV>
                <wp:extent cx="408940" cy="204717"/>
                <wp:effectExtent l="0" t="0" r="10160" b="24130"/>
                <wp:wrapNone/>
                <wp:docPr id="119" name="正方形/長方形 119"/>
                <wp:cNvGraphicFramePr/>
                <a:graphic xmlns:a="http://schemas.openxmlformats.org/drawingml/2006/main">
                  <a:graphicData uri="http://schemas.microsoft.com/office/word/2010/wordprocessingShape">
                    <wps:wsp>
                      <wps:cNvSpPr/>
                      <wps:spPr>
                        <a:xfrm>
                          <a:off x="0" y="0"/>
                          <a:ext cx="408940" cy="20471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8937A" id="正方形/長方形 119" o:spid="_x0000_s1026" style="position:absolute;left:0;text-align:left;margin-left:427.95pt;margin-top:95.9pt;width:32.2pt;height:16.1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" fillcolor="white [3201]" strokecolor="white [3212]" strokeweight="1pt"/>
            </w:pict>
          </mc:Fallback>
        </mc:AlternateContent>
      </w:r>
      <w:r>
        <w:rPr>
          <w:rFonts w:ascii="HG丸ｺﾞｼｯｸM-PRO" w:eastAsia="HG丸ｺﾞｼｯｸM-PRO" w:hAnsi="HG丸ｺﾞｼｯｸM-PRO" w:cs="Times New Roman"/>
          <w:noProof/>
          <w:color w:val="000000"/>
          <w:sz w:val="24"/>
          <w:szCs w:val="24"/>
        </w:rPr>
        <mc:AlternateContent>
          <mc:Choice Requires="wps">
            <w:drawing>
              <wp:anchor distT="0" distB="0" distL="114300" distR="114300" simplePos="0" relativeHeight="251751424" behindDoc="0" locked="0" layoutInCell="1" allowOverlap="1" wp14:anchorId="77232BAD" wp14:editId="1729414A">
                <wp:simplePos x="0" y="0"/>
                <wp:positionH relativeFrom="column">
                  <wp:posOffset>5435050</wp:posOffset>
                </wp:positionH>
                <wp:positionV relativeFrom="paragraph">
                  <wp:posOffset>248901</wp:posOffset>
                </wp:positionV>
                <wp:extent cx="409433" cy="163773"/>
                <wp:effectExtent l="0" t="0" r="10160" b="27305"/>
                <wp:wrapNone/>
                <wp:docPr id="118" name="正方形/長方形 118"/>
                <wp:cNvGraphicFramePr/>
                <a:graphic xmlns:a="http://schemas.openxmlformats.org/drawingml/2006/main">
                  <a:graphicData uri="http://schemas.microsoft.com/office/word/2010/wordprocessingShape">
                    <wps:wsp>
                      <wps:cNvSpPr/>
                      <wps:spPr>
                        <a:xfrm>
                          <a:off x="0" y="0"/>
                          <a:ext cx="409433" cy="1637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AE869" id="正方形/長方形 118" o:spid="_x0000_s1026" style="position:absolute;left:0;text-align:left;margin-left:427.95pt;margin-top:19.6pt;width:32.25pt;height:12.9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" fillcolor="white [3201]" strokecolor="white [3212]" strokeweight="1pt"/>
            </w:pict>
          </mc:Fallback>
        </mc:AlternateContent>
      </w:r>
    </w:p>
    <w:p w14:paraId="7F86306F" w14:textId="77777777" w:rsidR="000145DF" w:rsidRPr="000145DF" w:rsidRDefault="000145DF" w:rsidP="000145DF">
      <w:pPr>
        <w:rPr>
          <w:rFonts w:ascii="HG丸ｺﾞｼｯｸM-PRO" w:eastAsia="HG丸ｺﾞｼｯｸM-PRO" w:hAnsi="HG丸ｺﾞｼｯｸM-PRO" w:cs="Times New Roman"/>
          <w:color w:val="000000"/>
          <w:sz w:val="24"/>
          <w:szCs w:val="24"/>
        </w:rPr>
      </w:pPr>
      <w:bookmarkStart w:id="20" w:name="_Toc410983944"/>
    </w:p>
    <w:p w14:paraId="59FD118D"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5C97388B"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30612309"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1989D163"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57327085"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451388F0"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19794B3D"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5D4813CA"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312C01CD" w14:textId="7032296F" w:rsidR="000145DF" w:rsidRDefault="000145DF" w:rsidP="000145DF">
      <w:pPr>
        <w:rPr>
          <w:rFonts w:ascii="HG丸ｺﾞｼｯｸM-PRO" w:eastAsia="HG丸ｺﾞｼｯｸM-PRO" w:hAnsi="HG丸ｺﾞｼｯｸM-PRO" w:cs="Times New Roman"/>
          <w:noProof/>
          <w:color w:val="000000"/>
          <w:sz w:val="24"/>
          <w:szCs w:val="24"/>
        </w:rPr>
      </w:pPr>
    </w:p>
    <w:p w14:paraId="4F6C8487" w14:textId="7900EE5A" w:rsidR="00A5186E" w:rsidRDefault="00A5186E" w:rsidP="000145DF">
      <w:pPr>
        <w:rPr>
          <w:rFonts w:ascii="HG丸ｺﾞｼｯｸM-PRO" w:eastAsia="HG丸ｺﾞｼｯｸM-PRO" w:hAnsi="HG丸ｺﾞｼｯｸM-PRO" w:cs="Times New Roman"/>
          <w:noProof/>
          <w:color w:val="000000"/>
          <w:sz w:val="24"/>
          <w:szCs w:val="24"/>
        </w:rPr>
      </w:pPr>
    </w:p>
    <w:p w14:paraId="33C4F419" w14:textId="25D5313C" w:rsidR="00A5186E" w:rsidRDefault="00A5186E" w:rsidP="000145DF">
      <w:pPr>
        <w:rPr>
          <w:rFonts w:ascii="HG丸ｺﾞｼｯｸM-PRO" w:eastAsia="HG丸ｺﾞｼｯｸM-PRO" w:hAnsi="HG丸ｺﾞｼｯｸM-PRO" w:cs="Times New Roman"/>
          <w:noProof/>
          <w:color w:val="000000"/>
          <w:sz w:val="24"/>
          <w:szCs w:val="24"/>
        </w:rPr>
      </w:pPr>
    </w:p>
    <w:p w14:paraId="7ECE8F94" w14:textId="5567173A" w:rsidR="00A5186E" w:rsidRDefault="00A5186E" w:rsidP="000145DF">
      <w:pPr>
        <w:rPr>
          <w:rFonts w:ascii="HG丸ｺﾞｼｯｸM-PRO" w:eastAsia="HG丸ｺﾞｼｯｸM-PRO" w:hAnsi="HG丸ｺﾞｼｯｸM-PRO" w:cs="Times New Roman"/>
          <w:noProof/>
          <w:color w:val="000000"/>
          <w:sz w:val="24"/>
          <w:szCs w:val="24"/>
        </w:rPr>
      </w:pPr>
    </w:p>
    <w:p w14:paraId="6EF2ECA6" w14:textId="786DA1AD" w:rsidR="00A5186E" w:rsidRDefault="00A5186E" w:rsidP="000145DF">
      <w:pPr>
        <w:rPr>
          <w:rFonts w:ascii="HG丸ｺﾞｼｯｸM-PRO" w:eastAsia="HG丸ｺﾞｼｯｸM-PRO" w:hAnsi="HG丸ｺﾞｼｯｸM-PRO" w:cs="Times New Roman"/>
          <w:noProof/>
          <w:color w:val="000000"/>
          <w:sz w:val="24"/>
          <w:szCs w:val="24"/>
        </w:rPr>
      </w:pPr>
    </w:p>
    <w:p w14:paraId="20E04FFA" w14:textId="5868F379" w:rsidR="00A5186E" w:rsidRDefault="00A5186E" w:rsidP="000145DF">
      <w:pPr>
        <w:rPr>
          <w:rFonts w:ascii="HG丸ｺﾞｼｯｸM-PRO" w:eastAsia="HG丸ｺﾞｼｯｸM-PRO" w:hAnsi="HG丸ｺﾞｼｯｸM-PRO" w:cs="Times New Roman"/>
          <w:noProof/>
          <w:color w:val="000000"/>
          <w:sz w:val="24"/>
          <w:szCs w:val="24"/>
        </w:rPr>
      </w:pPr>
    </w:p>
    <w:p w14:paraId="4D515800" w14:textId="44A9D92F" w:rsidR="00A5186E" w:rsidRDefault="00A5186E" w:rsidP="000145DF">
      <w:pPr>
        <w:rPr>
          <w:rFonts w:ascii="HG丸ｺﾞｼｯｸM-PRO" w:eastAsia="HG丸ｺﾞｼｯｸM-PRO" w:hAnsi="HG丸ｺﾞｼｯｸM-PRO" w:cs="Times New Roman"/>
          <w:noProof/>
          <w:color w:val="000000"/>
          <w:sz w:val="24"/>
          <w:szCs w:val="24"/>
        </w:rPr>
      </w:pPr>
    </w:p>
    <w:p w14:paraId="42FDAA1B" w14:textId="187392F8" w:rsidR="00A5186E" w:rsidRDefault="00A5186E" w:rsidP="000145DF">
      <w:pPr>
        <w:rPr>
          <w:rFonts w:ascii="HG丸ｺﾞｼｯｸM-PRO" w:eastAsia="HG丸ｺﾞｼｯｸM-PRO" w:hAnsi="HG丸ｺﾞｼｯｸM-PRO" w:cs="Times New Roman"/>
          <w:noProof/>
          <w:color w:val="000000"/>
          <w:sz w:val="24"/>
          <w:szCs w:val="24"/>
        </w:rPr>
      </w:pPr>
    </w:p>
    <w:p w14:paraId="24DA00AC" w14:textId="5A589263" w:rsidR="00A5186E" w:rsidRDefault="00A5186E" w:rsidP="000145DF">
      <w:pPr>
        <w:rPr>
          <w:rFonts w:ascii="HG丸ｺﾞｼｯｸM-PRO" w:eastAsia="HG丸ｺﾞｼｯｸM-PRO" w:hAnsi="HG丸ｺﾞｼｯｸM-PRO" w:cs="Times New Roman"/>
          <w:noProof/>
          <w:color w:val="000000"/>
          <w:sz w:val="24"/>
          <w:szCs w:val="24"/>
        </w:rPr>
      </w:pPr>
    </w:p>
    <w:p w14:paraId="12F4B9E2" w14:textId="518BC561" w:rsidR="00A5186E" w:rsidRDefault="00A5186E" w:rsidP="000145DF">
      <w:pPr>
        <w:rPr>
          <w:rFonts w:ascii="HG丸ｺﾞｼｯｸM-PRO" w:eastAsia="HG丸ｺﾞｼｯｸM-PRO" w:hAnsi="HG丸ｺﾞｼｯｸM-PRO" w:cs="Times New Roman"/>
          <w:noProof/>
          <w:color w:val="000000"/>
          <w:sz w:val="24"/>
          <w:szCs w:val="24"/>
        </w:rPr>
      </w:pPr>
    </w:p>
    <w:p w14:paraId="7A1FEF81" w14:textId="36341CD4" w:rsidR="00A5186E" w:rsidRDefault="00A5186E" w:rsidP="000145DF">
      <w:pPr>
        <w:rPr>
          <w:rFonts w:ascii="HG丸ｺﾞｼｯｸM-PRO" w:eastAsia="HG丸ｺﾞｼｯｸM-PRO" w:hAnsi="HG丸ｺﾞｼｯｸM-PRO" w:cs="Times New Roman"/>
          <w:noProof/>
          <w:color w:val="000000"/>
          <w:sz w:val="24"/>
          <w:szCs w:val="24"/>
        </w:rPr>
      </w:pPr>
    </w:p>
    <w:p w14:paraId="0842B953" w14:textId="02CC637F" w:rsidR="00A5186E" w:rsidRDefault="00A5186E" w:rsidP="000145DF">
      <w:pPr>
        <w:rPr>
          <w:rFonts w:ascii="HG丸ｺﾞｼｯｸM-PRO" w:eastAsia="HG丸ｺﾞｼｯｸM-PRO" w:hAnsi="HG丸ｺﾞｼｯｸM-PRO" w:cs="Times New Roman"/>
          <w:noProof/>
          <w:color w:val="000000"/>
          <w:sz w:val="24"/>
          <w:szCs w:val="24"/>
        </w:rPr>
      </w:pPr>
    </w:p>
    <w:p w14:paraId="7611B768" w14:textId="20B5FA6F" w:rsidR="00A5186E" w:rsidRDefault="00A5186E" w:rsidP="000145DF">
      <w:pPr>
        <w:rPr>
          <w:rFonts w:ascii="HG丸ｺﾞｼｯｸM-PRO" w:eastAsia="HG丸ｺﾞｼｯｸM-PRO" w:hAnsi="HG丸ｺﾞｼｯｸM-PRO" w:cs="Times New Roman"/>
          <w:noProof/>
          <w:color w:val="000000"/>
          <w:sz w:val="24"/>
          <w:szCs w:val="24"/>
        </w:rPr>
      </w:pPr>
    </w:p>
    <w:p w14:paraId="0055433A" w14:textId="6200C5CF" w:rsidR="00A5186E" w:rsidRDefault="00A5186E" w:rsidP="000145DF">
      <w:pPr>
        <w:rPr>
          <w:rFonts w:ascii="HG丸ｺﾞｼｯｸM-PRO" w:eastAsia="HG丸ｺﾞｼｯｸM-PRO" w:hAnsi="HG丸ｺﾞｼｯｸM-PRO" w:cs="Times New Roman"/>
          <w:noProof/>
          <w:color w:val="000000"/>
          <w:sz w:val="24"/>
          <w:szCs w:val="24"/>
        </w:rPr>
      </w:pPr>
    </w:p>
    <w:p w14:paraId="52B189D0" w14:textId="0000E335" w:rsidR="00A5186E" w:rsidRDefault="00A5186E" w:rsidP="000145DF">
      <w:pPr>
        <w:rPr>
          <w:rFonts w:ascii="HG丸ｺﾞｼｯｸM-PRO" w:eastAsia="HG丸ｺﾞｼｯｸM-PRO" w:hAnsi="HG丸ｺﾞｼｯｸM-PRO" w:cs="Times New Roman"/>
          <w:noProof/>
          <w:color w:val="000000"/>
          <w:sz w:val="24"/>
          <w:szCs w:val="24"/>
        </w:rPr>
      </w:pPr>
    </w:p>
    <w:p w14:paraId="3D191849" w14:textId="06C56C8F" w:rsidR="00A5186E" w:rsidRDefault="00A5186E" w:rsidP="000145DF">
      <w:pPr>
        <w:rPr>
          <w:rFonts w:ascii="HG丸ｺﾞｼｯｸM-PRO" w:eastAsia="HG丸ｺﾞｼｯｸM-PRO" w:hAnsi="HG丸ｺﾞｼｯｸM-PRO" w:cs="Times New Roman"/>
          <w:noProof/>
          <w:color w:val="000000"/>
          <w:sz w:val="24"/>
          <w:szCs w:val="24"/>
        </w:rPr>
      </w:pPr>
    </w:p>
    <w:p w14:paraId="5EE26883" w14:textId="2ED05D21" w:rsidR="00A5186E" w:rsidRDefault="00A5186E" w:rsidP="000145DF">
      <w:pPr>
        <w:rPr>
          <w:rFonts w:ascii="HG丸ｺﾞｼｯｸM-PRO" w:eastAsia="HG丸ｺﾞｼｯｸM-PRO" w:hAnsi="HG丸ｺﾞｼｯｸM-PRO" w:cs="Times New Roman"/>
          <w:noProof/>
          <w:color w:val="000000"/>
          <w:sz w:val="24"/>
          <w:szCs w:val="24"/>
        </w:rPr>
      </w:pPr>
    </w:p>
    <w:p w14:paraId="0A919847" w14:textId="0E8B94BE" w:rsidR="00A5186E" w:rsidRDefault="00A5186E" w:rsidP="000145DF">
      <w:pPr>
        <w:rPr>
          <w:rFonts w:ascii="HG丸ｺﾞｼｯｸM-PRO" w:eastAsia="HG丸ｺﾞｼｯｸM-PRO" w:hAnsi="HG丸ｺﾞｼｯｸM-PRO" w:cs="Times New Roman"/>
          <w:noProof/>
          <w:color w:val="000000"/>
          <w:sz w:val="24"/>
          <w:szCs w:val="24"/>
        </w:rPr>
      </w:pPr>
    </w:p>
    <w:p w14:paraId="1BD5F24D" w14:textId="79BD2D11" w:rsidR="00A5186E" w:rsidRDefault="00A5186E" w:rsidP="000145DF">
      <w:pPr>
        <w:rPr>
          <w:rFonts w:ascii="HG丸ｺﾞｼｯｸM-PRO" w:eastAsia="HG丸ｺﾞｼｯｸM-PRO" w:hAnsi="HG丸ｺﾞｼｯｸM-PRO" w:cs="Times New Roman"/>
          <w:noProof/>
          <w:color w:val="000000"/>
          <w:sz w:val="24"/>
          <w:szCs w:val="24"/>
        </w:rPr>
      </w:pPr>
    </w:p>
    <w:p w14:paraId="6976CEBF" w14:textId="0DE6730B" w:rsidR="00A5186E" w:rsidRDefault="00A5186E" w:rsidP="000145DF">
      <w:pPr>
        <w:rPr>
          <w:rFonts w:ascii="HG丸ｺﾞｼｯｸM-PRO" w:eastAsia="HG丸ｺﾞｼｯｸM-PRO" w:hAnsi="HG丸ｺﾞｼｯｸM-PRO" w:cs="Times New Roman"/>
          <w:noProof/>
          <w:color w:val="000000"/>
          <w:sz w:val="24"/>
          <w:szCs w:val="24"/>
        </w:rPr>
      </w:pPr>
    </w:p>
    <w:p w14:paraId="5CD837EC" w14:textId="77777777" w:rsidR="00A5186E" w:rsidRPr="000145DF" w:rsidRDefault="00A5186E" w:rsidP="000145DF">
      <w:pPr>
        <w:rPr>
          <w:rFonts w:ascii="HG丸ｺﾞｼｯｸM-PRO" w:eastAsia="HG丸ｺﾞｼｯｸM-PRO" w:hAnsi="HG丸ｺﾞｼｯｸM-PRO" w:cs="Times New Roman"/>
          <w:color w:val="000000"/>
          <w:sz w:val="24"/>
          <w:szCs w:val="24"/>
        </w:rPr>
      </w:pPr>
    </w:p>
    <w:p w14:paraId="004DF203"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494A1D14"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3B4A66C1"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013BEE12" w14:textId="5F85B2AC" w:rsidR="00A5186E" w:rsidRDefault="00A5186E" w:rsidP="000145DF">
      <w:pPr>
        <w:rPr>
          <w:rFonts w:ascii="HG丸ｺﾞｼｯｸM-PRO" w:eastAsia="HG丸ｺﾞｼｯｸM-PRO" w:hAnsi="HG丸ｺﾞｼｯｸM-PRO" w:cs="Times New Roman"/>
          <w:b/>
          <w:bCs/>
          <w:color w:val="000000"/>
          <w:sz w:val="30"/>
          <w:szCs w:val="30"/>
        </w:rPr>
      </w:pPr>
    </w:p>
    <w:p w14:paraId="0402DACF" w14:textId="4D1FB58F" w:rsidR="00A5186E" w:rsidRDefault="00A5186E" w:rsidP="000145DF">
      <w:pPr>
        <w:rPr>
          <w:rFonts w:ascii="HG丸ｺﾞｼｯｸM-PRO" w:eastAsia="HG丸ｺﾞｼｯｸM-PRO" w:hAnsi="HG丸ｺﾞｼｯｸM-PRO" w:cs="Times New Roman"/>
          <w:b/>
          <w:bCs/>
          <w:color w:val="000000"/>
          <w:sz w:val="30"/>
          <w:szCs w:val="30"/>
        </w:rPr>
      </w:pPr>
      <w:r>
        <w:rPr>
          <w:rFonts w:hint="eastAsia"/>
          <w:noProof/>
        </w:rPr>
        <mc:AlternateContent>
          <mc:Choice Requires="wpg">
            <w:drawing>
              <wp:anchor distT="0" distB="0" distL="114300" distR="114300" simplePos="0" relativeHeight="251760640" behindDoc="0" locked="0" layoutInCell="1" allowOverlap="1" wp14:anchorId="2EB9E730" wp14:editId="27943F2D">
                <wp:simplePos x="0" y="0"/>
                <wp:positionH relativeFrom="column">
                  <wp:posOffset>436758</wp:posOffset>
                </wp:positionH>
                <wp:positionV relativeFrom="paragraph">
                  <wp:posOffset>140335</wp:posOffset>
                </wp:positionV>
                <wp:extent cx="5641331" cy="7896308"/>
                <wp:effectExtent l="19050" t="19050" r="17145" b="28575"/>
                <wp:wrapNone/>
                <wp:docPr id="424" name="グループ化 424"/>
                <wp:cNvGraphicFramePr/>
                <a:graphic xmlns:a="http://schemas.openxmlformats.org/drawingml/2006/main">
                  <a:graphicData uri="http://schemas.microsoft.com/office/word/2010/wordprocessingGroup">
                    <wpg:wgp>
                      <wpg:cNvGrpSpPr/>
                      <wpg:grpSpPr>
                        <a:xfrm>
                          <a:off x="0" y="0"/>
                          <a:ext cx="5641331" cy="7896308"/>
                          <a:chOff x="0" y="0"/>
                          <a:chExt cx="5641331" cy="7896308"/>
                        </a:xfrm>
                      </wpg:grpSpPr>
                      <wpg:grpSp>
                        <wpg:cNvPr id="425" name="グループ化 425"/>
                        <wpg:cNvGrpSpPr/>
                        <wpg:grpSpPr>
                          <a:xfrm>
                            <a:off x="0" y="0"/>
                            <a:ext cx="5641331" cy="7896308"/>
                            <a:chOff x="0" y="0"/>
                            <a:chExt cx="5641331" cy="7896308"/>
                          </a:xfrm>
                        </wpg:grpSpPr>
                        <wps:wsp>
                          <wps:cNvPr id="426" name="直線コネクタ 426"/>
                          <wps:cNvCnPr/>
                          <wps:spPr>
                            <a:xfrm>
                              <a:off x="11875" y="6911439"/>
                              <a:ext cx="982345" cy="0"/>
                            </a:xfrm>
                            <a:prstGeom prst="line">
                              <a:avLst/>
                            </a:prstGeom>
                            <a:noFill/>
                            <a:ln w="38100" cap="flat" cmpd="sng" algn="ctr">
                              <a:solidFill>
                                <a:srgbClr val="4472C4"/>
                              </a:solidFill>
                              <a:prstDash val="solid"/>
                              <a:miter lim="800000"/>
                            </a:ln>
                            <a:effectLst/>
                          </wps:spPr>
                          <wps:bodyPr/>
                        </wps:wsp>
                        <wps:wsp>
                          <wps:cNvPr id="427" name="直線コネクタ 427"/>
                          <wps:cNvCnPr/>
                          <wps:spPr>
                            <a:xfrm>
                              <a:off x="0" y="5272645"/>
                              <a:ext cx="982345" cy="0"/>
                            </a:xfrm>
                            <a:prstGeom prst="line">
                              <a:avLst/>
                            </a:prstGeom>
                            <a:noFill/>
                            <a:ln w="38100" cap="flat" cmpd="sng" algn="ctr">
                              <a:solidFill>
                                <a:srgbClr val="4472C4"/>
                              </a:solidFill>
                              <a:prstDash val="solid"/>
                              <a:miter lim="800000"/>
                            </a:ln>
                            <a:effectLst/>
                          </wps:spPr>
                          <wps:bodyPr/>
                        </wps:wsp>
                        <wps:wsp>
                          <wps:cNvPr id="428" name="直線コネクタ 428"/>
                          <wps:cNvCnPr/>
                          <wps:spPr>
                            <a:xfrm>
                              <a:off x="1033153" y="4821382"/>
                              <a:ext cx="523875" cy="0"/>
                            </a:xfrm>
                            <a:prstGeom prst="line">
                              <a:avLst/>
                            </a:prstGeom>
                            <a:noFill/>
                            <a:ln w="38100" cap="flat" cmpd="sng" algn="ctr">
                              <a:solidFill>
                                <a:srgbClr val="4472C4"/>
                              </a:solidFill>
                              <a:prstDash val="solid"/>
                              <a:miter lim="800000"/>
                            </a:ln>
                            <a:effectLst/>
                          </wps:spPr>
                          <wps:bodyPr/>
                        </wps:wsp>
                        <wps:wsp>
                          <wps:cNvPr id="429" name="直線コネクタ 429"/>
                          <wps:cNvCnPr/>
                          <wps:spPr>
                            <a:xfrm>
                              <a:off x="1033153" y="4441372"/>
                              <a:ext cx="523875" cy="0"/>
                            </a:xfrm>
                            <a:prstGeom prst="line">
                              <a:avLst/>
                            </a:prstGeom>
                            <a:noFill/>
                            <a:ln w="38100" cap="flat" cmpd="sng" algn="ctr">
                              <a:solidFill>
                                <a:srgbClr val="4472C4"/>
                              </a:solidFill>
                              <a:prstDash val="solid"/>
                              <a:miter lim="800000"/>
                            </a:ln>
                            <a:effectLst/>
                          </wps:spPr>
                          <wps:bodyPr/>
                        </wps:wsp>
                        <wps:wsp>
                          <wps:cNvPr id="430" name="直線コネクタ 430"/>
                          <wps:cNvCnPr/>
                          <wps:spPr>
                            <a:xfrm>
                              <a:off x="1033153" y="4073237"/>
                              <a:ext cx="523875" cy="0"/>
                            </a:xfrm>
                            <a:prstGeom prst="line">
                              <a:avLst/>
                            </a:prstGeom>
                            <a:noFill/>
                            <a:ln w="38100" cap="flat" cmpd="sng" algn="ctr">
                              <a:solidFill>
                                <a:srgbClr val="4472C4"/>
                              </a:solidFill>
                              <a:prstDash val="solid"/>
                              <a:miter lim="800000"/>
                            </a:ln>
                            <a:effectLst/>
                          </wps:spPr>
                          <wps:bodyPr/>
                        </wps:wsp>
                        <wps:wsp>
                          <wps:cNvPr id="431" name="直線コネクタ 431"/>
                          <wps:cNvCnPr/>
                          <wps:spPr>
                            <a:xfrm>
                              <a:off x="11875" y="3645725"/>
                              <a:ext cx="982345" cy="0"/>
                            </a:xfrm>
                            <a:prstGeom prst="line">
                              <a:avLst/>
                            </a:prstGeom>
                            <a:noFill/>
                            <a:ln w="38100" cap="flat" cmpd="sng" algn="ctr">
                              <a:solidFill>
                                <a:srgbClr val="4472C4"/>
                              </a:solidFill>
                              <a:prstDash val="solid"/>
                              <a:miter lim="800000"/>
                            </a:ln>
                            <a:effectLst/>
                          </wps:spPr>
                          <wps:bodyPr/>
                        </wps:wsp>
                        <wps:wsp>
                          <wps:cNvPr id="432" name="直線コネクタ 432"/>
                          <wps:cNvCnPr/>
                          <wps:spPr>
                            <a:xfrm>
                              <a:off x="0" y="1520042"/>
                              <a:ext cx="982345" cy="0"/>
                            </a:xfrm>
                            <a:prstGeom prst="line">
                              <a:avLst/>
                            </a:prstGeom>
                            <a:noFill/>
                            <a:ln w="38100" cap="flat" cmpd="sng" algn="ctr">
                              <a:solidFill>
                                <a:srgbClr val="4472C4"/>
                              </a:solidFill>
                              <a:prstDash val="solid"/>
                              <a:miter lim="800000"/>
                            </a:ln>
                            <a:effectLst/>
                          </wps:spPr>
                          <wps:bodyPr/>
                        </wps:wsp>
                        <wps:wsp>
                          <wps:cNvPr id="433" name="直線コネクタ 433"/>
                          <wps:cNvCnPr/>
                          <wps:spPr>
                            <a:xfrm>
                              <a:off x="1021278" y="3158837"/>
                              <a:ext cx="523875" cy="0"/>
                            </a:xfrm>
                            <a:prstGeom prst="line">
                              <a:avLst/>
                            </a:prstGeom>
                            <a:noFill/>
                            <a:ln w="38100" cap="flat" cmpd="sng" algn="ctr">
                              <a:solidFill>
                                <a:srgbClr val="4472C4"/>
                              </a:solidFill>
                              <a:prstDash val="solid"/>
                              <a:miter lim="800000"/>
                            </a:ln>
                            <a:effectLst/>
                          </wps:spPr>
                          <wps:bodyPr/>
                        </wps:wsp>
                        <wps:wsp>
                          <wps:cNvPr id="434" name="直線コネクタ 434"/>
                          <wps:cNvCnPr/>
                          <wps:spPr>
                            <a:xfrm>
                              <a:off x="1033153" y="1045029"/>
                              <a:ext cx="523875" cy="0"/>
                            </a:xfrm>
                            <a:prstGeom prst="line">
                              <a:avLst/>
                            </a:prstGeom>
                            <a:noFill/>
                            <a:ln w="38100" cap="flat" cmpd="sng" algn="ctr">
                              <a:solidFill>
                                <a:srgbClr val="4472C4"/>
                              </a:solidFill>
                              <a:prstDash val="solid"/>
                              <a:miter lim="800000"/>
                            </a:ln>
                            <a:effectLst/>
                          </wps:spPr>
                          <wps:bodyPr/>
                        </wps:wsp>
                        <wps:wsp>
                          <wps:cNvPr id="435" name="直線コネクタ 435"/>
                          <wps:cNvCnPr/>
                          <wps:spPr>
                            <a:xfrm>
                              <a:off x="1045028" y="665019"/>
                              <a:ext cx="523875" cy="0"/>
                            </a:xfrm>
                            <a:prstGeom prst="line">
                              <a:avLst/>
                            </a:prstGeom>
                            <a:noFill/>
                            <a:ln w="38100" cap="flat" cmpd="sng" algn="ctr">
                              <a:solidFill>
                                <a:srgbClr val="4472C4"/>
                              </a:solidFill>
                              <a:prstDash val="solid"/>
                              <a:miter lim="800000"/>
                            </a:ln>
                            <a:effectLst/>
                          </wps:spPr>
                          <wps:bodyPr/>
                        </wps:wsp>
                        <wps:wsp>
                          <wps:cNvPr id="436" name="直線コネクタ 436"/>
                          <wps:cNvCnPr/>
                          <wps:spPr>
                            <a:xfrm>
                              <a:off x="11875" y="201881"/>
                              <a:ext cx="982345" cy="0"/>
                            </a:xfrm>
                            <a:prstGeom prst="line">
                              <a:avLst/>
                            </a:prstGeom>
                            <a:noFill/>
                            <a:ln w="38100" cap="flat" cmpd="sng" algn="ctr">
                              <a:solidFill>
                                <a:srgbClr val="4472C4"/>
                              </a:solidFill>
                              <a:prstDash val="solid"/>
                              <a:miter lim="800000"/>
                            </a:ln>
                            <a:effectLst/>
                          </wps:spPr>
                          <wps:bodyPr/>
                        </wps:wsp>
                        <wps:wsp>
                          <wps:cNvPr id="437" name="直線コネクタ 437"/>
                          <wps:cNvCnPr/>
                          <wps:spPr>
                            <a:xfrm flipH="1">
                              <a:off x="7174" y="4701"/>
                              <a:ext cx="4135" cy="6930213"/>
                            </a:xfrm>
                            <a:prstGeom prst="line">
                              <a:avLst/>
                            </a:prstGeom>
                            <a:noFill/>
                            <a:ln w="38100" cap="flat" cmpd="sng" algn="ctr">
                              <a:solidFill>
                                <a:srgbClr val="4472C4"/>
                              </a:solidFill>
                              <a:prstDash val="solid"/>
                              <a:miter lim="800000"/>
                            </a:ln>
                            <a:effectLst/>
                          </wps:spPr>
                          <wps:bodyPr/>
                        </wps:wsp>
                        <wps:wsp>
                          <wps:cNvPr id="438" name="四角形: 角を丸くする 438"/>
                          <wps:cNvSpPr/>
                          <wps:spPr>
                            <a:xfrm>
                              <a:off x="874073" y="0"/>
                              <a:ext cx="4572000" cy="403860"/>
                            </a:xfrm>
                            <a:prstGeom prst="roundRect">
                              <a:avLst/>
                            </a:prstGeom>
                            <a:solidFill>
                              <a:sysClr val="window" lastClr="FFFFFF"/>
                            </a:solidFill>
                            <a:ln w="38100" cap="flat" cmpd="sng" algn="ctr">
                              <a:solidFill>
                                <a:srgbClr val="4472C4"/>
                              </a:solidFill>
                              <a:prstDash val="solid"/>
                              <a:miter lim="800000"/>
                            </a:ln>
                            <a:effectLst/>
                          </wps:spPr>
                          <wps:txbx>
                            <w:txbxContent>
                              <w:p w14:paraId="129F3A5A" w14:textId="5DDE80F2"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第４節　安全・安心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四角形: 角を丸くする 439"/>
                          <wps:cNvSpPr/>
                          <wps:spPr>
                            <a:xfrm>
                              <a:off x="862198" y="1318162"/>
                              <a:ext cx="4572000" cy="403860"/>
                            </a:xfrm>
                            <a:prstGeom prst="roundRect">
                              <a:avLst/>
                            </a:prstGeom>
                            <a:solidFill>
                              <a:sysClr val="window" lastClr="FFFFFF"/>
                            </a:solidFill>
                            <a:ln w="38100" cap="flat" cmpd="sng" algn="ctr">
                              <a:solidFill>
                                <a:srgbClr val="4472C4"/>
                              </a:solidFill>
                              <a:prstDash val="solid"/>
                              <a:miter lim="800000"/>
                            </a:ln>
                            <a:effectLst/>
                          </wps:spPr>
                          <wps:txbx>
                            <w:txbxContent>
                              <w:p w14:paraId="018E3BCE" w14:textId="2C3A2796"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第５節　教育、文化芸術活動・スポーツ推進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四角形: 角を丸くする 440"/>
                          <wps:cNvSpPr/>
                          <wps:spPr>
                            <a:xfrm>
                              <a:off x="874073" y="6709559"/>
                              <a:ext cx="4572000" cy="403860"/>
                            </a:xfrm>
                            <a:prstGeom prst="roundRect">
                              <a:avLst/>
                            </a:prstGeom>
                            <a:solidFill>
                              <a:sysClr val="window" lastClr="FFFFFF"/>
                            </a:solidFill>
                            <a:ln w="38100" cap="flat" cmpd="sng" algn="ctr">
                              <a:solidFill>
                                <a:srgbClr val="4472C4"/>
                              </a:solidFill>
                              <a:prstDash val="solid"/>
                              <a:miter lim="800000"/>
                            </a:ln>
                            <a:effectLst/>
                          </wps:spPr>
                          <wps:txbx>
                            <w:txbxContent>
                              <w:p w14:paraId="48990EA6"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第８節　情報・コミュニケーション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四角形: 角を丸くする 441"/>
                          <wps:cNvSpPr/>
                          <wps:spPr>
                            <a:xfrm>
                              <a:off x="874073" y="5070764"/>
                              <a:ext cx="4572000" cy="404030"/>
                            </a:xfrm>
                            <a:prstGeom prst="roundRect">
                              <a:avLst/>
                            </a:prstGeom>
                            <a:solidFill>
                              <a:sysClr val="window" lastClr="FFFFFF"/>
                            </a:solidFill>
                            <a:ln w="38100" cap="flat" cmpd="sng" algn="ctr">
                              <a:solidFill>
                                <a:srgbClr val="4472C4"/>
                              </a:solidFill>
                              <a:prstDash val="solid"/>
                              <a:miter lim="800000"/>
                            </a:ln>
                            <a:effectLst/>
                          </wps:spPr>
                          <wps:txbx>
                            <w:txbxContent>
                              <w:p w14:paraId="32D3D4B7"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第７節　保健・医療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正方形/長方形 442"/>
                          <wps:cNvSpPr/>
                          <wps:spPr>
                            <a:xfrm>
                              <a:off x="1194707" y="510639"/>
                              <a:ext cx="4446624" cy="307975"/>
                            </a:xfrm>
                            <a:prstGeom prst="rect">
                              <a:avLst/>
                            </a:prstGeom>
                            <a:solidFill>
                              <a:sysClr val="window" lastClr="FFFFFF"/>
                            </a:solidFill>
                            <a:ln w="28575" cap="flat" cmpd="sng" algn="ctr">
                              <a:solidFill>
                                <a:srgbClr val="4472C4"/>
                              </a:solidFill>
                              <a:prstDash val="solid"/>
                              <a:miter lim="800000"/>
                            </a:ln>
                            <a:effectLst/>
                          </wps:spPr>
                          <wps:txbx>
                            <w:txbxContent>
                              <w:p w14:paraId="039450B1"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防犯対策の推進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正方形/長方形 443"/>
                          <wps:cNvSpPr/>
                          <wps:spPr>
                            <a:xfrm>
                              <a:off x="1194707" y="902525"/>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6BE85277"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防災対策の推進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直線コネクタ 444"/>
                          <wps:cNvCnPr/>
                          <wps:spPr>
                            <a:xfrm>
                              <a:off x="1040328" y="403762"/>
                              <a:ext cx="1905" cy="655320"/>
                            </a:xfrm>
                            <a:prstGeom prst="line">
                              <a:avLst/>
                            </a:prstGeom>
                            <a:noFill/>
                            <a:ln w="38100" cap="flat" cmpd="sng" algn="ctr">
                              <a:solidFill>
                                <a:srgbClr val="4472C4"/>
                              </a:solidFill>
                              <a:prstDash val="solid"/>
                              <a:miter lim="800000"/>
                            </a:ln>
                            <a:effectLst/>
                          </wps:spPr>
                          <wps:bodyPr/>
                        </wps:wsp>
                        <wps:wsp>
                          <wps:cNvPr id="445" name="直線コネクタ 445"/>
                          <wps:cNvCnPr/>
                          <wps:spPr>
                            <a:xfrm>
                              <a:off x="1040328" y="1726623"/>
                              <a:ext cx="635" cy="1446530"/>
                            </a:xfrm>
                            <a:prstGeom prst="line">
                              <a:avLst/>
                            </a:prstGeom>
                            <a:noFill/>
                            <a:ln w="38100" cap="flat" cmpd="sng" algn="ctr">
                              <a:solidFill>
                                <a:srgbClr val="4472C4"/>
                              </a:solidFill>
                              <a:prstDash val="solid"/>
                              <a:miter lim="800000"/>
                            </a:ln>
                            <a:effectLst/>
                          </wps:spPr>
                          <wps:bodyPr/>
                        </wps:wsp>
                        <wps:wsp>
                          <wps:cNvPr id="446" name="直線コネクタ 446"/>
                          <wps:cNvCnPr/>
                          <wps:spPr>
                            <a:xfrm>
                              <a:off x="1033153" y="1971304"/>
                              <a:ext cx="523875" cy="0"/>
                            </a:xfrm>
                            <a:prstGeom prst="line">
                              <a:avLst/>
                            </a:prstGeom>
                            <a:noFill/>
                            <a:ln w="38100" cap="flat" cmpd="sng" algn="ctr">
                              <a:solidFill>
                                <a:srgbClr val="4472C4"/>
                              </a:solidFill>
                              <a:prstDash val="solid"/>
                              <a:miter lim="800000"/>
                            </a:ln>
                            <a:effectLst/>
                          </wps:spPr>
                          <wps:bodyPr/>
                        </wps:wsp>
                        <wps:wsp>
                          <wps:cNvPr id="447" name="直線コネクタ 447"/>
                          <wps:cNvCnPr/>
                          <wps:spPr>
                            <a:xfrm>
                              <a:off x="1033153" y="2351315"/>
                              <a:ext cx="523875" cy="0"/>
                            </a:xfrm>
                            <a:prstGeom prst="line">
                              <a:avLst/>
                            </a:prstGeom>
                            <a:noFill/>
                            <a:ln w="38100" cap="flat" cmpd="sng" algn="ctr">
                              <a:solidFill>
                                <a:srgbClr val="4472C4"/>
                              </a:solidFill>
                              <a:prstDash val="solid"/>
                              <a:miter lim="800000"/>
                            </a:ln>
                            <a:effectLst/>
                          </wps:spPr>
                          <wps:bodyPr/>
                        </wps:wsp>
                        <wps:wsp>
                          <wps:cNvPr id="448" name="直線コネクタ 448"/>
                          <wps:cNvCnPr/>
                          <wps:spPr>
                            <a:xfrm>
                              <a:off x="1045028" y="2766951"/>
                              <a:ext cx="523875" cy="0"/>
                            </a:xfrm>
                            <a:prstGeom prst="line">
                              <a:avLst/>
                            </a:prstGeom>
                            <a:noFill/>
                            <a:ln w="38100" cap="flat" cmpd="sng" algn="ctr">
                              <a:solidFill>
                                <a:srgbClr val="4472C4"/>
                              </a:solidFill>
                              <a:prstDash val="solid"/>
                              <a:miter lim="800000"/>
                            </a:ln>
                            <a:effectLst/>
                          </wps:spPr>
                          <wps:bodyPr/>
                        </wps:wsp>
                        <wps:wsp>
                          <wps:cNvPr id="449" name="正方形/長方形 449"/>
                          <wps:cNvSpPr/>
                          <wps:spPr>
                            <a:xfrm>
                              <a:off x="1194707" y="2992582"/>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4AB099F6" w14:textId="4704AF63"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スポーツ・文化芸術活動の推進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正方形/長方形 450"/>
                          <wps:cNvSpPr/>
                          <wps:spPr>
                            <a:xfrm>
                              <a:off x="1194707" y="2600697"/>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740F6095"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自立と社会参加のための支援の充実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正方形/長方形 451"/>
                          <wps:cNvSpPr/>
                          <wps:spPr>
                            <a:xfrm>
                              <a:off x="1194707" y="2196936"/>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0CF93BC1"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２)療育及び教育の充実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正方形/長方形 452"/>
                          <wps:cNvSpPr/>
                          <wps:spPr>
                            <a:xfrm>
                              <a:off x="1194707" y="1805050"/>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507605E6"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障がい特性や教育ニーズに応じた就学相談・指導体制の整備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正方形/長方形 453"/>
                          <wps:cNvSpPr/>
                          <wps:spPr>
                            <a:xfrm>
                              <a:off x="1194707" y="3930733"/>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5ACD1787"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障がいのある人の雇用の拡大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1194707" y="4678878"/>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090C811F"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経済的自立の支援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1194707" y="4298868"/>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3FC22507"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総合的な支援施策の推進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直線コネクタ 456"/>
                          <wps:cNvCnPr/>
                          <wps:spPr>
                            <a:xfrm flipH="1">
                              <a:off x="1040328" y="3847606"/>
                              <a:ext cx="1457" cy="991907"/>
                            </a:xfrm>
                            <a:prstGeom prst="line">
                              <a:avLst/>
                            </a:prstGeom>
                            <a:noFill/>
                            <a:ln w="38100" cap="flat" cmpd="sng" algn="ctr">
                              <a:solidFill>
                                <a:srgbClr val="4472C4"/>
                              </a:solidFill>
                              <a:prstDash val="solid"/>
                              <a:miter lim="800000"/>
                            </a:ln>
                            <a:effectLst/>
                          </wps:spPr>
                          <wps:bodyPr/>
                        </wps:wsp>
                        <wps:wsp>
                          <wps:cNvPr id="457" name="直線コネクタ 457"/>
                          <wps:cNvCnPr/>
                          <wps:spPr>
                            <a:xfrm>
                              <a:off x="1056904" y="6080167"/>
                              <a:ext cx="523875" cy="0"/>
                            </a:xfrm>
                            <a:prstGeom prst="line">
                              <a:avLst/>
                            </a:prstGeom>
                            <a:noFill/>
                            <a:ln w="38100" cap="flat" cmpd="sng" algn="ctr">
                              <a:solidFill>
                                <a:srgbClr val="4472C4"/>
                              </a:solidFill>
                              <a:prstDash val="solid"/>
                              <a:miter lim="800000"/>
                            </a:ln>
                            <a:effectLst/>
                          </wps:spPr>
                          <wps:bodyPr/>
                        </wps:wsp>
                        <wps:wsp>
                          <wps:cNvPr id="458" name="直線コネクタ 458"/>
                          <wps:cNvCnPr/>
                          <wps:spPr>
                            <a:xfrm>
                              <a:off x="1045028" y="5712032"/>
                              <a:ext cx="523875" cy="0"/>
                            </a:xfrm>
                            <a:prstGeom prst="line">
                              <a:avLst/>
                            </a:prstGeom>
                            <a:noFill/>
                            <a:ln w="38100" cap="flat" cmpd="sng" algn="ctr">
                              <a:solidFill>
                                <a:srgbClr val="4472C4"/>
                              </a:solidFill>
                              <a:prstDash val="solid"/>
                              <a:miter lim="800000"/>
                            </a:ln>
                            <a:effectLst/>
                          </wps:spPr>
                          <wps:bodyPr/>
                        </wps:wsp>
                        <wps:wsp>
                          <wps:cNvPr id="459" name="直線コネクタ 459"/>
                          <wps:cNvCnPr/>
                          <wps:spPr>
                            <a:xfrm flipH="1">
                              <a:off x="1040328" y="5474525"/>
                              <a:ext cx="1457" cy="991907"/>
                            </a:xfrm>
                            <a:prstGeom prst="line">
                              <a:avLst/>
                            </a:prstGeom>
                            <a:noFill/>
                            <a:ln w="38100" cap="flat" cmpd="sng" algn="ctr">
                              <a:solidFill>
                                <a:srgbClr val="4472C4"/>
                              </a:solidFill>
                              <a:prstDash val="solid"/>
                              <a:miter lim="800000"/>
                            </a:ln>
                            <a:effectLst/>
                          </wps:spPr>
                          <wps:bodyPr/>
                        </wps:wsp>
                        <wps:wsp>
                          <wps:cNvPr id="460" name="直線コネクタ 460"/>
                          <wps:cNvCnPr/>
                          <wps:spPr>
                            <a:xfrm>
                              <a:off x="1045028" y="6448302"/>
                              <a:ext cx="523875" cy="0"/>
                            </a:xfrm>
                            <a:prstGeom prst="line">
                              <a:avLst/>
                            </a:prstGeom>
                            <a:noFill/>
                            <a:ln w="38100" cap="flat" cmpd="sng" algn="ctr">
                              <a:solidFill>
                                <a:srgbClr val="4472C4"/>
                              </a:solidFill>
                              <a:prstDash val="solid"/>
                              <a:miter lim="800000"/>
                            </a:ln>
                            <a:effectLst/>
                          </wps:spPr>
                          <wps:bodyPr/>
                        </wps:wsp>
                        <wps:wsp>
                          <wps:cNvPr id="461" name="正方形/長方形 461"/>
                          <wps:cNvSpPr/>
                          <wps:spPr>
                            <a:xfrm>
                              <a:off x="1194707" y="6293923"/>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1613622D"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難病に関する施策の推進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1194707" y="5925787"/>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00AA09A8"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地域移行支援のための連携体制の整備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正方形/長方形 463"/>
                          <wps:cNvSpPr/>
                          <wps:spPr>
                            <a:xfrm>
                              <a:off x="1194707" y="5557652"/>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16411314" w14:textId="6574ABD2"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障がいの原因となる疾病等の予防・治療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直線コネクタ 464"/>
                          <wps:cNvCnPr/>
                          <wps:spPr>
                            <a:xfrm>
                              <a:off x="1040328" y="7113320"/>
                              <a:ext cx="1905" cy="655320"/>
                            </a:xfrm>
                            <a:prstGeom prst="line">
                              <a:avLst/>
                            </a:prstGeom>
                            <a:noFill/>
                            <a:ln w="38100" cap="flat" cmpd="sng" algn="ctr">
                              <a:solidFill>
                                <a:srgbClr val="4472C4"/>
                              </a:solidFill>
                              <a:prstDash val="solid"/>
                              <a:miter lim="800000"/>
                            </a:ln>
                            <a:effectLst/>
                          </wps:spPr>
                          <wps:bodyPr/>
                        </wps:wsp>
                        <wps:wsp>
                          <wps:cNvPr id="465" name="直線コネクタ 465"/>
                          <wps:cNvCnPr/>
                          <wps:spPr>
                            <a:xfrm>
                              <a:off x="1033153" y="7742712"/>
                              <a:ext cx="523875" cy="0"/>
                            </a:xfrm>
                            <a:prstGeom prst="line">
                              <a:avLst/>
                            </a:prstGeom>
                            <a:noFill/>
                            <a:ln w="38100" cap="flat" cmpd="sng" algn="ctr">
                              <a:solidFill>
                                <a:srgbClr val="4472C4"/>
                              </a:solidFill>
                              <a:prstDash val="solid"/>
                              <a:miter lim="800000"/>
                            </a:ln>
                            <a:effectLst/>
                          </wps:spPr>
                          <wps:bodyPr/>
                        </wps:wsp>
                        <wps:wsp>
                          <wps:cNvPr id="466" name="直線コネクタ 466"/>
                          <wps:cNvCnPr/>
                          <wps:spPr>
                            <a:xfrm>
                              <a:off x="1045028" y="7362702"/>
                              <a:ext cx="523875" cy="0"/>
                            </a:xfrm>
                            <a:prstGeom prst="line">
                              <a:avLst/>
                            </a:prstGeom>
                            <a:noFill/>
                            <a:ln w="38100" cap="flat" cmpd="sng" algn="ctr">
                              <a:solidFill>
                                <a:srgbClr val="4472C4"/>
                              </a:solidFill>
                              <a:prstDash val="solid"/>
                              <a:miter lim="800000"/>
                            </a:ln>
                            <a:effectLst/>
                          </wps:spPr>
                          <wps:bodyPr/>
                        </wps:wsp>
                        <wps:wsp>
                          <wps:cNvPr id="467" name="正方形/長方形 467"/>
                          <wps:cNvSpPr/>
                          <wps:spPr>
                            <a:xfrm>
                              <a:off x="1194707" y="7588333"/>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59859DB6"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コミュニケーション支援体制の充実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正方形/長方形 468"/>
                          <wps:cNvSpPr/>
                          <wps:spPr>
                            <a:xfrm>
                              <a:off x="1194707" y="7208323"/>
                              <a:ext cx="4446270" cy="307975"/>
                            </a:xfrm>
                            <a:prstGeom prst="rect">
                              <a:avLst/>
                            </a:prstGeom>
                            <a:solidFill>
                              <a:sysClr val="window" lastClr="FFFFFF"/>
                            </a:solidFill>
                            <a:ln w="28575" cap="flat" cmpd="sng" algn="ctr">
                              <a:solidFill>
                                <a:srgbClr val="4472C4"/>
                              </a:solidFill>
                              <a:prstDash val="solid"/>
                              <a:miter lim="800000"/>
                            </a:ln>
                            <a:effectLst/>
                          </wps:spPr>
                          <wps:txbx>
                            <w:txbxContent>
                              <w:p w14:paraId="76004457"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広報・周知に係る情報アクセシビリティ向上の推進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9" name="四角形: 角を丸くする 469"/>
                        <wps:cNvSpPr/>
                        <wps:spPr>
                          <a:xfrm>
                            <a:off x="890650" y="3443845"/>
                            <a:ext cx="4572000" cy="403860"/>
                          </a:xfrm>
                          <a:prstGeom prst="roundRect">
                            <a:avLst/>
                          </a:prstGeom>
                          <a:solidFill>
                            <a:sysClr val="window" lastClr="FFFFFF"/>
                          </a:solidFill>
                          <a:ln w="38100" cap="flat" cmpd="sng" algn="ctr">
                            <a:solidFill>
                              <a:srgbClr val="4472C4"/>
                            </a:solidFill>
                            <a:prstDash val="solid"/>
                            <a:miter lim="800000"/>
                          </a:ln>
                          <a:effectLst/>
                        </wps:spPr>
                        <wps:txbx>
                          <w:txbxContent>
                            <w:p w14:paraId="034AB173"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第６節　雇用・就業、経済的自立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B9E730" id="グループ化 424" o:spid="_x0000_s1107" style="position:absolute;left:0;text-align:left;margin-left:34.4pt;margin-top:11.05pt;width:444.2pt;height:621.75pt;z-index:251760640" coordsize="56413,7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">
                <v:group id="グループ化 425" o:spid="_x0000_s1108" style="position:absolute;width:56413;height:78963" coordsize="56413,7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line id="直線コネクタ 426" o:spid="_x0000_s1109" style="position:absolute;visibility:visible;mso-wrap-style:square" from="118,69114" to="9942,6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" strokecolor="#4472c4" strokeweight="3pt">
                    <v:stroke joinstyle="miter"/>
                  </v:line>
                  <v:line id="直線コネクタ 427" o:spid="_x0000_s1110" style="position:absolute;visibility:visible;mso-wrap-style:square" from="0,52726" to="9823,5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" strokecolor="#4472c4" strokeweight="3pt">
                    <v:stroke joinstyle="miter"/>
                  </v:line>
                  <v:line id="直線コネクタ 428" o:spid="_x0000_s1111" style="position:absolute;visibility:visible;mso-wrap-style:square" from="10331,48213" to="15570,4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" strokecolor="#4472c4" strokeweight="3pt">
                    <v:stroke joinstyle="miter"/>
                  </v:line>
                  <v:line id="直線コネクタ 429" o:spid="_x0000_s1112" style="position:absolute;visibility:visible;mso-wrap-style:square" from="10331,44413" to="15570,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" strokecolor="#4472c4" strokeweight="3pt">
                    <v:stroke joinstyle="miter"/>
                  </v:line>
                  <v:line id="直線コネクタ 430" o:spid="_x0000_s1113" style="position:absolute;visibility:visible;mso-wrap-style:square" from="10331,40732" to="15570,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" strokecolor="#4472c4" strokeweight="3pt">
                    <v:stroke joinstyle="miter"/>
                  </v:line>
                  <v:line id="直線コネクタ 431" o:spid="_x0000_s1114" style="position:absolute;visibility:visible;mso-wrap-style:square" from="118,36457" to="9942,3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" strokecolor="#4472c4" strokeweight="3pt">
                    <v:stroke joinstyle="miter"/>
                  </v:line>
                  <v:line id="直線コネクタ 432" o:spid="_x0000_s1115" style="position:absolute;visibility:visible;mso-wrap-style:square" from="0,15200" to="9823,1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" strokecolor="#4472c4" strokeweight="3pt">
                    <v:stroke joinstyle="miter"/>
                  </v:line>
                  <v:line id="直線コネクタ 433" o:spid="_x0000_s1116" style="position:absolute;visibility:visible;mso-wrap-style:square" from="10212,31588" to="15451,3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" strokecolor="#4472c4" strokeweight="3pt">
                    <v:stroke joinstyle="miter"/>
                  </v:line>
                  <v:line id="直線コネクタ 434" o:spid="_x0000_s1117" style="position:absolute;visibility:visible;mso-wrap-style:square" from="10331,10450" to="15570,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" strokecolor="#4472c4" strokeweight="3pt">
                    <v:stroke joinstyle="miter"/>
                  </v:line>
                  <v:line id="直線コネクタ 435" o:spid="_x0000_s1118" style="position:absolute;visibility:visible;mso-wrap-style:square" from="10450,6650" to="15689,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" strokecolor="#4472c4" strokeweight="3pt">
                    <v:stroke joinstyle="miter"/>
                  </v:line>
                  <v:line id="直線コネクタ 436" o:spid="_x0000_s1119" style="position:absolute;visibility:visible;mso-wrap-style:square" from="118,2018" to="994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" strokecolor="#4472c4" strokeweight="3pt">
                    <v:stroke joinstyle="miter"/>
                  </v:line>
                  <v:line id="直線コネクタ 437" o:spid="_x0000_s1120" style="position:absolute;flip:x;visibility:visible;mso-wrap-style:square" from="71,47" to="113,6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" strokecolor="#4472c4" strokeweight="3pt">
                    <v:stroke joinstyle="miter"/>
                  </v:line>
                  <v:roundrect id="四角形: 角を丸くする 438" o:spid="_x0000_s1121" style="position:absolute;left:8740;width:45720;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" fillcolor="window" strokecolor="#4472c4" strokeweight="3pt">
                    <v:stroke joinstyle="miter"/>
                    <v:textbox>
                      <w:txbxContent>
                        <w:p w14:paraId="129F3A5A" w14:textId="5DDE80F2"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第４節　安全・安心</w:t>
                          </w:r>
                        </w:p>
                      </w:txbxContent>
                    </v:textbox>
                  </v:roundrect>
                  <v:roundrect id="四角形: 角を丸くする 439" o:spid="_x0000_s1122" style="position:absolute;left:8621;top:13181;width:45720;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" fillcolor="window" strokecolor="#4472c4" strokeweight="3pt">
                    <v:stroke joinstyle="miter"/>
                    <v:textbox>
                      <w:txbxContent>
                        <w:p w14:paraId="018E3BCE" w14:textId="2C3A2796"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第５節　教育、文化芸術活動・スポーツ推進</w:t>
                          </w:r>
                        </w:p>
                      </w:txbxContent>
                    </v:textbox>
                  </v:roundrect>
                  <v:roundrect id="四角形: 角を丸くする 440" o:spid="_x0000_s1123" style="position:absolute;left:8740;top:67095;width:45720;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" fillcolor="window" strokecolor="#4472c4" strokeweight="3pt">
                    <v:stroke joinstyle="miter"/>
                    <v:textbox>
                      <w:txbxContent>
                        <w:p w14:paraId="48990EA6"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第８節　情報・コミュニケーション</w:t>
                          </w:r>
                        </w:p>
                      </w:txbxContent>
                    </v:textbox>
                  </v:roundrect>
                  <v:roundrect id="四角形: 角を丸くする 441" o:spid="_x0000_s1124" style="position:absolute;left:8740;top:50707;width:45720;height:4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" fillcolor="window" strokecolor="#4472c4" strokeweight="3pt">
                    <v:stroke joinstyle="miter"/>
                    <v:textbox>
                      <w:txbxContent>
                        <w:p w14:paraId="32D3D4B7"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第７節　保健・医療</w:t>
                          </w:r>
                        </w:p>
                      </w:txbxContent>
                    </v:textbox>
                  </v:roundrect>
                  <v:rect id="正方形/長方形 442" o:spid="_x0000_s1125" style="position:absolute;left:11947;top:5106;width:44466;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" fillcolor="window" strokecolor="#4472c4" strokeweight="2.25pt">
                    <v:textbox>
                      <w:txbxContent>
                        <w:p w14:paraId="039450B1"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防犯対策の推進</w:t>
                          </w:r>
                        </w:p>
                      </w:txbxContent>
                    </v:textbox>
                  </v:rect>
                  <v:rect id="正方形/長方形 443" o:spid="_x0000_s1126" style="position:absolute;left:11947;top:9025;width:444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" fillcolor="window" strokecolor="#4472c4" strokeweight="2.25pt">
                    <v:textbox>
                      <w:txbxContent>
                        <w:p w14:paraId="6BE85277"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防災対策の推進</w:t>
                          </w:r>
                        </w:p>
                      </w:txbxContent>
                    </v:textbox>
                  </v:rect>
                  <v:line id="直線コネクタ 444" o:spid="_x0000_s1127" style="position:absolute;visibility:visible;mso-wrap-style:square" from="10403,4037" to="10422,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" strokecolor="#4472c4" strokeweight="3pt">
                    <v:stroke joinstyle="miter"/>
                  </v:line>
                  <v:line id="直線コネクタ 445" o:spid="_x0000_s1128" style="position:absolute;visibility:visible;mso-wrap-style:square" from="10403,17266" to="10409,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" strokecolor="#4472c4" strokeweight="3pt">
                    <v:stroke joinstyle="miter"/>
                  </v:line>
                  <v:line id="直線コネクタ 446" o:spid="_x0000_s1129" style="position:absolute;visibility:visible;mso-wrap-style:square" from="10331,19713" to="15570,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" strokecolor="#4472c4" strokeweight="3pt">
                    <v:stroke joinstyle="miter"/>
                  </v:line>
                  <v:line id="直線コネクタ 447" o:spid="_x0000_s1130" style="position:absolute;visibility:visible;mso-wrap-style:square" from="10331,23513" to="15570,2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" strokecolor="#4472c4" strokeweight="3pt">
                    <v:stroke joinstyle="miter"/>
                  </v:line>
                  <v:line id="直線コネクタ 448" o:spid="_x0000_s1131" style="position:absolute;visibility:visible;mso-wrap-style:square" from="10450,27669" to="15689,2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" strokecolor="#4472c4" strokeweight="3pt">
                    <v:stroke joinstyle="miter"/>
                  </v:line>
                  <v:rect id="正方形/長方形 449" o:spid="_x0000_s1132" style="position:absolute;left:11947;top:29925;width:444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" fillcolor="window" strokecolor="#4472c4" strokeweight="2.25pt">
                    <v:textbox>
                      <w:txbxContent>
                        <w:p w14:paraId="4AB099F6" w14:textId="4704AF63"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４</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スポーツ・文化芸術活動の推進</w:t>
                          </w:r>
                        </w:p>
                      </w:txbxContent>
                    </v:textbox>
                  </v:rect>
                  <v:rect id="正方形/長方形 450" o:spid="_x0000_s1133" style="position:absolute;left:11947;top:26006;width:444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" fillcolor="window" strokecolor="#4472c4" strokeweight="2.25pt">
                    <v:textbox>
                      <w:txbxContent>
                        <w:p w14:paraId="740F6095"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自立と社会参加のための支援の充実</w:t>
                          </w:r>
                        </w:p>
                      </w:txbxContent>
                    </v:textbox>
                  </v:rect>
                  <v:rect id="正方形/長方形 451" o:spid="_x0000_s1134" style="position:absolute;left:11947;top:21969;width:444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" fillcolor="window" strokecolor="#4472c4" strokeweight="2.25pt">
                    <v:textbox>
                      <w:txbxContent>
                        <w:p w14:paraId="0CF93BC1"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２)療育及び教育の充実</w:t>
                          </w:r>
                        </w:p>
                      </w:txbxContent>
                    </v:textbox>
                  </v:rect>
                  <v:rect id="正方形/長方形 452" o:spid="_x0000_s1135" style="position:absolute;left:11947;top:18050;width:444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" fillcolor="window" strokecolor="#4472c4" strokeweight="2.25pt">
                    <v:textbox>
                      <w:txbxContent>
                        <w:p w14:paraId="507605E6"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障がい特性や教育ニーズに応じた就学相談・指導体制の整備</w:t>
                          </w:r>
                        </w:p>
                      </w:txbxContent>
                    </v:textbox>
                  </v:rect>
                  <v:rect id="正方形/長方形 453" o:spid="_x0000_s1136" style="position:absolute;left:11947;top:39307;width:444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" fillcolor="window" strokecolor="#4472c4" strokeweight="2.25pt">
                    <v:textbox>
                      <w:txbxContent>
                        <w:p w14:paraId="5ACD1787"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障がいのある人の雇用の拡大</w:t>
                          </w:r>
                        </w:p>
                      </w:txbxContent>
                    </v:textbox>
                  </v:rect>
                  <v:rect id="正方形/長方形 454" o:spid="_x0000_s1137" style="position:absolute;left:11947;top:46788;width:444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" fillcolor="window" strokecolor="#4472c4" strokeweight="2.25pt">
                    <v:textbox>
                      <w:txbxContent>
                        <w:p w14:paraId="090C811F"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経済的自立の支援</w:t>
                          </w:r>
                        </w:p>
                      </w:txbxContent>
                    </v:textbox>
                  </v:rect>
                  <v:rect id="正方形/長方形 455" o:spid="_x0000_s1138" style="position:absolute;left:11947;top:42988;width:444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" fillcolor="window" strokecolor="#4472c4" strokeweight="2.25pt">
                    <v:textbox>
                      <w:txbxContent>
                        <w:p w14:paraId="3FC22507"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総合的な支援施策の推進</w:t>
                          </w:r>
                        </w:p>
                      </w:txbxContent>
                    </v:textbox>
                  </v:rect>
                  <v:line id="直線コネクタ 456" o:spid="_x0000_s1139" style="position:absolute;flip:x;visibility:visible;mso-wrap-style:square" from="10403,38476" to="10417,4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" strokecolor="#4472c4" strokeweight="3pt">
                    <v:stroke joinstyle="miter"/>
                  </v:line>
                  <v:line id="直線コネクタ 457" o:spid="_x0000_s1140" style="position:absolute;visibility:visible;mso-wrap-style:square" from="10569,60801" to="15807,6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" strokecolor="#4472c4" strokeweight="3pt">
                    <v:stroke joinstyle="miter"/>
                  </v:line>
                  <v:line id="直線コネクタ 458" o:spid="_x0000_s1141" style="position:absolute;visibility:visible;mso-wrap-style:square" from="10450,57120" to="15689,5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" strokecolor="#4472c4" strokeweight="3pt">
                    <v:stroke joinstyle="miter"/>
                  </v:line>
                  <v:line id="直線コネクタ 459" o:spid="_x0000_s1142" style="position:absolute;flip:x;visibility:visible;mso-wrap-style:square" from="10403,54745" to="10417,6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" strokecolor="#4472c4" strokeweight="3pt">
                    <v:stroke joinstyle="miter"/>
                  </v:line>
                  <v:line id="直線コネクタ 460" o:spid="_x0000_s1143" style="position:absolute;visibility:visible;mso-wrap-style:square" from="10450,64483" to="15689,6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" strokecolor="#4472c4" strokeweight="3pt">
                    <v:stroke joinstyle="miter"/>
                  </v:line>
                  <v:rect id="正方形/長方形 461" o:spid="_x0000_s1144" style="position:absolute;left:11947;top:62939;width:44462;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" fillcolor="window" strokecolor="#4472c4" strokeweight="2.25pt">
                    <v:textbox>
                      <w:txbxContent>
                        <w:p w14:paraId="1613622D"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３</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難病に関する施策の推進</w:t>
                          </w:r>
                        </w:p>
                      </w:txbxContent>
                    </v:textbox>
                  </v:rect>
                  <v:rect id="正方形/長方形 462" o:spid="_x0000_s1145" style="position:absolute;left:11947;top:59257;width:444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" fillcolor="window" strokecolor="#4472c4" strokeweight="2.25pt">
                    <v:textbox>
                      <w:txbxContent>
                        <w:p w14:paraId="00AA09A8"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地域移行支援のための連携体制の整備</w:t>
                          </w:r>
                        </w:p>
                      </w:txbxContent>
                    </v:textbox>
                  </v:rect>
                  <v:rect id="正方形/長方形 463" o:spid="_x0000_s1146" style="position:absolute;left:11947;top:55576;width:444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" fillcolor="window" strokecolor="#4472c4" strokeweight="2.25pt">
                    <v:textbox>
                      <w:txbxContent>
                        <w:p w14:paraId="16411314" w14:textId="6574ABD2"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障がいの原因となる疾病等の予防・治療</w:t>
                          </w:r>
                        </w:p>
                      </w:txbxContent>
                    </v:textbox>
                  </v:rect>
                  <v:line id="直線コネクタ 464" o:spid="_x0000_s1147" style="position:absolute;visibility:visible;mso-wrap-style:square" from="10403,71133" to="10422,77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" strokecolor="#4472c4" strokeweight="3pt">
                    <v:stroke joinstyle="miter"/>
                  </v:line>
                  <v:line id="直線コネクタ 465" o:spid="_x0000_s1148" style="position:absolute;visibility:visible;mso-wrap-style:square" from="10331,77427" to="15570,7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" strokecolor="#4472c4" strokeweight="3pt">
                    <v:stroke joinstyle="miter"/>
                  </v:line>
                  <v:line id="直線コネクタ 466" o:spid="_x0000_s1149" style="position:absolute;visibility:visible;mso-wrap-style:square" from="10450,73627" to="15689,7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" strokecolor="#4472c4" strokeweight="3pt">
                    <v:stroke joinstyle="miter"/>
                  </v:line>
                  <v:rect id="正方形/長方形 467" o:spid="_x0000_s1150" style="position:absolute;left:11947;top:75883;width:44462;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" fillcolor="window" strokecolor="#4472c4" strokeweight="2.25pt">
                    <v:textbox>
                      <w:txbxContent>
                        <w:p w14:paraId="59859DB6"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２</w:t>
                          </w:r>
                          <w:r w:rsidRPr="009E6FA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コミュニケーション支援体制の充実</w:t>
                          </w:r>
                        </w:p>
                      </w:txbxContent>
                    </v:textbox>
                  </v:rect>
                  <v:rect id="正方形/長方形 468" o:spid="_x0000_s1151" style="position:absolute;left:11947;top:72083;width:44462;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" fillcolor="window" strokecolor="#4472c4" strokeweight="2.25pt">
                    <v:textbox>
                      <w:txbxContent>
                        <w:p w14:paraId="76004457" w14:textId="77777777" w:rsidR="009C258C" w:rsidRPr="009E6FAE" w:rsidRDefault="009C258C" w:rsidP="00A5186E">
                          <w:pPr>
                            <w:jc w:val="left"/>
                            <w:rPr>
                              <w:rFonts w:ascii="HG丸ｺﾞｼｯｸM-PRO" w:eastAsia="HG丸ｺﾞｼｯｸM-PRO" w:hAnsi="HG丸ｺﾞｼｯｸM-PRO"/>
                              <w:sz w:val="22"/>
                            </w:rPr>
                          </w:pPr>
                          <w:r w:rsidRPr="009E6FAE">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広報・周知に係る情報アクセシビリティ向上の推進</w:t>
                          </w:r>
                        </w:p>
                      </w:txbxContent>
                    </v:textbox>
                  </v:rect>
                </v:group>
                <v:roundrect id="四角形: 角を丸くする 469" o:spid="_x0000_s1152" style="position:absolute;left:8906;top:34438;width:45720;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" fillcolor="window" strokecolor="#4472c4" strokeweight="3pt">
                  <v:stroke joinstyle="miter"/>
                  <v:textbox>
                    <w:txbxContent>
                      <w:p w14:paraId="034AB173" w14:textId="77777777" w:rsidR="009C258C" w:rsidRPr="009E6FAE" w:rsidRDefault="009C258C" w:rsidP="00A5186E">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第６節　雇用・就業、経済的自立</w:t>
                        </w:r>
                      </w:p>
                    </w:txbxContent>
                  </v:textbox>
                </v:roundrect>
              </v:group>
            </w:pict>
          </mc:Fallback>
        </mc:AlternateContent>
      </w:r>
    </w:p>
    <w:p w14:paraId="5D2ED00A" w14:textId="76E86961" w:rsidR="00A5186E" w:rsidRDefault="00A5186E" w:rsidP="000145DF">
      <w:pPr>
        <w:rPr>
          <w:rFonts w:ascii="HG丸ｺﾞｼｯｸM-PRO" w:eastAsia="HG丸ｺﾞｼｯｸM-PRO" w:hAnsi="HG丸ｺﾞｼｯｸM-PRO" w:cs="Times New Roman"/>
          <w:b/>
          <w:bCs/>
          <w:color w:val="000000"/>
          <w:sz w:val="30"/>
          <w:szCs w:val="30"/>
        </w:rPr>
      </w:pPr>
    </w:p>
    <w:p w14:paraId="79302063" w14:textId="77777777" w:rsidR="00A5186E" w:rsidRDefault="00A5186E" w:rsidP="000145DF">
      <w:pPr>
        <w:rPr>
          <w:rFonts w:ascii="HG丸ｺﾞｼｯｸM-PRO" w:eastAsia="HG丸ｺﾞｼｯｸM-PRO" w:hAnsi="HG丸ｺﾞｼｯｸM-PRO" w:cs="Times New Roman"/>
          <w:b/>
          <w:bCs/>
          <w:color w:val="000000"/>
          <w:sz w:val="30"/>
          <w:szCs w:val="30"/>
        </w:rPr>
      </w:pPr>
    </w:p>
    <w:p w14:paraId="211B86E0" w14:textId="77777777" w:rsidR="00A5186E" w:rsidRDefault="00A5186E" w:rsidP="000145DF">
      <w:pPr>
        <w:rPr>
          <w:rFonts w:ascii="HG丸ｺﾞｼｯｸM-PRO" w:eastAsia="HG丸ｺﾞｼｯｸM-PRO" w:hAnsi="HG丸ｺﾞｼｯｸM-PRO" w:cs="Times New Roman"/>
          <w:b/>
          <w:bCs/>
          <w:color w:val="000000"/>
          <w:sz w:val="30"/>
          <w:szCs w:val="30"/>
        </w:rPr>
      </w:pPr>
    </w:p>
    <w:p w14:paraId="2578B188" w14:textId="77777777" w:rsidR="00A5186E" w:rsidRDefault="00A5186E" w:rsidP="000145DF">
      <w:pPr>
        <w:rPr>
          <w:rFonts w:ascii="HG丸ｺﾞｼｯｸM-PRO" w:eastAsia="HG丸ｺﾞｼｯｸM-PRO" w:hAnsi="HG丸ｺﾞｼｯｸM-PRO" w:cs="Times New Roman"/>
          <w:b/>
          <w:bCs/>
          <w:color w:val="000000"/>
          <w:sz w:val="30"/>
          <w:szCs w:val="30"/>
        </w:rPr>
      </w:pPr>
    </w:p>
    <w:p w14:paraId="761EFB50" w14:textId="77777777" w:rsidR="00A5186E" w:rsidRDefault="00A5186E" w:rsidP="000145DF">
      <w:pPr>
        <w:rPr>
          <w:rFonts w:ascii="HG丸ｺﾞｼｯｸM-PRO" w:eastAsia="HG丸ｺﾞｼｯｸM-PRO" w:hAnsi="HG丸ｺﾞｼｯｸM-PRO" w:cs="Times New Roman"/>
          <w:b/>
          <w:bCs/>
          <w:color w:val="000000"/>
          <w:sz w:val="30"/>
          <w:szCs w:val="30"/>
        </w:rPr>
      </w:pPr>
    </w:p>
    <w:p w14:paraId="08670064" w14:textId="77777777" w:rsidR="00A5186E" w:rsidRDefault="00A5186E" w:rsidP="000145DF">
      <w:pPr>
        <w:rPr>
          <w:rFonts w:ascii="HG丸ｺﾞｼｯｸM-PRO" w:eastAsia="HG丸ｺﾞｼｯｸM-PRO" w:hAnsi="HG丸ｺﾞｼｯｸM-PRO" w:cs="Times New Roman"/>
          <w:b/>
          <w:bCs/>
          <w:color w:val="000000"/>
          <w:sz w:val="30"/>
          <w:szCs w:val="30"/>
        </w:rPr>
      </w:pPr>
    </w:p>
    <w:p w14:paraId="3574D39A" w14:textId="77777777" w:rsidR="00A5186E" w:rsidRDefault="00A5186E" w:rsidP="000145DF">
      <w:pPr>
        <w:rPr>
          <w:rFonts w:ascii="HG丸ｺﾞｼｯｸM-PRO" w:eastAsia="HG丸ｺﾞｼｯｸM-PRO" w:hAnsi="HG丸ｺﾞｼｯｸM-PRO" w:cs="Times New Roman"/>
          <w:b/>
          <w:bCs/>
          <w:color w:val="000000"/>
          <w:sz w:val="30"/>
          <w:szCs w:val="30"/>
        </w:rPr>
      </w:pPr>
    </w:p>
    <w:p w14:paraId="709F036F" w14:textId="77777777" w:rsidR="00A5186E" w:rsidRDefault="00A5186E" w:rsidP="000145DF">
      <w:pPr>
        <w:rPr>
          <w:rFonts w:ascii="HG丸ｺﾞｼｯｸM-PRO" w:eastAsia="HG丸ｺﾞｼｯｸM-PRO" w:hAnsi="HG丸ｺﾞｼｯｸM-PRO" w:cs="Times New Roman"/>
          <w:b/>
          <w:bCs/>
          <w:color w:val="000000"/>
          <w:sz w:val="30"/>
          <w:szCs w:val="30"/>
        </w:rPr>
      </w:pPr>
    </w:p>
    <w:p w14:paraId="659A747C" w14:textId="77777777" w:rsidR="00A5186E" w:rsidRDefault="00A5186E" w:rsidP="000145DF">
      <w:pPr>
        <w:rPr>
          <w:rFonts w:ascii="HG丸ｺﾞｼｯｸM-PRO" w:eastAsia="HG丸ｺﾞｼｯｸM-PRO" w:hAnsi="HG丸ｺﾞｼｯｸM-PRO" w:cs="Times New Roman"/>
          <w:b/>
          <w:bCs/>
          <w:color w:val="000000"/>
          <w:sz w:val="30"/>
          <w:szCs w:val="30"/>
        </w:rPr>
      </w:pPr>
    </w:p>
    <w:p w14:paraId="7B71EDA4" w14:textId="77777777" w:rsidR="00A5186E" w:rsidRDefault="00A5186E" w:rsidP="000145DF">
      <w:pPr>
        <w:rPr>
          <w:rFonts w:ascii="HG丸ｺﾞｼｯｸM-PRO" w:eastAsia="HG丸ｺﾞｼｯｸM-PRO" w:hAnsi="HG丸ｺﾞｼｯｸM-PRO" w:cs="Times New Roman"/>
          <w:b/>
          <w:bCs/>
          <w:color w:val="000000"/>
          <w:sz w:val="30"/>
          <w:szCs w:val="30"/>
        </w:rPr>
      </w:pPr>
    </w:p>
    <w:p w14:paraId="64ED1EF9" w14:textId="77777777" w:rsidR="00A5186E" w:rsidRDefault="00A5186E" w:rsidP="000145DF">
      <w:pPr>
        <w:rPr>
          <w:rFonts w:ascii="HG丸ｺﾞｼｯｸM-PRO" w:eastAsia="HG丸ｺﾞｼｯｸM-PRO" w:hAnsi="HG丸ｺﾞｼｯｸM-PRO" w:cs="Times New Roman"/>
          <w:b/>
          <w:bCs/>
          <w:color w:val="000000"/>
          <w:sz w:val="30"/>
          <w:szCs w:val="30"/>
        </w:rPr>
      </w:pPr>
    </w:p>
    <w:p w14:paraId="2135BEE0" w14:textId="77777777" w:rsidR="00A5186E" w:rsidRDefault="00A5186E" w:rsidP="000145DF">
      <w:pPr>
        <w:rPr>
          <w:rFonts w:ascii="HG丸ｺﾞｼｯｸM-PRO" w:eastAsia="HG丸ｺﾞｼｯｸM-PRO" w:hAnsi="HG丸ｺﾞｼｯｸM-PRO" w:cs="Times New Roman"/>
          <w:b/>
          <w:bCs/>
          <w:color w:val="000000"/>
          <w:sz w:val="30"/>
          <w:szCs w:val="30"/>
        </w:rPr>
      </w:pPr>
    </w:p>
    <w:p w14:paraId="5C0AD92D" w14:textId="77777777" w:rsidR="00A5186E" w:rsidRDefault="00A5186E" w:rsidP="000145DF">
      <w:pPr>
        <w:rPr>
          <w:rFonts w:ascii="HG丸ｺﾞｼｯｸM-PRO" w:eastAsia="HG丸ｺﾞｼｯｸM-PRO" w:hAnsi="HG丸ｺﾞｼｯｸM-PRO" w:cs="Times New Roman"/>
          <w:b/>
          <w:bCs/>
          <w:color w:val="000000"/>
          <w:sz w:val="30"/>
          <w:szCs w:val="30"/>
        </w:rPr>
      </w:pPr>
    </w:p>
    <w:p w14:paraId="08FCCAC9" w14:textId="77777777" w:rsidR="00A5186E" w:rsidRDefault="00A5186E" w:rsidP="000145DF">
      <w:pPr>
        <w:rPr>
          <w:rFonts w:ascii="HG丸ｺﾞｼｯｸM-PRO" w:eastAsia="HG丸ｺﾞｼｯｸM-PRO" w:hAnsi="HG丸ｺﾞｼｯｸM-PRO" w:cs="Times New Roman"/>
          <w:b/>
          <w:bCs/>
          <w:color w:val="000000"/>
          <w:sz w:val="30"/>
          <w:szCs w:val="30"/>
        </w:rPr>
      </w:pPr>
    </w:p>
    <w:p w14:paraId="3820D8B6" w14:textId="77777777" w:rsidR="00A5186E" w:rsidRDefault="00A5186E" w:rsidP="000145DF">
      <w:pPr>
        <w:rPr>
          <w:rFonts w:ascii="HG丸ｺﾞｼｯｸM-PRO" w:eastAsia="HG丸ｺﾞｼｯｸM-PRO" w:hAnsi="HG丸ｺﾞｼｯｸM-PRO" w:cs="Times New Roman"/>
          <w:b/>
          <w:bCs/>
          <w:color w:val="000000"/>
          <w:sz w:val="30"/>
          <w:szCs w:val="30"/>
        </w:rPr>
      </w:pPr>
    </w:p>
    <w:p w14:paraId="62C94FE7" w14:textId="77777777" w:rsidR="00A5186E" w:rsidRDefault="00A5186E" w:rsidP="000145DF">
      <w:pPr>
        <w:rPr>
          <w:rFonts w:ascii="HG丸ｺﾞｼｯｸM-PRO" w:eastAsia="HG丸ｺﾞｼｯｸM-PRO" w:hAnsi="HG丸ｺﾞｼｯｸM-PRO" w:cs="Times New Roman"/>
          <w:b/>
          <w:bCs/>
          <w:color w:val="000000"/>
          <w:sz w:val="30"/>
          <w:szCs w:val="30"/>
        </w:rPr>
      </w:pPr>
    </w:p>
    <w:p w14:paraId="2BA1760A" w14:textId="77777777" w:rsidR="00A5186E" w:rsidRDefault="00A5186E" w:rsidP="000145DF">
      <w:pPr>
        <w:rPr>
          <w:rFonts w:ascii="HG丸ｺﾞｼｯｸM-PRO" w:eastAsia="HG丸ｺﾞｼｯｸM-PRO" w:hAnsi="HG丸ｺﾞｼｯｸM-PRO" w:cs="Times New Roman"/>
          <w:b/>
          <w:bCs/>
          <w:color w:val="000000"/>
          <w:sz w:val="30"/>
          <w:szCs w:val="30"/>
        </w:rPr>
      </w:pPr>
    </w:p>
    <w:p w14:paraId="10972CD2" w14:textId="77777777" w:rsidR="00A5186E" w:rsidRDefault="00A5186E" w:rsidP="000145DF">
      <w:pPr>
        <w:rPr>
          <w:rFonts w:ascii="HG丸ｺﾞｼｯｸM-PRO" w:eastAsia="HG丸ｺﾞｼｯｸM-PRO" w:hAnsi="HG丸ｺﾞｼｯｸM-PRO" w:cs="Times New Roman"/>
          <w:b/>
          <w:bCs/>
          <w:color w:val="000000"/>
          <w:sz w:val="30"/>
          <w:szCs w:val="30"/>
        </w:rPr>
      </w:pPr>
    </w:p>
    <w:p w14:paraId="3054BDDA" w14:textId="6C3A3885" w:rsidR="000145DF" w:rsidRPr="000145DF" w:rsidRDefault="000145DF" w:rsidP="000145DF">
      <w:pPr>
        <w:rPr>
          <w:rFonts w:ascii="HG丸ｺﾞｼｯｸM-PRO" w:eastAsia="HG丸ｺﾞｼｯｸM-PRO" w:hAnsi="HG丸ｺﾞｼｯｸM-PRO" w:cs="Times New Roman"/>
          <w:b/>
          <w:bCs/>
          <w:color w:val="000000"/>
          <w:sz w:val="30"/>
          <w:szCs w:val="30"/>
        </w:rPr>
      </w:pPr>
      <w:r w:rsidRPr="000145DF">
        <w:rPr>
          <w:rFonts w:ascii="HG丸ｺﾞｼｯｸM-PRO" w:eastAsia="HG丸ｺﾞｼｯｸM-PRO" w:hAnsi="HG丸ｺﾞｼｯｸM-PRO" w:cs="Times New Roman" w:hint="eastAsia"/>
          <w:b/>
          <w:bCs/>
          <w:color w:val="000000"/>
          <w:sz w:val="30"/>
          <w:szCs w:val="30"/>
        </w:rPr>
        <w:lastRenderedPageBreak/>
        <w:t>第３章　計画の内容</w:t>
      </w:r>
      <w:bookmarkStart w:id="21" w:name="_Toc410983945"/>
      <w:bookmarkEnd w:id="20"/>
    </w:p>
    <w:p w14:paraId="3E040F77" w14:textId="77777777" w:rsidR="000145DF" w:rsidRPr="0064520D" w:rsidRDefault="000145DF" w:rsidP="000145DF">
      <w:pPr>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t>第1節　差別の解消・権利擁護</w:t>
      </w:r>
      <w:bookmarkEnd w:id="21"/>
    </w:p>
    <w:p w14:paraId="3CD215B5" w14:textId="77777777" w:rsidR="000145DF" w:rsidRPr="000145DF" w:rsidRDefault="000145DF" w:rsidP="000145DF">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bdr w:val="single" w:sz="4" w:space="0" w:color="auto"/>
        </w:rPr>
        <w:t>現状と課題</w:t>
      </w:r>
    </w:p>
    <w:p w14:paraId="6297938C" w14:textId="2BD22980" w:rsidR="000145DF" w:rsidRPr="00A06403" w:rsidRDefault="000145DF" w:rsidP="00F97F6D">
      <w:pPr>
        <w:ind w:rightChars="100" w:right="210" w:firstLineChars="100" w:firstLine="240"/>
        <w:jc w:val="left"/>
        <w:rPr>
          <w:rFonts w:ascii="HG丸ｺﾞｼｯｸM-PRO" w:eastAsia="HG丸ｺﾞｼｯｸM-PRO" w:hAnsi="HG丸ｺﾞｼｯｸM-PRO" w:cs="Times New Roman"/>
          <w:color w:val="000000" w:themeColor="text1"/>
          <w:sz w:val="24"/>
          <w:szCs w:val="24"/>
        </w:rPr>
      </w:pPr>
      <w:r w:rsidRPr="00A06403">
        <w:rPr>
          <w:rFonts w:ascii="HG丸ｺﾞｼｯｸM-PRO" w:eastAsia="HG丸ｺﾞｼｯｸM-PRO" w:hAnsi="HG丸ｺﾞｼｯｸM-PRO" w:cs="Times New Roman" w:hint="eastAsia"/>
          <w:color w:val="000000" w:themeColor="text1"/>
          <w:sz w:val="24"/>
          <w:szCs w:val="24"/>
        </w:rPr>
        <w:t>障がいのある人が、虐待や差別</w:t>
      </w:r>
      <w:r w:rsidR="00D7639C" w:rsidRPr="00A06403">
        <w:rPr>
          <w:rFonts w:ascii="HG丸ｺﾞｼｯｸM-PRO" w:eastAsia="HG丸ｺﾞｼｯｸM-PRO" w:hAnsi="HG丸ｺﾞｼｯｸM-PRO" w:cs="Times New Roman" w:hint="eastAsia"/>
          <w:color w:val="000000" w:themeColor="text1"/>
          <w:sz w:val="24"/>
          <w:szCs w:val="24"/>
        </w:rPr>
        <w:t>等</w:t>
      </w:r>
      <w:r w:rsidRPr="00A06403">
        <w:rPr>
          <w:rFonts w:ascii="HG丸ｺﾞｼｯｸM-PRO" w:eastAsia="HG丸ｺﾞｼｯｸM-PRO" w:hAnsi="HG丸ｺﾞｼｯｸM-PRO" w:cs="Times New Roman" w:hint="eastAsia"/>
          <w:color w:val="000000" w:themeColor="text1"/>
          <w:sz w:val="24"/>
          <w:szCs w:val="24"/>
        </w:rPr>
        <w:t>を受けることなく地域で安心した生活を送るためには、障がいについて理解を深めることや、相談支援体制を充実させる必要があります。</w:t>
      </w:r>
    </w:p>
    <w:p w14:paraId="6C04570B" w14:textId="78F64363" w:rsidR="000145DF" w:rsidRPr="00B7626E" w:rsidRDefault="000145DF" w:rsidP="00F97F6D">
      <w:pPr>
        <w:ind w:rightChars="100" w:right="210" w:firstLineChars="100" w:firstLine="240"/>
        <w:jc w:val="left"/>
        <w:rPr>
          <w:rFonts w:ascii="HG丸ｺﾞｼｯｸM-PRO" w:eastAsia="HG丸ｺﾞｼｯｸM-PRO" w:hAnsi="HG丸ｺﾞｼｯｸM-PRO" w:cs="Times New Roman"/>
          <w:color w:val="FF0000"/>
          <w:sz w:val="24"/>
          <w:szCs w:val="24"/>
        </w:rPr>
      </w:pPr>
      <w:r w:rsidRPr="00A06403">
        <w:rPr>
          <w:rFonts w:ascii="HG丸ｺﾞｼｯｸM-PRO" w:eastAsia="HG丸ｺﾞｼｯｸM-PRO" w:hAnsi="HG丸ｺﾞｼｯｸM-PRO" w:cs="Times New Roman" w:hint="eastAsia"/>
          <w:color w:val="000000" w:themeColor="text1"/>
          <w:sz w:val="24"/>
          <w:szCs w:val="24"/>
        </w:rPr>
        <w:t>そのために、</w:t>
      </w:r>
      <w:r w:rsidR="00D7639C" w:rsidRPr="00A06403">
        <w:rPr>
          <w:rFonts w:ascii="HG丸ｺﾞｼｯｸM-PRO" w:eastAsia="HG丸ｺﾞｼｯｸM-PRO" w:hAnsi="HG丸ｺﾞｼｯｸM-PRO" w:cs="Times New Roman" w:hint="eastAsia"/>
          <w:color w:val="000000" w:themeColor="text1"/>
          <w:sz w:val="24"/>
          <w:szCs w:val="24"/>
        </w:rPr>
        <w:t>障がいの有無に関わらず、</w:t>
      </w:r>
      <w:r w:rsidRPr="00A06403">
        <w:rPr>
          <w:rFonts w:ascii="HG丸ｺﾞｼｯｸM-PRO" w:eastAsia="HG丸ｺﾞｼｯｸM-PRO" w:hAnsi="HG丸ｺﾞｼｯｸM-PRO" w:cs="Times New Roman" w:hint="eastAsia"/>
          <w:color w:val="000000" w:themeColor="text1"/>
          <w:sz w:val="24"/>
          <w:szCs w:val="24"/>
        </w:rPr>
        <w:t>地域・学校・社会</w:t>
      </w:r>
      <w:r w:rsidR="00D7639C" w:rsidRPr="00A06403">
        <w:rPr>
          <w:rFonts w:ascii="HG丸ｺﾞｼｯｸM-PRO" w:eastAsia="HG丸ｺﾞｼｯｸM-PRO" w:hAnsi="HG丸ｺﾞｼｯｸM-PRO" w:cs="Times New Roman" w:hint="eastAsia"/>
          <w:color w:val="000000" w:themeColor="text1"/>
          <w:sz w:val="24"/>
          <w:szCs w:val="24"/>
        </w:rPr>
        <w:t>等の</w:t>
      </w:r>
      <w:r w:rsidRPr="00A06403">
        <w:rPr>
          <w:rFonts w:ascii="HG丸ｺﾞｼｯｸM-PRO" w:eastAsia="HG丸ｺﾞｼｯｸM-PRO" w:hAnsi="HG丸ｺﾞｼｯｸM-PRO" w:cs="Times New Roman" w:hint="eastAsia"/>
          <w:color w:val="000000" w:themeColor="text1"/>
          <w:sz w:val="24"/>
          <w:szCs w:val="24"/>
        </w:rPr>
        <w:t>あらゆる</w:t>
      </w:r>
      <w:r w:rsidR="00D7639C" w:rsidRPr="00A06403">
        <w:rPr>
          <w:rFonts w:ascii="HG丸ｺﾞｼｯｸM-PRO" w:eastAsia="HG丸ｺﾞｼｯｸM-PRO" w:hAnsi="HG丸ｺﾞｼｯｸM-PRO" w:cs="Times New Roman" w:hint="eastAsia"/>
          <w:color w:val="000000" w:themeColor="text1"/>
          <w:sz w:val="24"/>
          <w:szCs w:val="24"/>
        </w:rPr>
        <w:t>場面</w:t>
      </w:r>
      <w:r w:rsidR="00F97F6D" w:rsidRPr="00A06403">
        <w:rPr>
          <w:rFonts w:ascii="HG丸ｺﾞｼｯｸM-PRO" w:eastAsia="HG丸ｺﾞｼｯｸM-PRO" w:hAnsi="HG丸ｺﾞｼｯｸM-PRO" w:cs="Times New Roman" w:hint="eastAsia"/>
          <w:color w:val="000000" w:themeColor="text1"/>
          <w:sz w:val="24"/>
          <w:szCs w:val="24"/>
        </w:rPr>
        <w:t>において</w:t>
      </w:r>
      <w:r w:rsidRPr="00A06403">
        <w:rPr>
          <w:rFonts w:ascii="HG丸ｺﾞｼｯｸM-PRO" w:eastAsia="HG丸ｺﾞｼｯｸM-PRO" w:hAnsi="HG丸ｺﾞｼｯｸM-PRO" w:cs="Times New Roman" w:hint="eastAsia"/>
          <w:color w:val="000000" w:themeColor="text1"/>
          <w:sz w:val="24"/>
          <w:szCs w:val="24"/>
        </w:rPr>
        <w:t>町民同士で交流を深めることができるよう、</w:t>
      </w:r>
      <w:r w:rsidR="00F97F6D" w:rsidRPr="00A06403">
        <w:rPr>
          <w:rFonts w:ascii="HG丸ｺﾞｼｯｸM-PRO" w:eastAsia="HG丸ｺﾞｼｯｸM-PRO" w:hAnsi="HG丸ｺﾞｼｯｸM-PRO" w:cs="Times New Roman" w:hint="eastAsia"/>
          <w:color w:val="000000" w:themeColor="text1"/>
          <w:sz w:val="24"/>
          <w:szCs w:val="24"/>
        </w:rPr>
        <w:t>関係部署・関係機関と連携しながら</w:t>
      </w:r>
      <w:r w:rsidRPr="00A06403">
        <w:rPr>
          <w:rFonts w:ascii="HG丸ｺﾞｼｯｸM-PRO" w:eastAsia="HG丸ｺﾞｼｯｸM-PRO" w:hAnsi="HG丸ｺﾞｼｯｸM-PRO" w:cs="Times New Roman" w:hint="eastAsia"/>
          <w:color w:val="000000" w:themeColor="text1"/>
          <w:sz w:val="24"/>
          <w:szCs w:val="24"/>
        </w:rPr>
        <w:t>障がいに関する正しい知識の啓発活動</w:t>
      </w:r>
      <w:r w:rsidR="00B7626E" w:rsidRPr="00A06403">
        <w:rPr>
          <w:rFonts w:ascii="HG丸ｺﾞｼｯｸM-PRO" w:eastAsia="HG丸ｺﾞｼｯｸM-PRO" w:hAnsi="HG丸ｺﾞｼｯｸM-PRO" w:cs="Times New Roman" w:hint="eastAsia"/>
          <w:color w:val="000000" w:themeColor="text1"/>
          <w:sz w:val="24"/>
          <w:szCs w:val="24"/>
        </w:rPr>
        <w:t>を推進する</w:t>
      </w:r>
      <w:r w:rsidRPr="00A06403">
        <w:rPr>
          <w:rFonts w:ascii="HG丸ｺﾞｼｯｸM-PRO" w:eastAsia="HG丸ｺﾞｼｯｸM-PRO" w:hAnsi="HG丸ｺﾞｼｯｸM-PRO" w:cs="Times New Roman" w:hint="eastAsia"/>
          <w:color w:val="000000" w:themeColor="text1"/>
          <w:sz w:val="24"/>
          <w:szCs w:val="24"/>
        </w:rPr>
        <w:t>とともに、関係部署・相談支援体制の充実に努め差別の解消や権</w:t>
      </w:r>
      <w:r w:rsidRPr="000C20F5">
        <w:rPr>
          <w:rFonts w:ascii="HG丸ｺﾞｼｯｸM-PRO" w:eastAsia="HG丸ｺﾞｼｯｸM-PRO" w:hAnsi="HG丸ｺﾞｼｯｸM-PRO" w:cs="Times New Roman" w:hint="eastAsia"/>
          <w:color w:val="000000" w:themeColor="text1"/>
          <w:sz w:val="24"/>
          <w:szCs w:val="24"/>
        </w:rPr>
        <w:t>利擁護を図</w:t>
      </w:r>
      <w:r w:rsidR="00B7626E" w:rsidRPr="000C20F5">
        <w:rPr>
          <w:rFonts w:ascii="HG丸ｺﾞｼｯｸM-PRO" w:eastAsia="HG丸ｺﾞｼｯｸM-PRO" w:hAnsi="HG丸ｺﾞｼｯｸM-PRO" w:cs="Times New Roman" w:hint="eastAsia"/>
          <w:color w:val="000000" w:themeColor="text1"/>
          <w:sz w:val="24"/>
          <w:szCs w:val="24"/>
        </w:rPr>
        <w:t>る必要があります</w:t>
      </w:r>
      <w:r w:rsidRPr="000C20F5">
        <w:rPr>
          <w:rFonts w:ascii="HG丸ｺﾞｼｯｸM-PRO" w:eastAsia="HG丸ｺﾞｼｯｸM-PRO" w:hAnsi="HG丸ｺﾞｼｯｸM-PRO" w:cs="Times New Roman" w:hint="eastAsia"/>
          <w:color w:val="000000" w:themeColor="text1"/>
          <w:sz w:val="24"/>
          <w:szCs w:val="24"/>
        </w:rPr>
        <w:t>。</w:t>
      </w:r>
    </w:p>
    <w:p w14:paraId="7D8C447E" w14:textId="77777777" w:rsidR="000145DF" w:rsidRPr="00D7639C"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92C8D96" w14:textId="77777777" w:rsidR="000145DF" w:rsidRPr="000145DF" w:rsidRDefault="000145DF" w:rsidP="000145DF">
      <w:pPr>
        <w:rPr>
          <w:rFonts w:ascii="HG丸ｺﾞｼｯｸM-PRO" w:eastAsia="HG丸ｺﾞｼｯｸM-PRO" w:hAnsi="HG丸ｺﾞｼｯｸM-PRO" w:cs="Times New Roman"/>
          <w:color w:val="000000"/>
          <w:sz w:val="24"/>
          <w:szCs w:val="24"/>
          <w:bdr w:val="single" w:sz="4" w:space="0" w:color="auto"/>
        </w:rPr>
      </w:pPr>
      <w:r w:rsidRPr="000145DF">
        <w:rPr>
          <w:rFonts w:ascii="HG丸ｺﾞｼｯｸM-PRO" w:eastAsia="HG丸ｺﾞｼｯｸM-PRO" w:hAnsi="HG丸ｺﾞｼｯｸM-PRO" w:cs="Times New Roman" w:hint="eastAsia"/>
          <w:color w:val="000000"/>
          <w:sz w:val="24"/>
          <w:szCs w:val="24"/>
        </w:rPr>
        <w:t xml:space="preserve">　</w:t>
      </w:r>
      <w:r w:rsidRPr="000145DF">
        <w:rPr>
          <w:rFonts w:ascii="HG丸ｺﾞｼｯｸM-PRO" w:eastAsia="HG丸ｺﾞｼｯｸM-PRO" w:hAnsi="HG丸ｺﾞｼｯｸM-PRO" w:cs="Times New Roman" w:hint="eastAsia"/>
          <w:color w:val="000000"/>
          <w:sz w:val="24"/>
          <w:szCs w:val="24"/>
          <w:bdr w:val="single" w:sz="4" w:space="0" w:color="auto"/>
        </w:rPr>
        <w:t>主要施策</w:t>
      </w:r>
    </w:p>
    <w:p w14:paraId="0D40780E" w14:textId="0E8F548D" w:rsidR="000145DF" w:rsidRPr="0064520D" w:rsidRDefault="00CB27FB" w:rsidP="000145DF">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障がいへの理解を深めるための</w:t>
      </w:r>
      <w:r w:rsidR="000E095A">
        <w:rPr>
          <w:rFonts w:ascii="HG丸ｺﾞｼｯｸM-PRO" w:eastAsia="HG丸ｺﾞｼｯｸM-PRO" w:hAnsi="HG丸ｺﾞｼｯｸM-PRO" w:cs="Times New Roman" w:hint="eastAsia"/>
          <w:b/>
          <w:bCs/>
          <w:color w:val="000000"/>
          <w:sz w:val="24"/>
          <w:szCs w:val="24"/>
        </w:rPr>
        <w:t>広報・</w:t>
      </w:r>
      <w:r w:rsidR="000145DF" w:rsidRPr="0064520D">
        <w:rPr>
          <w:rFonts w:ascii="HG丸ｺﾞｼｯｸM-PRO" w:eastAsia="HG丸ｺﾞｼｯｸM-PRO" w:hAnsi="HG丸ｺﾞｼｯｸM-PRO" w:cs="Times New Roman" w:hint="eastAsia"/>
          <w:b/>
          <w:bCs/>
          <w:color w:val="000000"/>
          <w:sz w:val="24"/>
          <w:szCs w:val="24"/>
        </w:rPr>
        <w:t>啓発・交流促進</w:t>
      </w:r>
    </w:p>
    <w:p w14:paraId="7D4A6C47" w14:textId="3693B182"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障がいに対する正しい知識や、新法の施行</w:t>
      </w:r>
      <w:r w:rsidR="00D7639C">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法改正に伴う障がいの対象拡大や福祉サービスの内容変更等について、広報誌・ホームページ等を活用して広く周知を行います。</w:t>
      </w:r>
    </w:p>
    <w:p w14:paraId="2B28CCAA" w14:textId="44F9A846"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また、町民間の相互理解を深めるため、</w:t>
      </w:r>
      <w:r w:rsidR="00F97F6D" w:rsidRPr="00B336F7">
        <w:rPr>
          <w:rFonts w:ascii="HG丸ｺﾞｼｯｸM-PRO" w:eastAsia="HG丸ｺﾞｼｯｸM-PRO" w:hAnsi="HG丸ｺﾞｼｯｸM-PRO" w:cs="Times New Roman" w:hint="eastAsia"/>
          <w:color w:val="000000"/>
          <w:sz w:val="24"/>
          <w:szCs w:val="24"/>
        </w:rPr>
        <w:t>福祉サービス事業所と連携し</w:t>
      </w:r>
      <w:r w:rsidR="00B336F7" w:rsidRPr="00B336F7">
        <w:rPr>
          <w:rFonts w:ascii="HG丸ｺﾞｼｯｸM-PRO" w:eastAsia="HG丸ｺﾞｼｯｸM-PRO" w:hAnsi="HG丸ｺﾞｼｯｸM-PRO" w:cs="Times New Roman" w:hint="eastAsia"/>
          <w:color w:val="000000"/>
          <w:sz w:val="24"/>
          <w:szCs w:val="24"/>
        </w:rPr>
        <w:t>て</w:t>
      </w:r>
      <w:r w:rsidR="00F97F6D" w:rsidRPr="00B336F7">
        <w:rPr>
          <w:rFonts w:ascii="HG丸ｺﾞｼｯｸM-PRO" w:eastAsia="HG丸ｺﾞｼｯｸM-PRO" w:hAnsi="HG丸ｺﾞｼｯｸM-PRO" w:cs="Times New Roman" w:hint="eastAsia"/>
          <w:color w:val="000000"/>
          <w:sz w:val="24"/>
          <w:szCs w:val="24"/>
        </w:rPr>
        <w:t>講演会等</w:t>
      </w:r>
      <w:r w:rsidR="00B336F7">
        <w:rPr>
          <w:rFonts w:ascii="HG丸ｺﾞｼｯｸM-PRO" w:eastAsia="HG丸ｺﾞｼｯｸM-PRO" w:hAnsi="HG丸ｺﾞｼｯｸM-PRO" w:cs="Times New Roman" w:hint="eastAsia"/>
          <w:color w:val="000000"/>
          <w:sz w:val="24"/>
          <w:szCs w:val="24"/>
        </w:rPr>
        <w:t>の</w:t>
      </w:r>
      <w:r w:rsidR="00F97F6D" w:rsidRPr="00B336F7">
        <w:rPr>
          <w:rFonts w:ascii="HG丸ｺﾞｼｯｸM-PRO" w:eastAsia="HG丸ｺﾞｼｯｸM-PRO" w:hAnsi="HG丸ｺﾞｼｯｸM-PRO" w:cs="Times New Roman" w:hint="eastAsia"/>
          <w:color w:val="000000"/>
          <w:sz w:val="24"/>
          <w:szCs w:val="24"/>
        </w:rPr>
        <w:t>開催</w:t>
      </w:r>
      <w:r w:rsidR="00B336F7">
        <w:rPr>
          <w:rFonts w:ascii="HG丸ｺﾞｼｯｸM-PRO" w:eastAsia="HG丸ｺﾞｼｯｸM-PRO" w:hAnsi="HG丸ｺﾞｼｯｸM-PRO" w:cs="Times New Roman" w:hint="eastAsia"/>
          <w:color w:val="000000"/>
          <w:sz w:val="24"/>
          <w:szCs w:val="24"/>
        </w:rPr>
        <w:t>による障がいに対する知識や理解に関する</w:t>
      </w:r>
      <w:r w:rsidR="00F97F6D" w:rsidRPr="00B336F7">
        <w:rPr>
          <w:rFonts w:ascii="HG丸ｺﾞｼｯｸM-PRO" w:eastAsia="HG丸ｺﾞｼｯｸM-PRO" w:hAnsi="HG丸ｺﾞｼｯｸM-PRO" w:cs="Times New Roman" w:hint="eastAsia"/>
          <w:color w:val="000000"/>
          <w:sz w:val="24"/>
          <w:szCs w:val="24"/>
        </w:rPr>
        <w:t>普及啓発</w:t>
      </w:r>
      <w:r w:rsidR="00B336F7" w:rsidRPr="00B336F7">
        <w:rPr>
          <w:rFonts w:ascii="HG丸ｺﾞｼｯｸM-PRO" w:eastAsia="HG丸ｺﾞｼｯｸM-PRO" w:hAnsi="HG丸ｺﾞｼｯｸM-PRO" w:cs="Times New Roman" w:hint="eastAsia"/>
          <w:color w:val="000000"/>
          <w:sz w:val="24"/>
          <w:szCs w:val="24"/>
        </w:rPr>
        <w:t>や</w:t>
      </w:r>
      <w:r w:rsidR="00F97F6D" w:rsidRPr="00B336F7">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各種イベント開催時における会場のバリアフリー化</w:t>
      </w:r>
      <w:r w:rsidR="00B336F7">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ボランティアの配置</w:t>
      </w:r>
      <w:r w:rsidR="00D7639C">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に努めるとともに、障がい者団体等の取り組みを支援し交流活動の促進を図ります。</w:t>
      </w:r>
    </w:p>
    <w:p w14:paraId="57406CC0"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D98D72B" w14:textId="70ED121C" w:rsidR="000145DF" w:rsidRPr="0064520D"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２</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行政サービス等における配慮</w:t>
      </w:r>
    </w:p>
    <w:p w14:paraId="4B836928" w14:textId="4A7E9D68"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障がいに対する共通の理解と認識に基づく、全庁的な体制で障がい福祉施策の推進を図るため、町職員等</w:t>
      </w:r>
      <w:r w:rsidR="0069777A">
        <w:rPr>
          <w:rFonts w:ascii="HG丸ｺﾞｼｯｸM-PRO" w:eastAsia="HG丸ｺﾞｼｯｸM-PRO" w:hAnsi="HG丸ｺﾞｼｯｸM-PRO" w:cs="Times New Roman" w:hint="eastAsia"/>
          <w:color w:val="000000"/>
          <w:sz w:val="24"/>
          <w:szCs w:val="24"/>
        </w:rPr>
        <w:t>において</w:t>
      </w:r>
      <w:r w:rsidRPr="000145DF">
        <w:rPr>
          <w:rFonts w:ascii="HG丸ｺﾞｼｯｸM-PRO" w:eastAsia="HG丸ｺﾞｼｯｸM-PRO" w:hAnsi="HG丸ｺﾞｼｯｸM-PRO" w:cs="Times New Roman" w:hint="eastAsia"/>
          <w:color w:val="000000"/>
          <w:sz w:val="24"/>
          <w:szCs w:val="24"/>
        </w:rPr>
        <w:t>障がいに</w:t>
      </w:r>
      <w:r w:rsidR="00C67700">
        <w:rPr>
          <w:rFonts w:ascii="HG丸ｺﾞｼｯｸM-PRO" w:eastAsia="HG丸ｺﾞｼｯｸM-PRO" w:hAnsi="HG丸ｺﾞｼｯｸM-PRO" w:cs="Times New Roman" w:hint="eastAsia"/>
          <w:color w:val="000000"/>
          <w:sz w:val="24"/>
          <w:szCs w:val="24"/>
        </w:rPr>
        <w:t>関する</w:t>
      </w:r>
      <w:r w:rsidRPr="000145DF">
        <w:rPr>
          <w:rFonts w:ascii="HG丸ｺﾞｼｯｸM-PRO" w:eastAsia="HG丸ｺﾞｼｯｸM-PRO" w:hAnsi="HG丸ｺﾞｼｯｸM-PRO" w:cs="Times New Roman" w:hint="eastAsia"/>
          <w:color w:val="000000"/>
          <w:sz w:val="24"/>
          <w:szCs w:val="24"/>
        </w:rPr>
        <w:t>知識の習得と理解</w:t>
      </w:r>
      <w:r w:rsidR="00C67700">
        <w:rPr>
          <w:rFonts w:ascii="HG丸ｺﾞｼｯｸM-PRO" w:eastAsia="HG丸ｺﾞｼｯｸM-PRO" w:hAnsi="HG丸ｺﾞｼｯｸM-PRO" w:cs="Times New Roman" w:hint="eastAsia"/>
          <w:color w:val="000000"/>
          <w:sz w:val="24"/>
          <w:szCs w:val="24"/>
        </w:rPr>
        <w:t>に努め行</w:t>
      </w:r>
      <w:r w:rsidRPr="000145DF">
        <w:rPr>
          <w:rFonts w:ascii="HG丸ｺﾞｼｯｸM-PRO" w:eastAsia="HG丸ｺﾞｼｯｸM-PRO" w:hAnsi="HG丸ｺﾞｼｯｸM-PRO" w:cs="Times New Roman" w:hint="eastAsia"/>
          <w:color w:val="000000"/>
          <w:sz w:val="24"/>
          <w:szCs w:val="24"/>
        </w:rPr>
        <w:t>政手続き等の支援を行います。</w:t>
      </w:r>
    </w:p>
    <w:p w14:paraId="64960196"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69C7B334" w14:textId="1AEBCF5E" w:rsidR="000145DF" w:rsidRPr="0064520D"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３</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権利擁護・虐待防止の推進</w:t>
      </w:r>
    </w:p>
    <w:p w14:paraId="2D32B852" w14:textId="1F282E02"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判断能力が不十分な知的・精神障がいのある人の財産等を守るため、社会福祉協議会と連携し、地域福祉権利擁護事業や安心よりそい生活支援事業の周知</w:t>
      </w:r>
      <w:r w:rsidR="00C67700">
        <w:rPr>
          <w:rFonts w:ascii="HG丸ｺﾞｼｯｸM-PRO" w:eastAsia="HG丸ｺﾞｼｯｸM-PRO" w:hAnsi="HG丸ｺﾞｼｯｸM-PRO" w:cs="Times New Roman" w:hint="eastAsia"/>
          <w:color w:val="000000"/>
          <w:sz w:val="24"/>
          <w:szCs w:val="24"/>
        </w:rPr>
        <w:t>や</w:t>
      </w:r>
      <w:r w:rsidRPr="000145DF">
        <w:rPr>
          <w:rFonts w:ascii="HG丸ｺﾞｼｯｸM-PRO" w:eastAsia="HG丸ｺﾞｼｯｸM-PRO" w:hAnsi="HG丸ｺﾞｼｯｸM-PRO" w:cs="Times New Roman" w:hint="eastAsia"/>
          <w:color w:val="000000"/>
          <w:sz w:val="24"/>
          <w:szCs w:val="24"/>
        </w:rPr>
        <w:t>利用促進に努めるとともに、成年後見制度について関係機関等と連携しながら支援が必要な人</w:t>
      </w:r>
      <w:r w:rsidR="00B27D16">
        <w:rPr>
          <w:rFonts w:ascii="HG丸ｺﾞｼｯｸM-PRO" w:eastAsia="HG丸ｺﾞｼｯｸM-PRO" w:hAnsi="HG丸ｺﾞｼｯｸM-PRO" w:cs="Times New Roman" w:hint="eastAsia"/>
          <w:color w:val="000000"/>
          <w:sz w:val="24"/>
          <w:szCs w:val="24"/>
        </w:rPr>
        <w:t>に対し</w:t>
      </w:r>
      <w:r w:rsidRPr="000145DF">
        <w:rPr>
          <w:rFonts w:ascii="HG丸ｺﾞｼｯｸM-PRO" w:eastAsia="HG丸ｺﾞｼｯｸM-PRO" w:hAnsi="HG丸ｺﾞｼｯｸM-PRO" w:cs="Times New Roman" w:hint="eastAsia"/>
          <w:color w:val="000000"/>
          <w:sz w:val="24"/>
          <w:szCs w:val="24"/>
        </w:rPr>
        <w:t>早期</w:t>
      </w:r>
      <w:r w:rsidR="00B27D16">
        <w:rPr>
          <w:rFonts w:ascii="HG丸ｺﾞｼｯｸM-PRO" w:eastAsia="HG丸ｺﾞｼｯｸM-PRO" w:hAnsi="HG丸ｺﾞｼｯｸM-PRO" w:cs="Times New Roman" w:hint="eastAsia"/>
          <w:color w:val="000000"/>
          <w:sz w:val="24"/>
          <w:szCs w:val="24"/>
        </w:rPr>
        <w:t>からの相談対応</w:t>
      </w:r>
      <w:r w:rsidRPr="000145DF">
        <w:rPr>
          <w:rFonts w:ascii="HG丸ｺﾞｼｯｸM-PRO" w:eastAsia="HG丸ｺﾞｼｯｸM-PRO" w:hAnsi="HG丸ｺﾞｼｯｸM-PRO" w:cs="Times New Roman" w:hint="eastAsia"/>
          <w:color w:val="000000"/>
          <w:sz w:val="24"/>
          <w:szCs w:val="24"/>
        </w:rPr>
        <w:t>に努め、必要に応じて成年後見制度の町長申立を行います。</w:t>
      </w:r>
    </w:p>
    <w:p w14:paraId="0DD5E0E2" w14:textId="4E7B3FE7"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また、障がいのある人に対する虐待については、町障がい者虐待防止センター</w:t>
      </w:r>
      <w:r w:rsidR="00C67700">
        <w:rPr>
          <w:rFonts w:ascii="HG丸ｺﾞｼｯｸM-PRO" w:eastAsia="HG丸ｺﾞｼｯｸM-PRO" w:hAnsi="HG丸ｺﾞｼｯｸM-PRO" w:cs="Times New Roman" w:hint="eastAsia"/>
          <w:color w:val="000000"/>
          <w:sz w:val="24"/>
          <w:szCs w:val="24"/>
        </w:rPr>
        <w:t>で</w:t>
      </w:r>
      <w:r w:rsidRPr="000145DF">
        <w:rPr>
          <w:rFonts w:ascii="HG丸ｺﾞｼｯｸM-PRO" w:eastAsia="HG丸ｺﾞｼｯｸM-PRO" w:hAnsi="HG丸ｺﾞｼｯｸM-PRO" w:cs="Times New Roman" w:hint="eastAsia"/>
          <w:color w:val="000000"/>
          <w:sz w:val="24"/>
          <w:szCs w:val="24"/>
        </w:rPr>
        <w:t>相談</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通報を受け、虐待が発生した際は県障がい者権利擁護センター等の関係機関と連携し適切な支援を行います。</w:t>
      </w:r>
      <w:bookmarkStart w:id="22" w:name="_Toc410983946"/>
    </w:p>
    <w:p w14:paraId="6120EF54" w14:textId="7EBC2214" w:rsid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2CE8221" w14:textId="6762E083"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574BE817" w14:textId="125749C6"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39B5E95A" w14:textId="77777777" w:rsidR="0069777A" w:rsidRPr="000145DF" w:rsidRDefault="0069777A" w:rsidP="000145DF">
      <w:pPr>
        <w:ind w:rightChars="100" w:right="210"/>
        <w:jc w:val="left"/>
        <w:rPr>
          <w:rFonts w:ascii="HG丸ｺﾞｼｯｸM-PRO" w:eastAsia="HG丸ｺﾞｼｯｸM-PRO" w:hAnsi="HG丸ｺﾞｼｯｸM-PRO" w:cs="Times New Roman"/>
          <w:color w:val="000000"/>
          <w:sz w:val="24"/>
          <w:szCs w:val="24"/>
        </w:rPr>
      </w:pPr>
    </w:p>
    <w:p w14:paraId="478A5051" w14:textId="77777777" w:rsidR="000145DF" w:rsidRPr="0064520D" w:rsidRDefault="000145DF" w:rsidP="000145DF">
      <w:pPr>
        <w:ind w:rightChars="100" w:right="210"/>
        <w:jc w:val="left"/>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lastRenderedPageBreak/>
        <w:t>第2節　生活支援</w:t>
      </w:r>
      <w:bookmarkEnd w:id="22"/>
    </w:p>
    <w:p w14:paraId="2038155C" w14:textId="77777777" w:rsidR="000145DF" w:rsidRPr="000145DF" w:rsidRDefault="000145DF" w:rsidP="000145DF">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bdr w:val="single" w:sz="4" w:space="0" w:color="auto"/>
        </w:rPr>
        <w:t>現状と課題</w:t>
      </w:r>
    </w:p>
    <w:p w14:paraId="22982D69" w14:textId="012E389C" w:rsidR="000145DF" w:rsidRPr="000C20F5" w:rsidRDefault="000145DF" w:rsidP="00F97F6D">
      <w:pPr>
        <w:ind w:firstLineChars="100" w:firstLine="240"/>
        <w:rPr>
          <w:rFonts w:ascii="HG丸ｺﾞｼｯｸM-PRO" w:eastAsia="HG丸ｺﾞｼｯｸM-PRO" w:hAnsi="HG丸ｺﾞｼｯｸM-PRO" w:cs="Times New Roman"/>
          <w:color w:val="000000" w:themeColor="text1"/>
          <w:sz w:val="24"/>
          <w:szCs w:val="24"/>
        </w:rPr>
      </w:pPr>
      <w:r w:rsidRPr="00A06403">
        <w:rPr>
          <w:rFonts w:ascii="HG丸ｺﾞｼｯｸM-PRO" w:eastAsia="HG丸ｺﾞｼｯｸM-PRO" w:hAnsi="HG丸ｺﾞｼｯｸM-PRO" w:cs="Times New Roman" w:hint="eastAsia"/>
          <w:color w:val="000000" w:themeColor="text1"/>
          <w:sz w:val="24"/>
          <w:szCs w:val="24"/>
        </w:rPr>
        <w:t>障がいのある人が住み慣れた地域で安心して暮らすためには、それぞれの状況に対応した福祉サービスを受ける</w:t>
      </w:r>
      <w:r w:rsidR="00B93040">
        <w:rPr>
          <w:rFonts w:ascii="HG丸ｺﾞｼｯｸM-PRO" w:eastAsia="HG丸ｺﾞｼｯｸM-PRO" w:hAnsi="HG丸ｺﾞｼｯｸM-PRO" w:cs="Times New Roman" w:hint="eastAsia"/>
          <w:color w:val="000000" w:themeColor="text1"/>
          <w:sz w:val="24"/>
          <w:szCs w:val="24"/>
        </w:rPr>
        <w:t>ことが重要になります</w:t>
      </w:r>
      <w:r w:rsidRPr="000C20F5">
        <w:rPr>
          <w:rFonts w:ascii="HG丸ｺﾞｼｯｸM-PRO" w:eastAsia="HG丸ｺﾞｼｯｸM-PRO" w:hAnsi="HG丸ｺﾞｼｯｸM-PRO" w:cs="Times New Roman" w:hint="eastAsia"/>
          <w:color w:val="000000" w:themeColor="text1"/>
          <w:sz w:val="24"/>
          <w:szCs w:val="24"/>
        </w:rPr>
        <w:t>。</w:t>
      </w:r>
    </w:p>
    <w:p w14:paraId="4312D775" w14:textId="5689BB23" w:rsidR="000145DF" w:rsidRPr="000C20F5" w:rsidRDefault="000145DF" w:rsidP="00F97F6D">
      <w:pPr>
        <w:ind w:firstLineChars="100" w:firstLine="240"/>
        <w:rPr>
          <w:rFonts w:ascii="HG丸ｺﾞｼｯｸM-PRO" w:eastAsia="HG丸ｺﾞｼｯｸM-PRO" w:hAnsi="HG丸ｺﾞｼｯｸM-PRO" w:cs="Times New Roman"/>
          <w:color w:val="000000" w:themeColor="text1"/>
          <w:sz w:val="24"/>
          <w:szCs w:val="24"/>
        </w:rPr>
      </w:pPr>
      <w:r w:rsidRPr="000C20F5">
        <w:rPr>
          <w:rFonts w:ascii="HG丸ｺﾞｼｯｸM-PRO" w:eastAsia="HG丸ｺﾞｼｯｸM-PRO" w:hAnsi="HG丸ｺﾞｼｯｸM-PRO" w:cs="Times New Roman" w:hint="eastAsia"/>
          <w:color w:val="000000" w:themeColor="text1"/>
          <w:sz w:val="24"/>
          <w:szCs w:val="24"/>
        </w:rPr>
        <w:t>そのために、相談支援体制の充実を図るとともに、各種福祉サービスに対する情報提供を行い、障がいのある人が主体的に必要なサービスを選択できる環境づくり</w:t>
      </w:r>
      <w:r w:rsidR="00B93040">
        <w:rPr>
          <w:rFonts w:ascii="HG丸ｺﾞｼｯｸM-PRO" w:eastAsia="HG丸ｺﾞｼｯｸM-PRO" w:hAnsi="HG丸ｺﾞｼｯｸM-PRO" w:cs="Times New Roman" w:hint="eastAsia"/>
          <w:color w:val="000000" w:themeColor="text1"/>
          <w:sz w:val="24"/>
          <w:szCs w:val="24"/>
        </w:rPr>
        <w:t>を推進する必要があります。</w:t>
      </w:r>
    </w:p>
    <w:p w14:paraId="44E073D4"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71C85B10" w14:textId="77777777" w:rsidR="000145DF" w:rsidRPr="000145DF" w:rsidRDefault="000145DF" w:rsidP="000145DF">
      <w:pPr>
        <w:rPr>
          <w:rFonts w:ascii="HG丸ｺﾞｼｯｸM-PRO" w:eastAsia="HG丸ｺﾞｼｯｸM-PRO" w:hAnsi="HG丸ｺﾞｼｯｸM-PRO" w:cs="Times New Roman"/>
          <w:color w:val="000000"/>
          <w:sz w:val="24"/>
          <w:szCs w:val="24"/>
          <w:bdr w:val="single" w:sz="4" w:space="0" w:color="auto"/>
        </w:rPr>
      </w:pPr>
      <w:r w:rsidRPr="000145DF">
        <w:rPr>
          <w:rFonts w:ascii="HG丸ｺﾞｼｯｸM-PRO" w:eastAsia="HG丸ｺﾞｼｯｸM-PRO" w:hAnsi="HG丸ｺﾞｼｯｸM-PRO" w:cs="Times New Roman" w:hint="eastAsia"/>
          <w:color w:val="000000"/>
          <w:sz w:val="24"/>
          <w:szCs w:val="24"/>
        </w:rPr>
        <w:t xml:space="preserve">　</w:t>
      </w:r>
      <w:r w:rsidRPr="000145DF">
        <w:rPr>
          <w:rFonts w:ascii="HG丸ｺﾞｼｯｸM-PRO" w:eastAsia="HG丸ｺﾞｼｯｸM-PRO" w:hAnsi="HG丸ｺﾞｼｯｸM-PRO" w:cs="Times New Roman" w:hint="eastAsia"/>
          <w:color w:val="000000"/>
          <w:sz w:val="24"/>
          <w:szCs w:val="24"/>
          <w:bdr w:val="single" w:sz="4" w:space="0" w:color="auto"/>
        </w:rPr>
        <w:t>主要施策</w:t>
      </w:r>
    </w:p>
    <w:p w14:paraId="2E5A66DB" w14:textId="1C129C41" w:rsidR="000145DF" w:rsidRPr="0064520D" w:rsidRDefault="00CB27FB" w:rsidP="000145DF">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相談支援体制の充実</w:t>
      </w:r>
    </w:p>
    <w:p w14:paraId="5D28A4B7" w14:textId="7491BEA5"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障がいに関する相談に対しては、障がい者と共に生きる支援協議会</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有明圏域市町で設置する自立支援協議会</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における会議や研修等を通じて、各種相談支援機関の相談員等との連携を</w:t>
      </w:r>
      <w:r w:rsidR="00F51DE8">
        <w:rPr>
          <w:rFonts w:ascii="HG丸ｺﾞｼｯｸM-PRO" w:eastAsia="HG丸ｺﾞｼｯｸM-PRO" w:hAnsi="HG丸ｺﾞｼｯｸM-PRO" w:cs="Times New Roman" w:hint="eastAsia"/>
          <w:color w:val="000000"/>
          <w:sz w:val="24"/>
          <w:szCs w:val="24"/>
        </w:rPr>
        <w:t>強化し</w:t>
      </w:r>
      <w:r w:rsidRPr="000145DF">
        <w:rPr>
          <w:rFonts w:ascii="HG丸ｺﾞｼｯｸM-PRO" w:eastAsia="HG丸ｺﾞｼｯｸM-PRO" w:hAnsi="HG丸ｺﾞｼｯｸM-PRO" w:cs="Times New Roman" w:hint="eastAsia"/>
          <w:color w:val="000000"/>
          <w:sz w:val="24"/>
          <w:szCs w:val="24"/>
        </w:rPr>
        <w:t>相談体制の</w:t>
      </w:r>
      <w:r w:rsidR="00C67700">
        <w:rPr>
          <w:rFonts w:ascii="HG丸ｺﾞｼｯｸM-PRO" w:eastAsia="HG丸ｺﾞｼｯｸM-PRO" w:hAnsi="HG丸ｺﾞｼｯｸM-PRO" w:cs="Times New Roman" w:hint="eastAsia"/>
          <w:color w:val="000000"/>
          <w:sz w:val="24"/>
          <w:szCs w:val="24"/>
        </w:rPr>
        <w:t>充実を図り</w:t>
      </w:r>
      <w:r w:rsidRPr="000145DF">
        <w:rPr>
          <w:rFonts w:ascii="HG丸ｺﾞｼｯｸM-PRO" w:eastAsia="HG丸ｺﾞｼｯｸM-PRO" w:hAnsi="HG丸ｺﾞｼｯｸM-PRO" w:cs="Times New Roman" w:hint="eastAsia"/>
          <w:color w:val="000000"/>
          <w:sz w:val="24"/>
          <w:szCs w:val="24"/>
        </w:rPr>
        <w:t>ます。</w:t>
      </w:r>
    </w:p>
    <w:p w14:paraId="7B43F36B" w14:textId="22992A53"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また、社会福祉協議会に設置しているボランティアセンターと連携し、地域住民のボランティア意識の向上</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ボランティア育成に努め、障がいのある人の社会参加</w:t>
      </w:r>
      <w:r w:rsidR="00C67700">
        <w:rPr>
          <w:rFonts w:ascii="HG丸ｺﾞｼｯｸM-PRO" w:eastAsia="HG丸ｺﾞｼｯｸM-PRO" w:hAnsi="HG丸ｺﾞｼｯｸM-PRO" w:cs="Times New Roman" w:hint="eastAsia"/>
          <w:color w:val="000000"/>
          <w:sz w:val="24"/>
          <w:szCs w:val="24"/>
        </w:rPr>
        <w:t>や自立を</w:t>
      </w:r>
      <w:r w:rsidRPr="000145DF">
        <w:rPr>
          <w:rFonts w:ascii="HG丸ｺﾞｼｯｸM-PRO" w:eastAsia="HG丸ｺﾞｼｯｸM-PRO" w:hAnsi="HG丸ｺﾞｼｯｸM-PRO" w:cs="Times New Roman" w:hint="eastAsia"/>
          <w:color w:val="000000"/>
          <w:sz w:val="24"/>
          <w:szCs w:val="24"/>
        </w:rPr>
        <w:t>支援</w:t>
      </w:r>
      <w:r w:rsidR="00C67700">
        <w:rPr>
          <w:rFonts w:ascii="HG丸ｺﾞｼｯｸM-PRO" w:eastAsia="HG丸ｺﾞｼｯｸM-PRO" w:hAnsi="HG丸ｺﾞｼｯｸM-PRO" w:cs="Times New Roman" w:hint="eastAsia"/>
          <w:color w:val="000000"/>
          <w:sz w:val="24"/>
          <w:szCs w:val="24"/>
        </w:rPr>
        <w:t>し</w:t>
      </w:r>
      <w:r w:rsidRPr="000145DF">
        <w:rPr>
          <w:rFonts w:ascii="HG丸ｺﾞｼｯｸM-PRO" w:eastAsia="HG丸ｺﾞｼｯｸM-PRO" w:hAnsi="HG丸ｺﾞｼｯｸM-PRO" w:cs="Times New Roman" w:hint="eastAsia"/>
          <w:color w:val="000000"/>
          <w:sz w:val="24"/>
          <w:szCs w:val="24"/>
        </w:rPr>
        <w:t>ます。</w:t>
      </w:r>
    </w:p>
    <w:p w14:paraId="78DE4222" w14:textId="77777777" w:rsidR="000145DF" w:rsidRPr="00C67700" w:rsidRDefault="000145DF" w:rsidP="000145DF">
      <w:pPr>
        <w:tabs>
          <w:tab w:val="left" w:pos="4095"/>
        </w:tabs>
        <w:jc w:val="left"/>
        <w:rPr>
          <w:rFonts w:ascii="HG丸ｺﾞｼｯｸM-PRO" w:eastAsia="HG丸ｺﾞｼｯｸM-PRO" w:hAnsi="HG丸ｺﾞｼｯｸM-PRO" w:cs="Times New Roman"/>
          <w:color w:val="000000"/>
          <w:sz w:val="24"/>
          <w:szCs w:val="24"/>
        </w:rPr>
      </w:pPr>
    </w:p>
    <w:p w14:paraId="019C12B5" w14:textId="328A58E3" w:rsidR="000145DF" w:rsidRPr="0064520D" w:rsidRDefault="00CB27FB" w:rsidP="000145DF">
      <w:pPr>
        <w:tabs>
          <w:tab w:val="left" w:pos="4095"/>
        </w:tabs>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２</w:t>
      </w:r>
      <w:r>
        <w:rPr>
          <w:rFonts w:ascii="HG丸ｺﾞｼｯｸM-PRO" w:eastAsia="HG丸ｺﾞｼｯｸM-PRO" w:hAnsi="HG丸ｺﾞｼｯｸM-PRO" w:cs="Times New Roman" w:hint="eastAsia"/>
          <w:b/>
          <w:bCs/>
          <w:color w:val="000000"/>
          <w:sz w:val="24"/>
          <w:szCs w:val="24"/>
        </w:rPr>
        <w:t>)</w:t>
      </w:r>
      <w:r w:rsidR="00C364DA">
        <w:rPr>
          <w:rFonts w:ascii="HG丸ｺﾞｼｯｸM-PRO" w:eastAsia="HG丸ｺﾞｼｯｸM-PRO" w:hAnsi="HG丸ｺﾞｼｯｸM-PRO" w:cs="Times New Roman" w:hint="eastAsia"/>
          <w:b/>
          <w:bCs/>
          <w:color w:val="000000"/>
          <w:sz w:val="24"/>
          <w:szCs w:val="24"/>
        </w:rPr>
        <w:t>障害福祉サービス</w:t>
      </w:r>
      <w:r w:rsidR="000145DF" w:rsidRPr="0064520D">
        <w:rPr>
          <w:rFonts w:ascii="HG丸ｺﾞｼｯｸM-PRO" w:eastAsia="HG丸ｺﾞｼｯｸM-PRO" w:hAnsi="HG丸ｺﾞｼｯｸM-PRO" w:cs="Times New Roman" w:hint="eastAsia"/>
          <w:b/>
          <w:bCs/>
          <w:color w:val="000000"/>
          <w:sz w:val="24"/>
          <w:szCs w:val="24"/>
        </w:rPr>
        <w:t>等の充実</w:t>
      </w:r>
    </w:p>
    <w:p w14:paraId="5B866313" w14:textId="7C4EAA9E" w:rsidR="000145DF" w:rsidRPr="000145DF" w:rsidRDefault="00C364DA"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障害福祉サービス</w:t>
      </w:r>
      <w:r w:rsidR="000145DF" w:rsidRPr="000145DF">
        <w:rPr>
          <w:rFonts w:ascii="HG丸ｺﾞｼｯｸM-PRO" w:eastAsia="HG丸ｺﾞｼｯｸM-PRO" w:hAnsi="HG丸ｺﾞｼｯｸM-PRO" w:cs="Times New Roman" w:hint="eastAsia"/>
          <w:color w:val="000000"/>
          <w:sz w:val="24"/>
          <w:szCs w:val="24"/>
        </w:rPr>
        <w:t>の提供については、</w:t>
      </w:r>
      <w:r w:rsidR="001B4E92">
        <w:rPr>
          <w:rFonts w:ascii="HG丸ｺﾞｼｯｸM-PRO" w:eastAsia="HG丸ｺﾞｼｯｸM-PRO" w:hAnsi="HG丸ｺﾞｼｯｸM-PRO" w:cs="Times New Roman" w:hint="eastAsia"/>
          <w:color w:val="000000"/>
          <w:sz w:val="24"/>
          <w:szCs w:val="24"/>
        </w:rPr>
        <w:t>必要に応じてパンフレット等を活用した</w:t>
      </w:r>
      <w:r w:rsidR="000145DF" w:rsidRPr="000145DF">
        <w:rPr>
          <w:rFonts w:ascii="HG丸ｺﾞｼｯｸM-PRO" w:eastAsia="HG丸ｺﾞｼｯｸM-PRO" w:hAnsi="HG丸ｺﾞｼｯｸM-PRO" w:cs="Times New Roman" w:hint="eastAsia"/>
          <w:color w:val="000000"/>
          <w:sz w:val="24"/>
          <w:szCs w:val="24"/>
        </w:rPr>
        <w:t>分かりやすい説明を行い、関係機関と連携しながら適切なサービス</w:t>
      </w:r>
      <w:r w:rsidR="000E095A">
        <w:rPr>
          <w:rFonts w:ascii="HG丸ｺﾞｼｯｸM-PRO" w:eastAsia="HG丸ｺﾞｼｯｸM-PRO" w:hAnsi="HG丸ｺﾞｼｯｸM-PRO" w:cs="Times New Roman" w:hint="eastAsia"/>
          <w:color w:val="000000"/>
          <w:sz w:val="24"/>
          <w:szCs w:val="24"/>
        </w:rPr>
        <w:t>提供</w:t>
      </w:r>
      <w:r w:rsidR="000145DF" w:rsidRPr="000145DF">
        <w:rPr>
          <w:rFonts w:ascii="HG丸ｺﾞｼｯｸM-PRO" w:eastAsia="HG丸ｺﾞｼｯｸM-PRO" w:hAnsi="HG丸ｺﾞｼｯｸM-PRO" w:cs="Times New Roman" w:hint="eastAsia"/>
          <w:color w:val="000000"/>
          <w:sz w:val="24"/>
          <w:szCs w:val="24"/>
        </w:rPr>
        <w:t>に努めます。</w:t>
      </w:r>
    </w:p>
    <w:p w14:paraId="4D93A805" w14:textId="05569A03"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また、研修会等の情報について、町や</w:t>
      </w:r>
      <w:r w:rsidR="00C364DA">
        <w:rPr>
          <w:rFonts w:ascii="HG丸ｺﾞｼｯｸM-PRO" w:eastAsia="HG丸ｺﾞｼｯｸM-PRO" w:hAnsi="HG丸ｺﾞｼｯｸM-PRO" w:cs="Times New Roman" w:hint="eastAsia"/>
          <w:color w:val="000000"/>
          <w:sz w:val="24"/>
          <w:szCs w:val="24"/>
        </w:rPr>
        <w:t>障害福祉サービス事業所</w:t>
      </w:r>
      <w:r w:rsidRPr="000145DF">
        <w:rPr>
          <w:rFonts w:ascii="HG丸ｺﾞｼｯｸM-PRO" w:eastAsia="HG丸ｺﾞｼｯｸM-PRO" w:hAnsi="HG丸ｺﾞｼｯｸM-PRO" w:cs="Times New Roman" w:hint="eastAsia"/>
          <w:color w:val="000000"/>
          <w:sz w:val="24"/>
          <w:szCs w:val="24"/>
        </w:rPr>
        <w:t>等の職員に幅広く周知を行い職員の資質向上を図ります。</w:t>
      </w:r>
    </w:p>
    <w:p w14:paraId="34A19E23" w14:textId="4D7985FB"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さらに、</w:t>
      </w:r>
      <w:r w:rsidR="00C364DA">
        <w:rPr>
          <w:rFonts w:ascii="HG丸ｺﾞｼｯｸM-PRO" w:eastAsia="HG丸ｺﾞｼｯｸM-PRO" w:hAnsi="HG丸ｺﾞｼｯｸM-PRO" w:cs="Times New Roman" w:hint="eastAsia"/>
          <w:color w:val="000000"/>
          <w:sz w:val="24"/>
          <w:szCs w:val="24"/>
        </w:rPr>
        <w:t>障害福祉サービス事業所</w:t>
      </w:r>
      <w:r w:rsidRPr="000145DF">
        <w:rPr>
          <w:rFonts w:ascii="HG丸ｺﾞｼｯｸM-PRO" w:eastAsia="HG丸ｺﾞｼｯｸM-PRO" w:hAnsi="HG丸ｺﾞｼｯｸM-PRO" w:cs="Times New Roman" w:hint="eastAsia"/>
          <w:color w:val="000000"/>
          <w:sz w:val="24"/>
          <w:szCs w:val="24"/>
        </w:rPr>
        <w:t>に対し、県</w:t>
      </w:r>
      <w:r w:rsidR="00C67700">
        <w:rPr>
          <w:rFonts w:ascii="HG丸ｺﾞｼｯｸM-PRO" w:eastAsia="HG丸ｺﾞｼｯｸM-PRO" w:hAnsi="HG丸ｺﾞｼｯｸM-PRO" w:cs="Times New Roman" w:hint="eastAsia"/>
          <w:color w:val="000000"/>
          <w:sz w:val="24"/>
          <w:szCs w:val="24"/>
        </w:rPr>
        <w:t>が</w:t>
      </w:r>
      <w:r w:rsidRPr="000145DF">
        <w:rPr>
          <w:rFonts w:ascii="HG丸ｺﾞｼｯｸM-PRO" w:eastAsia="HG丸ｺﾞｼｯｸM-PRO" w:hAnsi="HG丸ｺﾞｼｯｸM-PRO" w:cs="Times New Roman" w:hint="eastAsia"/>
          <w:color w:val="000000"/>
          <w:sz w:val="24"/>
          <w:szCs w:val="24"/>
        </w:rPr>
        <w:t>実施</w:t>
      </w:r>
      <w:r w:rsidR="00C67700">
        <w:rPr>
          <w:rFonts w:ascii="HG丸ｺﾞｼｯｸM-PRO" w:eastAsia="HG丸ｺﾞｼｯｸM-PRO" w:hAnsi="HG丸ｺﾞｼｯｸM-PRO" w:cs="Times New Roman" w:hint="eastAsia"/>
          <w:color w:val="000000"/>
          <w:sz w:val="24"/>
          <w:szCs w:val="24"/>
        </w:rPr>
        <w:t>する</w:t>
      </w:r>
      <w:r w:rsidRPr="000145DF">
        <w:rPr>
          <w:rFonts w:ascii="HG丸ｺﾞｼｯｸM-PRO" w:eastAsia="HG丸ｺﾞｼｯｸM-PRO" w:hAnsi="HG丸ｺﾞｼｯｸM-PRO" w:cs="Times New Roman" w:hint="eastAsia"/>
          <w:color w:val="000000"/>
          <w:sz w:val="24"/>
          <w:szCs w:val="24"/>
        </w:rPr>
        <w:t>指導監査等の情報を共有するとともに必要に応じて自己評価制度等の働きかけ等、健全な運営の促進に努めます。</w:t>
      </w:r>
      <w:bookmarkStart w:id="23" w:name="_Toc410983947"/>
    </w:p>
    <w:p w14:paraId="373C61C8" w14:textId="462D2B51" w:rsid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4DE3A03C" w14:textId="30870786"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47385E78" w14:textId="1EE4EAEC"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4F151E39" w14:textId="77777777" w:rsidR="0069777A" w:rsidRDefault="0069777A" w:rsidP="000145DF">
      <w:pPr>
        <w:ind w:rightChars="100" w:right="210"/>
        <w:jc w:val="left"/>
        <w:rPr>
          <w:rFonts w:ascii="HG丸ｺﾞｼｯｸM-PRO" w:eastAsia="HG丸ｺﾞｼｯｸM-PRO" w:hAnsi="HG丸ｺﾞｼｯｸM-PRO" w:cs="Times New Roman"/>
          <w:color w:val="000000"/>
          <w:sz w:val="24"/>
          <w:szCs w:val="24"/>
        </w:rPr>
      </w:pPr>
    </w:p>
    <w:p w14:paraId="34D2D4C5" w14:textId="5A4F6F22"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34674FAE" w14:textId="77777777" w:rsidR="00154150" w:rsidRPr="00154150" w:rsidRDefault="00154150" w:rsidP="000145DF">
      <w:pPr>
        <w:ind w:rightChars="100" w:right="210"/>
        <w:jc w:val="left"/>
        <w:rPr>
          <w:rFonts w:ascii="HG丸ｺﾞｼｯｸM-PRO" w:eastAsia="HG丸ｺﾞｼｯｸM-PRO" w:hAnsi="HG丸ｺﾞｼｯｸM-PRO" w:cs="Times New Roman"/>
          <w:color w:val="000000"/>
          <w:sz w:val="24"/>
          <w:szCs w:val="24"/>
        </w:rPr>
      </w:pPr>
    </w:p>
    <w:p w14:paraId="10A45313" w14:textId="0B13C7E9"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10E8FE7A" w14:textId="55775713"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5E545C0D" w14:textId="655C4AFE"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20B5DE2C" w14:textId="7C190709"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672FE84B" w14:textId="33EF612F"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01701D0C" w14:textId="45170816"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1F9E0CB6" w14:textId="0D5A6375"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5FA641F7" w14:textId="083D7EFE"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3A3D9D15" w14:textId="77777777" w:rsidR="00022281" w:rsidRPr="000145DF"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228010EC" w14:textId="77777777" w:rsidR="000145DF" w:rsidRPr="0064520D" w:rsidRDefault="000145DF" w:rsidP="000145DF">
      <w:pPr>
        <w:ind w:rightChars="100" w:right="210"/>
        <w:jc w:val="left"/>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lastRenderedPageBreak/>
        <w:t>第3節　生活環境</w:t>
      </w:r>
      <w:bookmarkEnd w:id="23"/>
    </w:p>
    <w:p w14:paraId="2615EA5A" w14:textId="77777777" w:rsidR="000145DF" w:rsidRPr="000145DF" w:rsidRDefault="000145DF" w:rsidP="000145DF">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bdr w:val="single" w:sz="4" w:space="0" w:color="auto"/>
        </w:rPr>
        <w:t>現状と課題</w:t>
      </w:r>
    </w:p>
    <w:p w14:paraId="31CC5683" w14:textId="63952082"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障がいのある人が、住み慣れた地域で自立した生活を営みながら</w:t>
      </w:r>
      <w:r w:rsidR="00405BBD">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社会参加を行っていくために</w:t>
      </w:r>
      <w:r w:rsidR="0069777A">
        <w:rPr>
          <w:rFonts w:ascii="HG丸ｺﾞｼｯｸM-PRO" w:eastAsia="HG丸ｺﾞｼｯｸM-PRO" w:hAnsi="HG丸ｺﾞｼｯｸM-PRO" w:cs="Times New Roman" w:hint="eastAsia"/>
          <w:color w:val="000000"/>
          <w:sz w:val="24"/>
          <w:szCs w:val="24"/>
        </w:rPr>
        <w:t>は、</w:t>
      </w:r>
      <w:r w:rsidR="00154150" w:rsidRPr="00FD67A0">
        <w:rPr>
          <w:rFonts w:ascii="HG丸ｺﾞｼｯｸM-PRO" w:eastAsia="HG丸ｺﾞｼｯｸM-PRO" w:hAnsi="HG丸ｺﾞｼｯｸM-PRO" w:cs="Times New Roman" w:hint="eastAsia"/>
          <w:color w:val="000000"/>
          <w:sz w:val="24"/>
          <w:szCs w:val="24"/>
        </w:rPr>
        <w:t>住居や</w:t>
      </w:r>
      <w:r w:rsidR="008D738A" w:rsidRPr="00FD67A0">
        <w:rPr>
          <w:rFonts w:ascii="HG丸ｺﾞｼｯｸM-PRO" w:eastAsia="HG丸ｺﾞｼｯｸM-PRO" w:hAnsi="HG丸ｺﾞｼｯｸM-PRO" w:cs="Times New Roman" w:hint="eastAsia"/>
          <w:color w:val="000000"/>
          <w:sz w:val="24"/>
          <w:szCs w:val="24"/>
        </w:rPr>
        <w:t>道路、</w:t>
      </w:r>
      <w:r w:rsidRPr="00FD67A0">
        <w:rPr>
          <w:rFonts w:ascii="HG丸ｺﾞｼｯｸM-PRO" w:eastAsia="HG丸ｺﾞｼｯｸM-PRO" w:hAnsi="HG丸ｺﾞｼｯｸM-PRO" w:cs="Times New Roman" w:hint="eastAsia"/>
          <w:color w:val="000000"/>
          <w:sz w:val="24"/>
          <w:szCs w:val="24"/>
        </w:rPr>
        <w:t>公共施設等の</w:t>
      </w:r>
      <w:r w:rsidR="008D738A" w:rsidRPr="00FD67A0">
        <w:rPr>
          <w:rFonts w:ascii="HG丸ｺﾞｼｯｸM-PRO" w:eastAsia="HG丸ｺﾞｼｯｸM-PRO" w:hAnsi="HG丸ｺﾞｼｯｸM-PRO" w:cs="Times New Roman" w:hint="eastAsia"/>
          <w:color w:val="000000"/>
          <w:sz w:val="24"/>
          <w:szCs w:val="24"/>
        </w:rPr>
        <w:t>階段や段差等</w:t>
      </w:r>
      <w:r w:rsidR="00FD67A0" w:rsidRPr="00FD67A0">
        <w:rPr>
          <w:rFonts w:ascii="HG丸ｺﾞｼｯｸM-PRO" w:eastAsia="HG丸ｺﾞｼｯｸM-PRO" w:hAnsi="HG丸ｺﾞｼｯｸM-PRO" w:cs="Times New Roman" w:hint="eastAsia"/>
          <w:color w:val="000000"/>
          <w:sz w:val="24"/>
          <w:szCs w:val="24"/>
        </w:rPr>
        <w:t>の</w:t>
      </w:r>
      <w:r w:rsidRPr="00FD67A0">
        <w:rPr>
          <w:rFonts w:ascii="HG丸ｺﾞｼｯｸM-PRO" w:eastAsia="HG丸ｺﾞｼｯｸM-PRO" w:hAnsi="HG丸ｺﾞｼｯｸM-PRO" w:cs="Times New Roman" w:hint="eastAsia"/>
          <w:color w:val="000000"/>
          <w:sz w:val="24"/>
          <w:szCs w:val="24"/>
        </w:rPr>
        <w:t>バリアフリー化</w:t>
      </w:r>
      <w:r w:rsidR="008D738A" w:rsidRPr="00FD67A0">
        <w:rPr>
          <w:rFonts w:ascii="HG丸ｺﾞｼｯｸM-PRO" w:eastAsia="HG丸ｺﾞｼｯｸM-PRO" w:hAnsi="HG丸ｺﾞｼｯｸM-PRO" w:cs="Times New Roman" w:hint="eastAsia"/>
          <w:color w:val="000000"/>
          <w:sz w:val="24"/>
          <w:szCs w:val="24"/>
        </w:rPr>
        <w:t>を推進し、</w:t>
      </w:r>
      <w:r w:rsidRPr="00FD67A0">
        <w:rPr>
          <w:rFonts w:ascii="HG丸ｺﾞｼｯｸM-PRO" w:eastAsia="HG丸ｺﾞｼｯｸM-PRO" w:hAnsi="HG丸ｺﾞｼｯｸM-PRO" w:cs="Times New Roman" w:hint="eastAsia"/>
          <w:color w:val="000000"/>
          <w:sz w:val="24"/>
          <w:szCs w:val="24"/>
        </w:rPr>
        <w:t>生活環境や住環境の整備が不可欠</w:t>
      </w:r>
      <w:r w:rsidR="00FD67A0" w:rsidRPr="00FD67A0">
        <w:rPr>
          <w:rFonts w:ascii="HG丸ｺﾞｼｯｸM-PRO" w:eastAsia="HG丸ｺﾞｼｯｸM-PRO" w:hAnsi="HG丸ｺﾞｼｯｸM-PRO" w:cs="Times New Roman" w:hint="eastAsia"/>
          <w:color w:val="000000"/>
          <w:sz w:val="24"/>
          <w:szCs w:val="24"/>
        </w:rPr>
        <w:t>となります</w:t>
      </w:r>
      <w:r w:rsidRPr="00FD67A0">
        <w:rPr>
          <w:rFonts w:ascii="HG丸ｺﾞｼｯｸM-PRO" w:eastAsia="HG丸ｺﾞｼｯｸM-PRO" w:hAnsi="HG丸ｺﾞｼｯｸM-PRO" w:cs="Times New Roman" w:hint="eastAsia"/>
          <w:color w:val="000000"/>
          <w:sz w:val="24"/>
          <w:szCs w:val="24"/>
        </w:rPr>
        <w:t>。</w:t>
      </w:r>
    </w:p>
    <w:p w14:paraId="071FB4F0" w14:textId="238B9832"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「高齢者、障害者等の移動等の円滑化の促進に関する法律</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バリアフリー法</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」に</w:t>
      </w:r>
      <w:r w:rsidR="0069777A">
        <w:rPr>
          <w:rFonts w:ascii="HG丸ｺﾞｼｯｸM-PRO" w:eastAsia="HG丸ｺﾞｼｯｸM-PRO" w:hAnsi="HG丸ｺﾞｼｯｸM-PRO" w:cs="Times New Roman" w:hint="eastAsia"/>
          <w:color w:val="000000"/>
          <w:sz w:val="24"/>
          <w:szCs w:val="24"/>
        </w:rPr>
        <w:t>基づき、</w:t>
      </w:r>
      <w:r w:rsidRPr="000145DF">
        <w:rPr>
          <w:rFonts w:ascii="HG丸ｺﾞｼｯｸM-PRO" w:eastAsia="HG丸ｺﾞｼｯｸM-PRO" w:hAnsi="HG丸ｺﾞｼｯｸM-PRO" w:cs="Times New Roman" w:hint="eastAsia"/>
          <w:color w:val="000000"/>
          <w:sz w:val="24"/>
          <w:szCs w:val="24"/>
        </w:rPr>
        <w:t>障がいの有無に</w:t>
      </w:r>
      <w:r w:rsidR="00154150">
        <w:rPr>
          <w:rFonts w:ascii="HG丸ｺﾞｼｯｸM-PRO" w:eastAsia="HG丸ｺﾞｼｯｸM-PRO" w:hAnsi="HG丸ｺﾞｼｯｸM-PRO" w:cs="Times New Roman" w:hint="eastAsia"/>
          <w:color w:val="000000"/>
          <w:sz w:val="24"/>
          <w:szCs w:val="24"/>
        </w:rPr>
        <w:t>関わらず</w:t>
      </w:r>
      <w:r w:rsidRPr="000145DF">
        <w:rPr>
          <w:rFonts w:ascii="HG丸ｺﾞｼｯｸM-PRO" w:eastAsia="HG丸ｺﾞｼｯｸM-PRO" w:hAnsi="HG丸ｺﾞｼｯｸM-PRO" w:cs="Times New Roman" w:hint="eastAsia"/>
          <w:color w:val="000000"/>
          <w:sz w:val="24"/>
          <w:szCs w:val="24"/>
        </w:rPr>
        <w:t>、誰もが快適で生活しやすい生活環境の整備を推進する必要があります。</w:t>
      </w:r>
    </w:p>
    <w:p w14:paraId="666D0A64"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003488CE" w14:textId="77777777" w:rsidR="000145DF" w:rsidRPr="000145DF" w:rsidRDefault="000145DF" w:rsidP="000145DF">
      <w:pPr>
        <w:rPr>
          <w:rFonts w:ascii="HG丸ｺﾞｼｯｸM-PRO" w:eastAsia="HG丸ｺﾞｼｯｸM-PRO" w:hAnsi="HG丸ｺﾞｼｯｸM-PRO" w:cs="Times New Roman"/>
          <w:color w:val="000000"/>
          <w:sz w:val="24"/>
          <w:szCs w:val="24"/>
          <w:bdr w:val="single" w:sz="4" w:space="0" w:color="auto"/>
        </w:rPr>
      </w:pPr>
      <w:r w:rsidRPr="000145DF">
        <w:rPr>
          <w:rFonts w:ascii="HG丸ｺﾞｼｯｸM-PRO" w:eastAsia="HG丸ｺﾞｼｯｸM-PRO" w:hAnsi="HG丸ｺﾞｼｯｸM-PRO" w:cs="Times New Roman" w:hint="eastAsia"/>
          <w:color w:val="000000"/>
          <w:sz w:val="24"/>
          <w:szCs w:val="24"/>
        </w:rPr>
        <w:t xml:space="preserve">　</w:t>
      </w:r>
      <w:r w:rsidRPr="000145DF">
        <w:rPr>
          <w:rFonts w:ascii="HG丸ｺﾞｼｯｸM-PRO" w:eastAsia="HG丸ｺﾞｼｯｸM-PRO" w:hAnsi="HG丸ｺﾞｼｯｸM-PRO" w:cs="Times New Roman" w:hint="eastAsia"/>
          <w:color w:val="000000"/>
          <w:sz w:val="24"/>
          <w:szCs w:val="24"/>
          <w:bdr w:val="single" w:sz="4" w:space="0" w:color="auto"/>
        </w:rPr>
        <w:t>主要施策</w:t>
      </w:r>
    </w:p>
    <w:p w14:paraId="7A70FE94" w14:textId="608E1DE1" w:rsidR="000145DF" w:rsidRPr="0064520D" w:rsidRDefault="00CB27FB" w:rsidP="000145DF">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住宅</w:t>
      </w:r>
      <w:r w:rsidR="003F5016">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建築物のバリアフリー化の推進</w:t>
      </w:r>
    </w:p>
    <w:p w14:paraId="40B3C7EA" w14:textId="44268F43" w:rsid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障がいのある人が住み慣れた住環境での生活を続けられるよう、バリアフリー化に関する情報提供を行い、必要に応じて住宅改造費用の助成を行います。</w:t>
      </w:r>
    </w:p>
    <w:p w14:paraId="0435D2E5" w14:textId="77777777" w:rsidR="0064520D" w:rsidRPr="000145DF"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4C0941C3" w14:textId="09651F35" w:rsidR="000145DF" w:rsidRPr="0064520D"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２</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障がいのある人の移動・外出支援</w:t>
      </w:r>
    </w:p>
    <w:p w14:paraId="1A2CA2F2" w14:textId="164844D3" w:rsidR="000145DF" w:rsidRPr="00FD67A0"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FD67A0">
        <w:rPr>
          <w:rFonts w:ascii="HG丸ｺﾞｼｯｸM-PRO" w:eastAsia="HG丸ｺﾞｼｯｸM-PRO" w:hAnsi="HG丸ｺﾞｼｯｸM-PRO" w:cs="Times New Roman" w:hint="eastAsia"/>
          <w:color w:val="000000"/>
          <w:sz w:val="24"/>
          <w:szCs w:val="24"/>
        </w:rPr>
        <w:t>障がいのある人の外出のため、</w:t>
      </w:r>
      <w:r w:rsidR="008D738A" w:rsidRPr="00FD67A0">
        <w:rPr>
          <w:rFonts w:ascii="HG丸ｺﾞｼｯｸM-PRO" w:eastAsia="HG丸ｺﾞｼｯｸM-PRO" w:hAnsi="HG丸ｺﾞｼｯｸM-PRO" w:cs="Times New Roman" w:hint="eastAsia"/>
          <w:color w:val="000000"/>
          <w:sz w:val="24"/>
          <w:szCs w:val="24"/>
        </w:rPr>
        <w:t>「きんぎょタクシー」の利用につなげるとともに</w:t>
      </w:r>
      <w:r w:rsidRPr="00FD67A0">
        <w:rPr>
          <w:rFonts w:ascii="HG丸ｺﾞｼｯｸM-PRO" w:eastAsia="HG丸ｺﾞｼｯｸM-PRO" w:hAnsi="HG丸ｺﾞｼｯｸM-PRO" w:cs="Times New Roman" w:hint="eastAsia"/>
          <w:color w:val="000000"/>
          <w:sz w:val="24"/>
          <w:szCs w:val="24"/>
        </w:rPr>
        <w:t>地域生活支援事業等により通院等以外の余暇活動においても利用できる移動支援サービス等の提供を行います。</w:t>
      </w:r>
    </w:p>
    <w:p w14:paraId="3D73CDDE" w14:textId="3808CB1A"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また、肢体不自由・視覚障がい等のある人の移動や利用が困難である道路や公共</w:t>
      </w:r>
      <w:r w:rsidR="00FD67A0">
        <w:rPr>
          <w:rFonts w:ascii="HG丸ｺﾞｼｯｸM-PRO" w:eastAsia="HG丸ｺﾞｼｯｸM-PRO" w:hAnsi="HG丸ｺﾞｼｯｸM-PRO" w:cs="Times New Roman" w:hint="eastAsia"/>
          <w:color w:val="000000"/>
          <w:sz w:val="24"/>
          <w:szCs w:val="24"/>
        </w:rPr>
        <w:t>施設</w:t>
      </w:r>
      <w:r w:rsidRPr="000145DF">
        <w:rPr>
          <w:rFonts w:ascii="HG丸ｺﾞｼｯｸM-PRO" w:eastAsia="HG丸ｺﾞｼｯｸM-PRO" w:hAnsi="HG丸ｺﾞｼｯｸM-PRO" w:cs="Times New Roman" w:hint="eastAsia"/>
          <w:color w:val="000000"/>
          <w:sz w:val="24"/>
          <w:szCs w:val="24"/>
        </w:rPr>
        <w:t>等</w:t>
      </w:r>
      <w:r w:rsidR="00B91A26">
        <w:rPr>
          <w:rFonts w:ascii="HG丸ｺﾞｼｯｸM-PRO" w:eastAsia="HG丸ｺﾞｼｯｸM-PRO" w:hAnsi="HG丸ｺﾞｼｯｸM-PRO" w:cs="Times New Roman" w:hint="eastAsia"/>
          <w:color w:val="000000"/>
          <w:sz w:val="24"/>
          <w:szCs w:val="24"/>
        </w:rPr>
        <w:t>について</w:t>
      </w:r>
      <w:r w:rsidRPr="000145DF">
        <w:rPr>
          <w:rFonts w:ascii="HG丸ｺﾞｼｯｸM-PRO" w:eastAsia="HG丸ｺﾞｼｯｸM-PRO" w:hAnsi="HG丸ｺﾞｼｯｸM-PRO" w:cs="Times New Roman" w:hint="eastAsia"/>
          <w:color w:val="000000"/>
          <w:sz w:val="24"/>
          <w:szCs w:val="24"/>
        </w:rPr>
        <w:t>は、関係部署・機関と連携し必要に応じ</w:t>
      </w:r>
      <w:r w:rsidR="00B91A26">
        <w:rPr>
          <w:rFonts w:ascii="HG丸ｺﾞｼｯｸM-PRO" w:eastAsia="HG丸ｺﾞｼｯｸM-PRO" w:hAnsi="HG丸ｺﾞｼｯｸM-PRO" w:cs="Times New Roman" w:hint="eastAsia"/>
          <w:color w:val="000000"/>
          <w:sz w:val="24"/>
          <w:szCs w:val="24"/>
        </w:rPr>
        <w:t>て</w:t>
      </w:r>
      <w:r w:rsidRPr="000145DF">
        <w:rPr>
          <w:rFonts w:ascii="HG丸ｺﾞｼｯｸM-PRO" w:eastAsia="HG丸ｺﾞｼｯｸM-PRO" w:hAnsi="HG丸ｺﾞｼｯｸM-PRO" w:cs="Times New Roman" w:hint="eastAsia"/>
          <w:color w:val="000000"/>
          <w:sz w:val="24"/>
          <w:szCs w:val="24"/>
        </w:rPr>
        <w:t>改善を行います。</w:t>
      </w:r>
    </w:p>
    <w:p w14:paraId="1EADA115" w14:textId="77777777" w:rsidR="000145DF" w:rsidRPr="00B91A26"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6095788" w14:textId="2C2058E8" w:rsidR="000145DF" w:rsidRPr="0064520D"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３</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居住支援サービスの充実</w:t>
      </w:r>
    </w:p>
    <w:p w14:paraId="2F6FB906" w14:textId="0225EEB9"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病院・施設等で生活する障がいのある人が、地域での生活に移行することができるように、グループホーム等の利用に</w:t>
      </w:r>
      <w:r w:rsidR="001B4E92">
        <w:rPr>
          <w:rFonts w:ascii="HG丸ｺﾞｼｯｸM-PRO" w:eastAsia="HG丸ｺﾞｼｯｸM-PRO" w:hAnsi="HG丸ｺﾞｼｯｸM-PRO" w:cs="Times New Roman" w:hint="eastAsia"/>
          <w:color w:val="000000"/>
          <w:sz w:val="24"/>
          <w:szCs w:val="24"/>
        </w:rPr>
        <w:t>ついて</w:t>
      </w:r>
      <w:r w:rsidR="00F97F6D">
        <w:rPr>
          <w:rFonts w:ascii="HG丸ｺﾞｼｯｸM-PRO" w:eastAsia="HG丸ｺﾞｼｯｸM-PRO" w:hAnsi="HG丸ｺﾞｼｯｸM-PRO" w:cs="Times New Roman" w:hint="eastAsia"/>
          <w:color w:val="000000"/>
          <w:sz w:val="24"/>
          <w:szCs w:val="24"/>
        </w:rPr>
        <w:t>相談支援員</w:t>
      </w:r>
      <w:r w:rsidRPr="000145DF">
        <w:rPr>
          <w:rFonts w:ascii="HG丸ｺﾞｼｯｸM-PRO" w:eastAsia="HG丸ｺﾞｼｯｸM-PRO" w:hAnsi="HG丸ｺﾞｼｯｸM-PRO" w:cs="Times New Roman" w:hint="eastAsia"/>
          <w:color w:val="000000"/>
          <w:sz w:val="24"/>
          <w:szCs w:val="24"/>
        </w:rPr>
        <w:t>や福祉サービス事業者</w:t>
      </w:r>
      <w:r w:rsidR="00F97F6D">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と連携し</w:t>
      </w:r>
      <w:r w:rsidR="0069777A">
        <w:rPr>
          <w:rFonts w:ascii="HG丸ｺﾞｼｯｸM-PRO" w:eastAsia="HG丸ｺﾞｼｯｸM-PRO" w:hAnsi="HG丸ｺﾞｼｯｸM-PRO" w:cs="Times New Roman" w:hint="eastAsia"/>
          <w:color w:val="000000"/>
          <w:sz w:val="24"/>
          <w:szCs w:val="24"/>
        </w:rPr>
        <w:t>スムーズに</w:t>
      </w:r>
      <w:r w:rsidRPr="000145DF">
        <w:rPr>
          <w:rFonts w:ascii="HG丸ｺﾞｼｯｸM-PRO" w:eastAsia="HG丸ｺﾞｼｯｸM-PRO" w:hAnsi="HG丸ｺﾞｼｯｸM-PRO" w:cs="Times New Roman" w:hint="eastAsia"/>
          <w:color w:val="000000"/>
          <w:sz w:val="24"/>
          <w:szCs w:val="24"/>
        </w:rPr>
        <w:t>移行できる</w:t>
      </w:r>
      <w:r w:rsidR="0069777A">
        <w:rPr>
          <w:rFonts w:ascii="HG丸ｺﾞｼｯｸM-PRO" w:eastAsia="HG丸ｺﾞｼｯｸM-PRO" w:hAnsi="HG丸ｺﾞｼｯｸM-PRO" w:cs="Times New Roman" w:hint="eastAsia"/>
          <w:color w:val="000000"/>
          <w:sz w:val="24"/>
          <w:szCs w:val="24"/>
        </w:rPr>
        <w:t>よう支援を行います</w:t>
      </w:r>
      <w:r w:rsidRPr="000145DF">
        <w:rPr>
          <w:rFonts w:ascii="HG丸ｺﾞｼｯｸM-PRO" w:eastAsia="HG丸ｺﾞｼｯｸM-PRO" w:hAnsi="HG丸ｺﾞｼｯｸM-PRO" w:cs="Times New Roman" w:hint="eastAsia"/>
          <w:color w:val="000000"/>
          <w:sz w:val="24"/>
          <w:szCs w:val="24"/>
        </w:rPr>
        <w:t>。</w:t>
      </w:r>
      <w:bookmarkStart w:id="24" w:name="_Toc410983948"/>
    </w:p>
    <w:p w14:paraId="6C19F2FE" w14:textId="68BFFB0E" w:rsid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80F2C6B" w14:textId="6927C0A9"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351711A6" w14:textId="510CE99E"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776B23D8" w14:textId="644B0051"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2C57FE2A" w14:textId="46BE69D3"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11EE91F5" w14:textId="0862105D"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077F05BE" w14:textId="2F0C0B10"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7C1131C3" w14:textId="3AAEF496"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64E9E3F3" w14:textId="7BDAC9B9"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1379C65B" w14:textId="41BB462F"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48804A99" w14:textId="7CBA9B08"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1DDA7EBD" w14:textId="623CE3D0"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54FC8385" w14:textId="764E60CD" w:rsidR="00022281"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37E4905C" w14:textId="77777777" w:rsidR="00022281" w:rsidRPr="000145DF" w:rsidRDefault="00022281" w:rsidP="000145DF">
      <w:pPr>
        <w:ind w:rightChars="100" w:right="210"/>
        <w:jc w:val="left"/>
        <w:rPr>
          <w:rFonts w:ascii="HG丸ｺﾞｼｯｸM-PRO" w:eastAsia="HG丸ｺﾞｼｯｸM-PRO" w:hAnsi="HG丸ｺﾞｼｯｸM-PRO" w:cs="Times New Roman"/>
          <w:color w:val="000000"/>
          <w:sz w:val="24"/>
          <w:szCs w:val="24"/>
        </w:rPr>
      </w:pPr>
    </w:p>
    <w:p w14:paraId="3A8BF5FB" w14:textId="6A088CE4" w:rsidR="000145DF" w:rsidRPr="0064520D" w:rsidRDefault="000145DF" w:rsidP="000145DF">
      <w:pPr>
        <w:ind w:rightChars="100" w:right="210"/>
        <w:jc w:val="left"/>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lastRenderedPageBreak/>
        <w:t>第４節　安全</w:t>
      </w:r>
      <w:bookmarkEnd w:id="24"/>
      <w:r w:rsidR="007E4E33">
        <w:rPr>
          <w:rFonts w:ascii="HG丸ｺﾞｼｯｸM-PRO" w:eastAsia="HG丸ｺﾞｼｯｸM-PRO" w:hAnsi="HG丸ｺﾞｼｯｸM-PRO" w:cs="Times New Roman" w:hint="eastAsia"/>
          <w:b/>
          <w:bCs/>
          <w:color w:val="000000"/>
          <w:sz w:val="28"/>
          <w:szCs w:val="28"/>
        </w:rPr>
        <w:t>・安心</w:t>
      </w:r>
    </w:p>
    <w:p w14:paraId="266873D4" w14:textId="77777777" w:rsidR="000145DF" w:rsidRPr="000145DF" w:rsidRDefault="000145DF" w:rsidP="000145DF">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bdr w:val="single" w:sz="4" w:space="0" w:color="auto"/>
        </w:rPr>
        <w:t>現状と課題</w:t>
      </w:r>
    </w:p>
    <w:p w14:paraId="10305719" w14:textId="1460C25E"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障がいのある人が地域で安全</w:t>
      </w:r>
      <w:r w:rsidR="007E4E33">
        <w:rPr>
          <w:rFonts w:ascii="HG丸ｺﾞｼｯｸM-PRO" w:eastAsia="HG丸ｺﾞｼｯｸM-PRO" w:hAnsi="HG丸ｺﾞｼｯｸM-PRO" w:cs="Times New Roman" w:hint="eastAsia"/>
          <w:color w:val="000000"/>
          <w:sz w:val="24"/>
          <w:szCs w:val="24"/>
        </w:rPr>
        <w:t>・安心</w:t>
      </w:r>
      <w:r w:rsidRPr="000145DF">
        <w:rPr>
          <w:rFonts w:ascii="HG丸ｺﾞｼｯｸM-PRO" w:eastAsia="HG丸ｺﾞｼｯｸM-PRO" w:hAnsi="HG丸ｺﾞｼｯｸM-PRO" w:cs="Times New Roman" w:hint="eastAsia"/>
          <w:color w:val="000000"/>
          <w:sz w:val="24"/>
          <w:szCs w:val="24"/>
        </w:rPr>
        <w:t>に生活することができる</w:t>
      </w:r>
      <w:r w:rsidR="0069777A">
        <w:rPr>
          <w:rFonts w:ascii="HG丸ｺﾞｼｯｸM-PRO" w:eastAsia="HG丸ｺﾞｼｯｸM-PRO" w:hAnsi="HG丸ｺﾞｼｯｸM-PRO" w:cs="Times New Roman" w:hint="eastAsia"/>
          <w:color w:val="000000"/>
          <w:sz w:val="24"/>
          <w:szCs w:val="24"/>
        </w:rPr>
        <w:t>ためには</w:t>
      </w:r>
      <w:r w:rsidRPr="000145DF">
        <w:rPr>
          <w:rFonts w:ascii="HG丸ｺﾞｼｯｸM-PRO" w:eastAsia="HG丸ｺﾞｼｯｸM-PRO" w:hAnsi="HG丸ｺﾞｼｯｸM-PRO" w:cs="Times New Roman" w:hint="eastAsia"/>
          <w:color w:val="000000"/>
          <w:sz w:val="24"/>
          <w:szCs w:val="24"/>
        </w:rPr>
        <w:t>、犯罪や消費者トラブル等を未然に防ぐため</w:t>
      </w:r>
      <w:r w:rsidR="0069777A">
        <w:rPr>
          <w:rFonts w:ascii="HG丸ｺﾞｼｯｸM-PRO" w:eastAsia="HG丸ｺﾞｼｯｸM-PRO" w:hAnsi="HG丸ｺﾞｼｯｸM-PRO" w:cs="Times New Roman" w:hint="eastAsia"/>
          <w:color w:val="000000"/>
          <w:sz w:val="24"/>
          <w:szCs w:val="24"/>
        </w:rPr>
        <w:t>に</w:t>
      </w:r>
      <w:r w:rsidRPr="000145DF">
        <w:rPr>
          <w:rFonts w:ascii="HG丸ｺﾞｼｯｸM-PRO" w:eastAsia="HG丸ｺﾞｼｯｸM-PRO" w:hAnsi="HG丸ｺﾞｼｯｸM-PRO" w:cs="Times New Roman" w:hint="eastAsia"/>
          <w:color w:val="000000"/>
          <w:sz w:val="24"/>
          <w:szCs w:val="24"/>
        </w:rPr>
        <w:t>情報の周知を行い、</w:t>
      </w:r>
      <w:r w:rsidR="0069777A">
        <w:rPr>
          <w:rFonts w:ascii="HG丸ｺﾞｼｯｸM-PRO" w:eastAsia="HG丸ｺﾞｼｯｸM-PRO" w:hAnsi="HG丸ｺﾞｼｯｸM-PRO" w:cs="Times New Roman" w:hint="eastAsia"/>
          <w:color w:val="000000"/>
          <w:sz w:val="24"/>
          <w:szCs w:val="24"/>
        </w:rPr>
        <w:t>実際に被害にあった際の</w:t>
      </w:r>
      <w:r w:rsidRPr="000145DF">
        <w:rPr>
          <w:rFonts w:ascii="HG丸ｺﾞｼｯｸM-PRO" w:eastAsia="HG丸ｺﾞｼｯｸM-PRO" w:hAnsi="HG丸ｺﾞｼｯｸM-PRO" w:cs="Times New Roman" w:hint="eastAsia"/>
          <w:color w:val="000000"/>
          <w:sz w:val="24"/>
          <w:szCs w:val="24"/>
        </w:rPr>
        <w:t>相談体制の整備を図ることが重要です。</w:t>
      </w:r>
    </w:p>
    <w:p w14:paraId="298A0DB6" w14:textId="0CAE4E67"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また、アンケート調査によると、「あなたは、火事や地震等の災害時に一人で避難できますか」の問いに対して、「できない」「わからない」と約半数の人が回答していました。</w:t>
      </w:r>
      <w:r w:rsidR="00F97F6D">
        <w:rPr>
          <w:rFonts w:ascii="HG丸ｺﾞｼｯｸM-PRO" w:eastAsia="HG丸ｺﾞｼｯｸM-PRO" w:hAnsi="HG丸ｺﾞｼｯｸM-PRO" w:cs="Times New Roman" w:hint="eastAsia"/>
          <w:color w:val="000000"/>
          <w:sz w:val="24"/>
          <w:szCs w:val="24"/>
        </w:rPr>
        <w:t>この結果から</w:t>
      </w:r>
      <w:r w:rsidRPr="000145DF">
        <w:rPr>
          <w:rFonts w:ascii="HG丸ｺﾞｼｯｸM-PRO" w:eastAsia="HG丸ｺﾞｼｯｸM-PRO" w:hAnsi="HG丸ｺﾞｼｯｸM-PRO" w:cs="Times New Roman" w:hint="eastAsia"/>
          <w:color w:val="000000"/>
          <w:sz w:val="24"/>
          <w:szCs w:val="24"/>
        </w:rPr>
        <w:t>障がい特性に配慮した、非常時の適切な対応を講じる必要があります。</w:t>
      </w:r>
    </w:p>
    <w:p w14:paraId="303CB85D"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247998EF" w14:textId="77777777" w:rsidR="000145DF" w:rsidRPr="000145DF" w:rsidRDefault="000145DF" w:rsidP="000145DF">
      <w:pPr>
        <w:rPr>
          <w:rFonts w:ascii="HG丸ｺﾞｼｯｸM-PRO" w:eastAsia="HG丸ｺﾞｼｯｸM-PRO" w:hAnsi="HG丸ｺﾞｼｯｸM-PRO" w:cs="Times New Roman"/>
          <w:color w:val="000000"/>
          <w:sz w:val="24"/>
          <w:szCs w:val="24"/>
          <w:bdr w:val="single" w:sz="4" w:space="0" w:color="auto"/>
        </w:rPr>
      </w:pPr>
      <w:r w:rsidRPr="000145DF">
        <w:rPr>
          <w:rFonts w:ascii="HG丸ｺﾞｼｯｸM-PRO" w:eastAsia="HG丸ｺﾞｼｯｸM-PRO" w:hAnsi="HG丸ｺﾞｼｯｸM-PRO" w:cs="Times New Roman" w:hint="eastAsia"/>
          <w:color w:val="000000"/>
          <w:sz w:val="24"/>
          <w:szCs w:val="24"/>
        </w:rPr>
        <w:t xml:space="preserve">　</w:t>
      </w:r>
      <w:r w:rsidRPr="000145DF">
        <w:rPr>
          <w:rFonts w:ascii="HG丸ｺﾞｼｯｸM-PRO" w:eastAsia="HG丸ｺﾞｼｯｸM-PRO" w:hAnsi="HG丸ｺﾞｼｯｸM-PRO" w:cs="Times New Roman" w:hint="eastAsia"/>
          <w:color w:val="000000"/>
          <w:sz w:val="24"/>
          <w:szCs w:val="24"/>
          <w:bdr w:val="single" w:sz="4" w:space="0" w:color="auto"/>
        </w:rPr>
        <w:t>主要施策</w:t>
      </w:r>
    </w:p>
    <w:p w14:paraId="67ECD7CC" w14:textId="3ACA5976" w:rsidR="000145DF" w:rsidRPr="0064520D" w:rsidRDefault="00CB27FB" w:rsidP="000145DF">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防犯対策の推進</w:t>
      </w:r>
    </w:p>
    <w:p w14:paraId="041F9830" w14:textId="73ADFC23"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一人暮らしや高齢の障がいのある人の安全・安否確認のため、社会福祉協議会と連携し、</w:t>
      </w:r>
      <w:r w:rsidR="00F13612">
        <w:rPr>
          <w:rFonts w:ascii="HG丸ｺﾞｼｯｸM-PRO" w:eastAsia="HG丸ｺﾞｼｯｸM-PRO" w:hAnsi="HG丸ｺﾞｼｯｸM-PRO" w:cs="Times New Roman" w:hint="eastAsia"/>
          <w:color w:val="000000"/>
          <w:sz w:val="24"/>
          <w:szCs w:val="24"/>
        </w:rPr>
        <w:t>地域住民等による</w:t>
      </w:r>
      <w:r w:rsidRPr="000145DF">
        <w:rPr>
          <w:rFonts w:ascii="HG丸ｺﾞｼｯｸM-PRO" w:eastAsia="HG丸ｺﾞｼｯｸM-PRO" w:hAnsi="HG丸ｺﾞｼｯｸM-PRO" w:cs="Times New Roman" w:hint="eastAsia"/>
          <w:color w:val="000000"/>
          <w:sz w:val="24"/>
          <w:szCs w:val="24"/>
        </w:rPr>
        <w:t>見守りネットワークを中心とした見守り</w:t>
      </w:r>
      <w:r w:rsidR="0069777A">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支援体制の構築に努めるとともに、緊急時の連絡のため必要に応じて緊急通報システムの設置を図ります。</w:t>
      </w:r>
    </w:p>
    <w:p w14:paraId="4946DB50" w14:textId="3DB83D91" w:rsidR="00C5516E" w:rsidRPr="000145DF" w:rsidRDefault="000145DF" w:rsidP="00C5516E">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また、近年複雑化する消費者問題等について</w:t>
      </w:r>
      <w:r w:rsidR="0069777A">
        <w:rPr>
          <w:rFonts w:ascii="HG丸ｺﾞｼｯｸM-PRO" w:eastAsia="HG丸ｺﾞｼｯｸM-PRO" w:hAnsi="HG丸ｺﾞｼｯｸM-PRO" w:cs="Times New Roman" w:hint="eastAsia"/>
          <w:color w:val="000000"/>
          <w:sz w:val="24"/>
          <w:szCs w:val="24"/>
        </w:rPr>
        <w:t>は</w:t>
      </w:r>
      <w:r w:rsidRPr="000145DF">
        <w:rPr>
          <w:rFonts w:ascii="HG丸ｺﾞｼｯｸM-PRO" w:eastAsia="HG丸ｺﾞｼｯｸM-PRO" w:hAnsi="HG丸ｺﾞｼｯｸM-PRO" w:cs="Times New Roman" w:hint="eastAsia"/>
          <w:color w:val="000000"/>
          <w:sz w:val="24"/>
          <w:szCs w:val="24"/>
        </w:rPr>
        <w:t>、防災無線や愛情ねっと等による積極的な情報発信を行いトラブルの予防に努め、実際に被害</w:t>
      </w:r>
      <w:r w:rsidR="00F97F6D">
        <w:rPr>
          <w:rFonts w:ascii="HG丸ｺﾞｼｯｸM-PRO" w:eastAsia="HG丸ｺﾞｼｯｸM-PRO" w:hAnsi="HG丸ｺﾞｼｯｸM-PRO" w:cs="Times New Roman" w:hint="eastAsia"/>
          <w:color w:val="000000"/>
          <w:sz w:val="24"/>
          <w:szCs w:val="24"/>
        </w:rPr>
        <w:t>に</w:t>
      </w:r>
      <w:r w:rsidRPr="000145DF">
        <w:rPr>
          <w:rFonts w:ascii="HG丸ｺﾞｼｯｸM-PRO" w:eastAsia="HG丸ｺﾞｼｯｸM-PRO" w:hAnsi="HG丸ｺﾞｼｯｸM-PRO" w:cs="Times New Roman" w:hint="eastAsia"/>
          <w:color w:val="000000"/>
          <w:sz w:val="24"/>
          <w:szCs w:val="24"/>
        </w:rPr>
        <w:t>あった場合は、弁護士等の専門家や関係機関と連携した消費者相談会</w:t>
      </w:r>
      <w:r w:rsidR="001B35E6">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において早期の解決を図ります。</w:t>
      </w:r>
    </w:p>
    <w:p w14:paraId="5AC70B85"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2111C4FC" w14:textId="6F944AFA" w:rsidR="000145DF" w:rsidRPr="0064520D"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２</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防災対策の推進</w:t>
      </w:r>
    </w:p>
    <w:p w14:paraId="41BEBEF4" w14:textId="13C83476"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災害発生時の避難行動に支援が必要な障がいのある人について、一区一職員制度により、区長や民生委員・児童委員等の地域住民と協力し</w:t>
      </w:r>
      <w:r w:rsidR="001B4E92">
        <w:rPr>
          <w:rFonts w:ascii="HG丸ｺﾞｼｯｸM-PRO" w:eastAsia="HG丸ｺﾞｼｯｸM-PRO" w:hAnsi="HG丸ｺﾞｼｯｸM-PRO" w:cs="Times New Roman" w:hint="eastAsia"/>
          <w:color w:val="000000"/>
          <w:sz w:val="24"/>
          <w:szCs w:val="24"/>
        </w:rPr>
        <w:t>て</w:t>
      </w:r>
      <w:r w:rsidR="00F97F6D">
        <w:rPr>
          <w:rFonts w:ascii="HG丸ｺﾞｼｯｸM-PRO" w:eastAsia="HG丸ｺﾞｼｯｸM-PRO" w:hAnsi="HG丸ｺﾞｼｯｸM-PRO" w:cs="Times New Roman" w:hint="eastAsia"/>
          <w:color w:val="000000"/>
          <w:sz w:val="24"/>
          <w:szCs w:val="24"/>
        </w:rPr>
        <w:t>対象者を把握し</w:t>
      </w:r>
      <w:r w:rsidR="001B4E92">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避難情報共有化についての同意取得</w:t>
      </w:r>
      <w:r w:rsidR="00F97F6D">
        <w:rPr>
          <w:rFonts w:ascii="HG丸ｺﾞｼｯｸM-PRO" w:eastAsia="HG丸ｺﾞｼｯｸM-PRO" w:hAnsi="HG丸ｺﾞｼｯｸM-PRO" w:cs="Times New Roman" w:hint="eastAsia"/>
          <w:color w:val="000000"/>
          <w:sz w:val="24"/>
          <w:szCs w:val="24"/>
        </w:rPr>
        <w:t>や</w:t>
      </w:r>
      <w:r w:rsidRPr="000145DF">
        <w:rPr>
          <w:rFonts w:ascii="HG丸ｺﾞｼｯｸM-PRO" w:eastAsia="HG丸ｺﾞｼｯｸM-PRO" w:hAnsi="HG丸ｺﾞｼｯｸM-PRO" w:cs="Times New Roman" w:hint="eastAsia"/>
          <w:color w:val="000000"/>
          <w:sz w:val="24"/>
          <w:szCs w:val="24"/>
        </w:rPr>
        <w:t>個別避難支援プランの作成を進め</w:t>
      </w:r>
      <w:r w:rsidR="001B4E92">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地域の自主防災組織の強化を図</w:t>
      </w:r>
      <w:r w:rsidR="001B35E6">
        <w:rPr>
          <w:rFonts w:ascii="HG丸ｺﾞｼｯｸM-PRO" w:eastAsia="HG丸ｺﾞｼｯｸM-PRO" w:hAnsi="HG丸ｺﾞｼｯｸM-PRO" w:cs="Times New Roman" w:hint="eastAsia"/>
          <w:color w:val="000000"/>
          <w:sz w:val="24"/>
          <w:szCs w:val="24"/>
        </w:rPr>
        <w:t>るとともに、</w:t>
      </w:r>
      <w:r w:rsidRPr="000145DF">
        <w:rPr>
          <w:rFonts w:ascii="HG丸ｺﾞｼｯｸM-PRO" w:eastAsia="HG丸ｺﾞｼｯｸM-PRO" w:hAnsi="HG丸ｺﾞｼｯｸM-PRO" w:cs="Times New Roman" w:hint="eastAsia"/>
          <w:color w:val="000000"/>
          <w:sz w:val="24"/>
          <w:szCs w:val="24"/>
        </w:rPr>
        <w:t>情報について警察・消防・社会福祉協議会等の避難支援関係機関と共有し災害時における支援体制の強化を図ります。</w:t>
      </w:r>
    </w:p>
    <w:p w14:paraId="4DB07473" w14:textId="77777777"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また、障がいのある人の避難場所については、必要に応じて短期入所等のサービス利用に繋げるとともに、協定を締結している地域の福祉施設等と連携して災害発生時における避難場所の確保に努めます。</w:t>
      </w:r>
      <w:bookmarkStart w:id="25" w:name="_Toc410983949"/>
    </w:p>
    <w:p w14:paraId="05704981" w14:textId="4BD8DCFA" w:rsid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59A24F64" w14:textId="42CC90BC"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3CD95B3B" w14:textId="798DC597"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4EE225EB" w14:textId="54D59025"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2007CB3D" w14:textId="660C96EF"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0C073C5F" w14:textId="0CA3D16C"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03A5C599" w14:textId="099A3C40"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7D062988" w14:textId="70742EC7"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3433898C" w14:textId="38308013"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37AE25EE" w14:textId="2EF1EAD0"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11C9EEC1" w14:textId="77777777" w:rsidR="00043C87" w:rsidRPr="000145DF"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3FC098A7" w14:textId="399231E3" w:rsidR="000145DF" w:rsidRPr="0064520D" w:rsidRDefault="000145DF" w:rsidP="000145DF">
      <w:pPr>
        <w:ind w:rightChars="100" w:right="210"/>
        <w:jc w:val="left"/>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lastRenderedPageBreak/>
        <w:t>第5節　教育、文化芸術活動・スポーツ</w:t>
      </w:r>
      <w:bookmarkEnd w:id="25"/>
      <w:r w:rsidR="00F7181F">
        <w:rPr>
          <w:rFonts w:ascii="HG丸ｺﾞｼｯｸM-PRO" w:eastAsia="HG丸ｺﾞｼｯｸM-PRO" w:hAnsi="HG丸ｺﾞｼｯｸM-PRO" w:cs="Times New Roman" w:hint="eastAsia"/>
          <w:b/>
          <w:bCs/>
          <w:color w:val="000000"/>
          <w:sz w:val="28"/>
          <w:szCs w:val="28"/>
        </w:rPr>
        <w:t>推進</w:t>
      </w:r>
    </w:p>
    <w:p w14:paraId="5AAD20BF" w14:textId="77777777" w:rsidR="000145DF" w:rsidRPr="000145DF" w:rsidRDefault="000145DF" w:rsidP="000145DF">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bdr w:val="single" w:sz="4" w:space="0" w:color="auto"/>
        </w:rPr>
        <w:t>現状と課題</w:t>
      </w:r>
    </w:p>
    <w:p w14:paraId="3ECE36AC" w14:textId="21725B6E"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障がいのある</w:t>
      </w:r>
      <w:r w:rsidR="000470B3">
        <w:rPr>
          <w:rFonts w:ascii="HG丸ｺﾞｼｯｸM-PRO" w:eastAsia="HG丸ｺﾞｼｯｸM-PRO" w:hAnsi="HG丸ｺﾞｼｯｸM-PRO" w:cs="Times New Roman" w:hint="eastAsia"/>
          <w:color w:val="000000"/>
          <w:sz w:val="24"/>
          <w:szCs w:val="24"/>
        </w:rPr>
        <w:t>子ども</w:t>
      </w:r>
      <w:r w:rsidRPr="000145DF">
        <w:rPr>
          <w:rFonts w:ascii="HG丸ｺﾞｼｯｸM-PRO" w:eastAsia="HG丸ｺﾞｼｯｸM-PRO" w:hAnsi="HG丸ｺﾞｼｯｸM-PRO" w:cs="Times New Roman" w:hint="eastAsia"/>
          <w:color w:val="000000"/>
          <w:sz w:val="24"/>
          <w:szCs w:val="24"/>
        </w:rPr>
        <w:t>が自分らしく生きていけることができるよう、成長に伴うニーズの変化に対応した相談・教育を実施し、学校卒業後も支援が受けられるよう関係機関との連携し切れ目のない支援を行うことが重要です。</w:t>
      </w:r>
    </w:p>
    <w:p w14:paraId="081444EC" w14:textId="3B78940A"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また、障がいのある人の社会参加を促進するため、町主催</w:t>
      </w:r>
      <w:r w:rsidR="001B35E6">
        <w:rPr>
          <w:rFonts w:ascii="HG丸ｺﾞｼｯｸM-PRO" w:eastAsia="HG丸ｺﾞｼｯｸM-PRO" w:hAnsi="HG丸ｺﾞｼｯｸM-PRO" w:cs="Times New Roman" w:hint="eastAsia"/>
          <w:color w:val="000000"/>
          <w:sz w:val="24"/>
          <w:szCs w:val="24"/>
        </w:rPr>
        <w:t>の</w:t>
      </w:r>
      <w:r w:rsidRPr="000145DF">
        <w:rPr>
          <w:rFonts w:ascii="HG丸ｺﾞｼｯｸM-PRO" w:eastAsia="HG丸ｺﾞｼｯｸM-PRO" w:hAnsi="HG丸ｺﾞｼｯｸM-PRO" w:cs="Times New Roman" w:hint="eastAsia"/>
          <w:color w:val="000000"/>
          <w:sz w:val="24"/>
          <w:szCs w:val="24"/>
        </w:rPr>
        <w:t>各種イベント</w:t>
      </w:r>
      <w:r w:rsidR="001B35E6">
        <w:rPr>
          <w:rFonts w:ascii="HG丸ｺﾞｼｯｸM-PRO" w:eastAsia="HG丸ｺﾞｼｯｸM-PRO" w:hAnsi="HG丸ｺﾞｼｯｸM-PRO" w:cs="Times New Roman" w:hint="eastAsia"/>
          <w:color w:val="000000"/>
          <w:sz w:val="24"/>
          <w:szCs w:val="24"/>
        </w:rPr>
        <w:t>や</w:t>
      </w:r>
      <w:r w:rsidRPr="000145DF">
        <w:rPr>
          <w:rFonts w:ascii="HG丸ｺﾞｼｯｸM-PRO" w:eastAsia="HG丸ｺﾞｼｯｸM-PRO" w:hAnsi="HG丸ｺﾞｼｯｸM-PRO" w:cs="Times New Roman" w:hint="eastAsia"/>
          <w:color w:val="000000"/>
          <w:sz w:val="24"/>
          <w:szCs w:val="24"/>
        </w:rPr>
        <w:t>地域活動等に</w:t>
      </w:r>
      <w:r w:rsidR="001B35E6">
        <w:rPr>
          <w:rFonts w:ascii="HG丸ｺﾞｼｯｸM-PRO" w:eastAsia="HG丸ｺﾞｼｯｸM-PRO" w:hAnsi="HG丸ｺﾞｼｯｸM-PRO" w:cs="Times New Roman" w:hint="eastAsia"/>
          <w:color w:val="000000"/>
          <w:sz w:val="24"/>
          <w:szCs w:val="24"/>
        </w:rPr>
        <w:t>お</w:t>
      </w:r>
      <w:r w:rsidRPr="000145DF">
        <w:rPr>
          <w:rFonts w:ascii="HG丸ｺﾞｼｯｸM-PRO" w:eastAsia="HG丸ｺﾞｼｯｸM-PRO" w:hAnsi="HG丸ｺﾞｼｯｸM-PRO" w:cs="Times New Roman" w:hint="eastAsia"/>
          <w:color w:val="000000"/>
          <w:sz w:val="24"/>
          <w:szCs w:val="24"/>
        </w:rPr>
        <w:t>いて参加しやすい運営や環境づくりに努め、生きがいづくりの充実を目指し生活の質の向上を図る必要があります。</w:t>
      </w:r>
    </w:p>
    <w:p w14:paraId="0CA4BC72"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26DE296C" w14:textId="77777777" w:rsidR="000145DF" w:rsidRPr="000145DF" w:rsidRDefault="000145DF" w:rsidP="000145DF">
      <w:pPr>
        <w:rPr>
          <w:rFonts w:ascii="HG丸ｺﾞｼｯｸM-PRO" w:eastAsia="HG丸ｺﾞｼｯｸM-PRO" w:hAnsi="HG丸ｺﾞｼｯｸM-PRO" w:cs="Times New Roman"/>
          <w:color w:val="000000"/>
          <w:sz w:val="24"/>
          <w:szCs w:val="24"/>
          <w:bdr w:val="single" w:sz="4" w:space="0" w:color="auto"/>
        </w:rPr>
      </w:pPr>
      <w:r w:rsidRPr="000145DF">
        <w:rPr>
          <w:rFonts w:ascii="HG丸ｺﾞｼｯｸM-PRO" w:eastAsia="HG丸ｺﾞｼｯｸM-PRO" w:hAnsi="HG丸ｺﾞｼｯｸM-PRO" w:cs="Times New Roman" w:hint="eastAsia"/>
          <w:color w:val="000000"/>
          <w:sz w:val="24"/>
          <w:szCs w:val="24"/>
        </w:rPr>
        <w:t xml:space="preserve">　</w:t>
      </w:r>
      <w:r w:rsidRPr="000145DF">
        <w:rPr>
          <w:rFonts w:ascii="HG丸ｺﾞｼｯｸM-PRO" w:eastAsia="HG丸ｺﾞｼｯｸM-PRO" w:hAnsi="HG丸ｺﾞｼｯｸM-PRO" w:cs="Times New Roman" w:hint="eastAsia"/>
          <w:color w:val="000000"/>
          <w:sz w:val="24"/>
          <w:szCs w:val="24"/>
          <w:bdr w:val="single" w:sz="4" w:space="0" w:color="auto"/>
        </w:rPr>
        <w:t>主要施策</w:t>
      </w:r>
      <w:bookmarkStart w:id="26" w:name="_Hlk57146244"/>
    </w:p>
    <w:p w14:paraId="33E7DD11" w14:textId="00F8B49A" w:rsidR="000145DF" w:rsidRPr="0064520D" w:rsidRDefault="00CB27FB" w:rsidP="000145DF">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障がい特性や教育ニーズに応じた就学相談</w:t>
      </w:r>
      <w:r w:rsidR="007E4E33">
        <w:rPr>
          <w:rFonts w:ascii="HG丸ｺﾞｼｯｸM-PRO" w:eastAsia="HG丸ｺﾞｼｯｸM-PRO" w:hAnsi="HG丸ｺﾞｼｯｸM-PRO" w:cs="Times New Roman" w:hint="eastAsia"/>
          <w:b/>
          <w:bCs/>
          <w:color w:val="000000"/>
          <w:sz w:val="24"/>
          <w:szCs w:val="24"/>
        </w:rPr>
        <w:t>・指導</w:t>
      </w:r>
      <w:r w:rsidR="000145DF" w:rsidRPr="0064520D">
        <w:rPr>
          <w:rFonts w:ascii="HG丸ｺﾞｼｯｸM-PRO" w:eastAsia="HG丸ｺﾞｼｯｸM-PRO" w:hAnsi="HG丸ｺﾞｼｯｸM-PRO" w:cs="Times New Roman" w:hint="eastAsia"/>
          <w:b/>
          <w:bCs/>
          <w:color w:val="000000"/>
          <w:sz w:val="24"/>
          <w:szCs w:val="24"/>
        </w:rPr>
        <w:t>体制の整備</w:t>
      </w:r>
    </w:p>
    <w:bookmarkEnd w:id="26"/>
    <w:p w14:paraId="61189DEE" w14:textId="2CA956C4"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障がいのある子どもがそれぞれの特性に応じた教育を受け、その能力や個性を十分に発揮できるよう、</w:t>
      </w:r>
      <w:r w:rsidR="000470B3" w:rsidRPr="000145DF">
        <w:rPr>
          <w:rFonts w:ascii="HG丸ｺﾞｼｯｸM-PRO" w:eastAsia="HG丸ｺﾞｼｯｸM-PRO" w:hAnsi="HG丸ｺﾞｼｯｸM-PRO" w:cs="Times New Roman" w:hint="eastAsia"/>
          <w:color w:val="000000"/>
          <w:sz w:val="24"/>
          <w:szCs w:val="24"/>
        </w:rPr>
        <w:t>町教育委員会と連携し</w:t>
      </w:r>
      <w:r w:rsidR="000470B3">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早期からの就学相談の充実</w:t>
      </w:r>
      <w:r w:rsidR="001B35E6">
        <w:rPr>
          <w:rFonts w:ascii="HG丸ｺﾞｼｯｸM-PRO" w:eastAsia="HG丸ｺﾞｼｯｸM-PRO" w:hAnsi="HG丸ｺﾞｼｯｸM-PRO" w:cs="Times New Roman" w:hint="eastAsia"/>
          <w:color w:val="000000"/>
          <w:sz w:val="24"/>
          <w:szCs w:val="24"/>
        </w:rPr>
        <w:t>を図るとともに、</w:t>
      </w:r>
      <w:r w:rsidRPr="000145DF">
        <w:rPr>
          <w:rFonts w:ascii="HG丸ｺﾞｼｯｸM-PRO" w:eastAsia="HG丸ｺﾞｼｯｸM-PRO" w:hAnsi="HG丸ｺﾞｼｯｸM-PRO" w:cs="Times New Roman" w:hint="eastAsia"/>
          <w:color w:val="000000"/>
          <w:sz w:val="24"/>
          <w:szCs w:val="24"/>
        </w:rPr>
        <w:t>特別支援教育に関する研修会等への参加や校内</w:t>
      </w:r>
      <w:r w:rsidR="000470B3">
        <w:rPr>
          <w:rFonts w:ascii="HG丸ｺﾞｼｯｸM-PRO" w:eastAsia="HG丸ｺﾞｼｯｸM-PRO" w:hAnsi="HG丸ｺﾞｼｯｸM-PRO" w:cs="Times New Roman" w:hint="eastAsia"/>
          <w:color w:val="000000"/>
          <w:sz w:val="24"/>
          <w:szCs w:val="24"/>
        </w:rPr>
        <w:t>研修</w:t>
      </w:r>
      <w:r w:rsidRPr="000145DF">
        <w:rPr>
          <w:rFonts w:ascii="HG丸ｺﾞｼｯｸM-PRO" w:eastAsia="HG丸ｺﾞｼｯｸM-PRO" w:hAnsi="HG丸ｺﾞｼｯｸM-PRO" w:cs="Times New Roman" w:hint="eastAsia"/>
          <w:color w:val="000000"/>
          <w:sz w:val="24"/>
          <w:szCs w:val="24"/>
        </w:rPr>
        <w:t>等を促進</w:t>
      </w:r>
      <w:r w:rsidR="001B35E6">
        <w:rPr>
          <w:rFonts w:ascii="HG丸ｺﾞｼｯｸM-PRO" w:eastAsia="HG丸ｺﾞｼｯｸM-PRO" w:hAnsi="HG丸ｺﾞｼｯｸM-PRO" w:cs="Times New Roman" w:hint="eastAsia"/>
          <w:color w:val="000000"/>
          <w:sz w:val="24"/>
          <w:szCs w:val="24"/>
        </w:rPr>
        <w:t>することにより</w:t>
      </w:r>
      <w:r w:rsidRPr="000145DF">
        <w:rPr>
          <w:rFonts w:ascii="HG丸ｺﾞｼｯｸM-PRO" w:eastAsia="HG丸ｺﾞｼｯｸM-PRO" w:hAnsi="HG丸ｺﾞｼｯｸM-PRO" w:cs="Times New Roman" w:hint="eastAsia"/>
          <w:color w:val="000000"/>
          <w:sz w:val="24"/>
          <w:szCs w:val="24"/>
        </w:rPr>
        <w:t>教育内容や指導方法の充実を図ります。</w:t>
      </w:r>
    </w:p>
    <w:p w14:paraId="086F9B9D" w14:textId="3F469130"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また、特別な教育的支援を必要とする子どものために</w:t>
      </w:r>
      <w:r w:rsidR="001B35E6">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特別支援教育コーディネーター</w:t>
      </w:r>
      <w:r w:rsidR="000470B3">
        <w:rPr>
          <w:rFonts w:ascii="HG丸ｺﾞｼｯｸM-PRO" w:eastAsia="HG丸ｺﾞｼｯｸM-PRO" w:hAnsi="HG丸ｺﾞｼｯｸM-PRO" w:cs="Times New Roman" w:hint="eastAsia"/>
          <w:color w:val="000000"/>
          <w:sz w:val="24"/>
          <w:szCs w:val="24"/>
        </w:rPr>
        <w:t>と</w:t>
      </w:r>
      <w:r w:rsidRPr="000145DF">
        <w:rPr>
          <w:rFonts w:ascii="HG丸ｺﾞｼｯｸM-PRO" w:eastAsia="HG丸ｺﾞｼｯｸM-PRO" w:hAnsi="HG丸ｺﾞｼｯｸM-PRO" w:cs="Times New Roman" w:hint="eastAsia"/>
          <w:color w:val="000000"/>
          <w:sz w:val="24"/>
          <w:szCs w:val="24"/>
        </w:rPr>
        <w:t>教職員間との連携を強化し、巡回相談を行う等支援体制の充実に努めます。</w:t>
      </w:r>
    </w:p>
    <w:p w14:paraId="3CB19BF2"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4B85874" w14:textId="4706B1C2" w:rsidR="000145DF" w:rsidRPr="0064520D"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２</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療育</w:t>
      </w:r>
      <w:r w:rsidR="00F97F6D">
        <w:rPr>
          <w:rFonts w:ascii="HG丸ｺﾞｼｯｸM-PRO" w:eastAsia="HG丸ｺﾞｼｯｸM-PRO" w:hAnsi="HG丸ｺﾞｼｯｸM-PRO" w:cs="Times New Roman" w:hint="eastAsia"/>
          <w:b/>
          <w:bCs/>
          <w:color w:val="000000"/>
          <w:sz w:val="24"/>
          <w:szCs w:val="24"/>
        </w:rPr>
        <w:t>及び</w:t>
      </w:r>
      <w:r w:rsidR="000145DF" w:rsidRPr="0064520D">
        <w:rPr>
          <w:rFonts w:ascii="HG丸ｺﾞｼｯｸM-PRO" w:eastAsia="HG丸ｺﾞｼｯｸM-PRO" w:hAnsi="HG丸ｺﾞｼｯｸM-PRO" w:cs="Times New Roman" w:hint="eastAsia"/>
          <w:b/>
          <w:bCs/>
          <w:color w:val="000000"/>
          <w:sz w:val="24"/>
          <w:szCs w:val="24"/>
        </w:rPr>
        <w:t>教育の充実</w:t>
      </w:r>
    </w:p>
    <w:p w14:paraId="2F25FCD5" w14:textId="77777777"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ある子どもが早期から適切な支援を受けることができるよう、乳幼児健診等において臨床心理士等による巡回相談を実施し障がいの早期発見に努め、はぐくみ館や関係機関と連携しながら適切なサービス利用や支援機関につながるよう相談や助言を行います。</w:t>
      </w:r>
    </w:p>
    <w:p w14:paraId="348A468D" w14:textId="77777777" w:rsidR="00F97F6D" w:rsidRDefault="00F97F6D" w:rsidP="000145DF">
      <w:pPr>
        <w:ind w:rightChars="100" w:right="210"/>
        <w:jc w:val="left"/>
        <w:rPr>
          <w:rFonts w:ascii="HG丸ｺﾞｼｯｸM-PRO" w:eastAsia="HG丸ｺﾞｼｯｸM-PRO" w:hAnsi="HG丸ｺﾞｼｯｸM-PRO" w:cs="Times New Roman"/>
          <w:color w:val="000000"/>
          <w:sz w:val="24"/>
          <w:szCs w:val="24"/>
        </w:rPr>
      </w:pPr>
    </w:p>
    <w:p w14:paraId="3B02C244" w14:textId="6772A755" w:rsidR="000145DF" w:rsidRPr="0064520D"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３</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自立と社会参加のための支援の充実</w:t>
      </w:r>
    </w:p>
    <w:p w14:paraId="73E38C08" w14:textId="71B3E905"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特別支援学校や</w:t>
      </w:r>
      <w:r w:rsidR="00C364DA">
        <w:rPr>
          <w:rFonts w:ascii="HG丸ｺﾞｼｯｸM-PRO" w:eastAsia="HG丸ｺﾞｼｯｸM-PRO" w:hAnsi="HG丸ｺﾞｼｯｸM-PRO" w:cs="Times New Roman" w:hint="eastAsia"/>
          <w:color w:val="000000"/>
          <w:sz w:val="24"/>
          <w:szCs w:val="24"/>
        </w:rPr>
        <w:t>障害福祉サービス事業所</w:t>
      </w:r>
      <w:r w:rsidRPr="000145DF">
        <w:rPr>
          <w:rFonts w:ascii="HG丸ｺﾞｼｯｸM-PRO" w:eastAsia="HG丸ｺﾞｼｯｸM-PRO" w:hAnsi="HG丸ｺﾞｼｯｸM-PRO" w:cs="Times New Roman" w:hint="eastAsia"/>
          <w:color w:val="000000"/>
          <w:sz w:val="24"/>
          <w:szCs w:val="24"/>
        </w:rPr>
        <w:t>等と連携して将来的な就労を見据えた自立と社会参加を支援するための環境を整備し、就労に関する必要な情報提供や進路相談の充実を図ります。</w:t>
      </w:r>
    </w:p>
    <w:p w14:paraId="7B800D3B"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7A889A39" w14:textId="123E6EED" w:rsidR="000145DF" w:rsidRPr="00BA3131" w:rsidRDefault="00CB27FB" w:rsidP="000145DF">
      <w:pPr>
        <w:ind w:rightChars="100" w:right="210"/>
        <w:jc w:val="left"/>
        <w:rPr>
          <w:rFonts w:ascii="HG丸ｺﾞｼｯｸM-PRO" w:eastAsia="HG丸ｺﾞｼｯｸM-PRO" w:hAnsi="HG丸ｺﾞｼｯｸM-PRO" w:cs="Times New Roman"/>
          <w:b/>
          <w:bCs/>
          <w:color w:val="000000" w:themeColor="text1"/>
          <w:sz w:val="24"/>
          <w:szCs w:val="24"/>
        </w:rPr>
      </w:pPr>
      <w:r w:rsidRPr="00BA3131">
        <w:rPr>
          <w:rFonts w:ascii="HG丸ｺﾞｼｯｸM-PRO" w:eastAsia="HG丸ｺﾞｼｯｸM-PRO" w:hAnsi="HG丸ｺﾞｼｯｸM-PRO" w:cs="Times New Roman" w:hint="eastAsia"/>
          <w:b/>
          <w:bCs/>
          <w:color w:val="000000" w:themeColor="text1"/>
          <w:sz w:val="24"/>
          <w:szCs w:val="24"/>
        </w:rPr>
        <w:t>(</w:t>
      </w:r>
      <w:r w:rsidR="000145DF" w:rsidRPr="00BA3131">
        <w:rPr>
          <w:rFonts w:ascii="HG丸ｺﾞｼｯｸM-PRO" w:eastAsia="HG丸ｺﾞｼｯｸM-PRO" w:hAnsi="HG丸ｺﾞｼｯｸM-PRO" w:cs="Times New Roman" w:hint="eastAsia"/>
          <w:b/>
          <w:bCs/>
          <w:color w:val="000000" w:themeColor="text1"/>
          <w:sz w:val="24"/>
          <w:szCs w:val="24"/>
        </w:rPr>
        <w:t>４</w:t>
      </w:r>
      <w:r w:rsidRPr="00BA3131">
        <w:rPr>
          <w:rFonts w:ascii="HG丸ｺﾞｼｯｸM-PRO" w:eastAsia="HG丸ｺﾞｼｯｸM-PRO" w:hAnsi="HG丸ｺﾞｼｯｸM-PRO" w:cs="Times New Roman" w:hint="eastAsia"/>
          <w:b/>
          <w:bCs/>
          <w:color w:val="000000" w:themeColor="text1"/>
          <w:sz w:val="24"/>
          <w:szCs w:val="24"/>
        </w:rPr>
        <w:t>)</w:t>
      </w:r>
      <w:r w:rsidR="000145DF" w:rsidRPr="00BA3131">
        <w:rPr>
          <w:rFonts w:ascii="HG丸ｺﾞｼｯｸM-PRO" w:eastAsia="HG丸ｺﾞｼｯｸM-PRO" w:hAnsi="HG丸ｺﾞｼｯｸM-PRO" w:cs="Times New Roman" w:hint="eastAsia"/>
          <w:b/>
          <w:bCs/>
          <w:color w:val="000000" w:themeColor="text1"/>
          <w:sz w:val="24"/>
          <w:szCs w:val="24"/>
        </w:rPr>
        <w:t>スポーツ・文化芸術活動の</w:t>
      </w:r>
      <w:r w:rsidR="00F7181F" w:rsidRPr="00BA3131">
        <w:rPr>
          <w:rFonts w:ascii="HG丸ｺﾞｼｯｸM-PRO" w:eastAsia="HG丸ｺﾞｼｯｸM-PRO" w:hAnsi="HG丸ｺﾞｼｯｸM-PRO" w:cs="Times New Roman" w:hint="eastAsia"/>
          <w:b/>
          <w:bCs/>
          <w:color w:val="000000" w:themeColor="text1"/>
          <w:sz w:val="24"/>
          <w:szCs w:val="24"/>
        </w:rPr>
        <w:t>推進</w:t>
      </w:r>
    </w:p>
    <w:p w14:paraId="65917E68" w14:textId="63AB5673" w:rsidR="000145DF" w:rsidRPr="0024277B" w:rsidRDefault="000145DF" w:rsidP="00F97F6D">
      <w:pPr>
        <w:ind w:rightChars="100" w:right="210" w:firstLineChars="100" w:firstLine="240"/>
        <w:jc w:val="left"/>
        <w:rPr>
          <w:rFonts w:ascii="HG丸ｺﾞｼｯｸM-PRO" w:eastAsia="HG丸ｺﾞｼｯｸM-PRO" w:hAnsi="HG丸ｺﾞｼｯｸM-PRO" w:cs="Times New Roman"/>
          <w:color w:val="FF0000"/>
          <w:sz w:val="24"/>
          <w:szCs w:val="24"/>
        </w:rPr>
      </w:pPr>
      <w:r w:rsidRPr="00BA3131">
        <w:rPr>
          <w:rFonts w:ascii="HG丸ｺﾞｼｯｸM-PRO" w:eastAsia="HG丸ｺﾞｼｯｸM-PRO" w:hAnsi="HG丸ｺﾞｼｯｸM-PRO" w:cs="Times New Roman" w:hint="eastAsia"/>
          <w:color w:val="000000" w:themeColor="text1"/>
          <w:sz w:val="24"/>
          <w:szCs w:val="24"/>
        </w:rPr>
        <w:t>スポーツ・文化施設のユニバーサルデザインの推進により、誰もが利用しやすい施設環境</w:t>
      </w:r>
      <w:r w:rsidR="006F205E" w:rsidRPr="00BA3131">
        <w:rPr>
          <w:rFonts w:ascii="HG丸ｺﾞｼｯｸM-PRO" w:eastAsia="HG丸ｺﾞｼｯｸM-PRO" w:hAnsi="HG丸ｺﾞｼｯｸM-PRO" w:cs="Times New Roman" w:hint="eastAsia"/>
          <w:color w:val="000000" w:themeColor="text1"/>
          <w:sz w:val="24"/>
          <w:szCs w:val="24"/>
        </w:rPr>
        <w:t>の</w:t>
      </w:r>
      <w:r w:rsidRPr="00BA3131">
        <w:rPr>
          <w:rFonts w:ascii="HG丸ｺﾞｼｯｸM-PRO" w:eastAsia="HG丸ｺﾞｼｯｸM-PRO" w:hAnsi="HG丸ｺﾞｼｯｸM-PRO" w:cs="Times New Roman" w:hint="eastAsia"/>
          <w:color w:val="000000" w:themeColor="text1"/>
          <w:sz w:val="24"/>
          <w:szCs w:val="24"/>
        </w:rPr>
        <w:t>整備に努め</w:t>
      </w:r>
      <w:r w:rsidR="001B35E6" w:rsidRPr="00BA3131">
        <w:rPr>
          <w:rFonts w:ascii="HG丸ｺﾞｼｯｸM-PRO" w:eastAsia="HG丸ｺﾞｼｯｸM-PRO" w:hAnsi="HG丸ｺﾞｼｯｸM-PRO" w:cs="Times New Roman" w:hint="eastAsia"/>
          <w:color w:val="000000" w:themeColor="text1"/>
          <w:sz w:val="24"/>
          <w:szCs w:val="24"/>
        </w:rPr>
        <w:t>るとともに、</w:t>
      </w:r>
      <w:r w:rsidRPr="000C20F5">
        <w:rPr>
          <w:rFonts w:ascii="HG丸ｺﾞｼｯｸM-PRO" w:eastAsia="HG丸ｺﾞｼｯｸM-PRO" w:hAnsi="HG丸ｺﾞｼｯｸM-PRO" w:cs="Times New Roman" w:hint="eastAsia"/>
          <w:color w:val="000000" w:themeColor="text1"/>
          <w:sz w:val="24"/>
          <w:szCs w:val="24"/>
        </w:rPr>
        <w:t>障がい者団体等と連携</w:t>
      </w:r>
      <w:r w:rsidR="001B35E6" w:rsidRPr="000C20F5">
        <w:rPr>
          <w:rFonts w:ascii="HG丸ｺﾞｼｯｸM-PRO" w:eastAsia="HG丸ｺﾞｼｯｸM-PRO" w:hAnsi="HG丸ｺﾞｼｯｸM-PRO" w:cs="Times New Roman" w:hint="eastAsia"/>
          <w:color w:val="000000" w:themeColor="text1"/>
          <w:sz w:val="24"/>
          <w:szCs w:val="24"/>
        </w:rPr>
        <w:t>し</w:t>
      </w:r>
      <w:r w:rsidR="0024277B" w:rsidRPr="000C20F5">
        <w:rPr>
          <w:rFonts w:ascii="HG丸ｺﾞｼｯｸM-PRO" w:eastAsia="HG丸ｺﾞｼｯｸM-PRO" w:hAnsi="HG丸ｺﾞｼｯｸM-PRO" w:cs="Times New Roman" w:hint="eastAsia"/>
          <w:color w:val="000000" w:themeColor="text1"/>
          <w:sz w:val="24"/>
          <w:szCs w:val="24"/>
        </w:rPr>
        <w:t>た</w:t>
      </w:r>
      <w:r w:rsidRPr="000C20F5">
        <w:rPr>
          <w:rFonts w:ascii="HG丸ｺﾞｼｯｸM-PRO" w:eastAsia="HG丸ｺﾞｼｯｸM-PRO" w:hAnsi="HG丸ｺﾞｼｯｸM-PRO" w:cs="Times New Roman" w:hint="eastAsia"/>
          <w:color w:val="000000" w:themeColor="text1"/>
          <w:sz w:val="24"/>
          <w:szCs w:val="24"/>
        </w:rPr>
        <w:t>スポーツ</w:t>
      </w:r>
      <w:r w:rsidR="0024277B" w:rsidRPr="000C20F5">
        <w:rPr>
          <w:rFonts w:ascii="HG丸ｺﾞｼｯｸM-PRO" w:eastAsia="HG丸ｺﾞｼｯｸM-PRO" w:hAnsi="HG丸ｺﾞｼｯｸM-PRO" w:cs="Times New Roman" w:hint="eastAsia"/>
          <w:color w:val="000000" w:themeColor="text1"/>
          <w:sz w:val="24"/>
          <w:szCs w:val="24"/>
        </w:rPr>
        <w:t>大会</w:t>
      </w:r>
      <w:r w:rsidR="00BA3131" w:rsidRPr="000C20F5">
        <w:rPr>
          <w:rFonts w:ascii="HG丸ｺﾞｼｯｸM-PRO" w:eastAsia="HG丸ｺﾞｼｯｸM-PRO" w:hAnsi="HG丸ｺﾞｼｯｸM-PRO" w:cs="Times New Roman" w:hint="eastAsia"/>
          <w:color w:val="000000" w:themeColor="text1"/>
          <w:sz w:val="24"/>
          <w:szCs w:val="24"/>
        </w:rPr>
        <w:t>や</w:t>
      </w:r>
      <w:r w:rsidR="0024277B" w:rsidRPr="000C20F5">
        <w:rPr>
          <w:rFonts w:ascii="HG丸ｺﾞｼｯｸM-PRO" w:eastAsia="HG丸ｺﾞｼｯｸM-PRO" w:hAnsi="HG丸ｺﾞｼｯｸM-PRO" w:cs="Times New Roman" w:hint="eastAsia"/>
          <w:color w:val="000000" w:themeColor="text1"/>
          <w:sz w:val="24"/>
          <w:szCs w:val="24"/>
        </w:rPr>
        <w:t>講習会の開催によりスポーツ・</w:t>
      </w:r>
      <w:r w:rsidRPr="000C20F5">
        <w:rPr>
          <w:rFonts w:ascii="HG丸ｺﾞｼｯｸM-PRO" w:eastAsia="HG丸ｺﾞｼｯｸM-PRO" w:hAnsi="HG丸ｺﾞｼｯｸM-PRO" w:cs="Times New Roman" w:hint="eastAsia"/>
          <w:color w:val="000000" w:themeColor="text1"/>
          <w:sz w:val="24"/>
          <w:szCs w:val="24"/>
        </w:rPr>
        <w:t>文化</w:t>
      </w:r>
      <w:r w:rsidR="0024277B" w:rsidRPr="000C20F5">
        <w:rPr>
          <w:rFonts w:ascii="HG丸ｺﾞｼｯｸM-PRO" w:eastAsia="HG丸ｺﾞｼｯｸM-PRO" w:hAnsi="HG丸ｺﾞｼｯｸM-PRO" w:cs="Times New Roman" w:hint="eastAsia"/>
          <w:color w:val="000000" w:themeColor="text1"/>
          <w:sz w:val="24"/>
          <w:szCs w:val="24"/>
        </w:rPr>
        <w:t>芸術</w:t>
      </w:r>
      <w:r w:rsidRPr="000C20F5">
        <w:rPr>
          <w:rFonts w:ascii="HG丸ｺﾞｼｯｸM-PRO" w:eastAsia="HG丸ｺﾞｼｯｸM-PRO" w:hAnsi="HG丸ｺﾞｼｯｸM-PRO" w:cs="Times New Roman" w:hint="eastAsia"/>
          <w:color w:val="000000" w:themeColor="text1"/>
          <w:sz w:val="24"/>
          <w:szCs w:val="24"/>
        </w:rPr>
        <w:t>活動へ参加しやすい</w:t>
      </w:r>
      <w:r w:rsidR="0024277B" w:rsidRPr="000C20F5">
        <w:rPr>
          <w:rFonts w:ascii="HG丸ｺﾞｼｯｸM-PRO" w:eastAsia="HG丸ｺﾞｼｯｸM-PRO" w:hAnsi="HG丸ｺﾞｼｯｸM-PRO" w:cs="Times New Roman" w:hint="eastAsia"/>
          <w:color w:val="000000" w:themeColor="text1"/>
          <w:sz w:val="24"/>
          <w:szCs w:val="24"/>
        </w:rPr>
        <w:t>機会の拡充</w:t>
      </w:r>
      <w:r w:rsidRPr="000C20F5">
        <w:rPr>
          <w:rFonts w:ascii="HG丸ｺﾞｼｯｸM-PRO" w:eastAsia="HG丸ｺﾞｼｯｸM-PRO" w:hAnsi="HG丸ｺﾞｼｯｸM-PRO" w:cs="Times New Roman" w:hint="eastAsia"/>
          <w:color w:val="000000" w:themeColor="text1"/>
          <w:sz w:val="24"/>
          <w:szCs w:val="24"/>
        </w:rPr>
        <w:t>に努め</w:t>
      </w:r>
      <w:r w:rsidR="001B35E6" w:rsidRPr="000C20F5">
        <w:rPr>
          <w:rFonts w:ascii="HG丸ｺﾞｼｯｸM-PRO" w:eastAsia="HG丸ｺﾞｼｯｸM-PRO" w:hAnsi="HG丸ｺﾞｼｯｸM-PRO" w:cs="Times New Roman" w:hint="eastAsia"/>
          <w:color w:val="000000" w:themeColor="text1"/>
          <w:sz w:val="24"/>
          <w:szCs w:val="24"/>
        </w:rPr>
        <w:t>、</w:t>
      </w:r>
      <w:r w:rsidRPr="000C20F5">
        <w:rPr>
          <w:rFonts w:ascii="HG丸ｺﾞｼｯｸM-PRO" w:eastAsia="HG丸ｺﾞｼｯｸM-PRO" w:hAnsi="HG丸ｺﾞｼｯｸM-PRO" w:cs="Times New Roman" w:hint="eastAsia"/>
          <w:color w:val="000000" w:themeColor="text1"/>
          <w:sz w:val="24"/>
          <w:szCs w:val="24"/>
        </w:rPr>
        <w:t>心身の健康保持や社会参加の機会の増加による生活の質の向上を図ります。</w:t>
      </w:r>
      <w:bookmarkStart w:id="27" w:name="_Toc410983950"/>
    </w:p>
    <w:p w14:paraId="0AF1F3C4" w14:textId="37C16923" w:rsidR="0064520D" w:rsidRPr="0024277B"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11EB3C5C" w14:textId="08774455" w:rsidR="00F97F6D" w:rsidRDefault="00F97F6D" w:rsidP="000145DF">
      <w:pPr>
        <w:ind w:rightChars="100" w:right="210"/>
        <w:jc w:val="left"/>
        <w:rPr>
          <w:rFonts w:ascii="HG丸ｺﾞｼｯｸM-PRO" w:eastAsia="HG丸ｺﾞｼｯｸM-PRO" w:hAnsi="HG丸ｺﾞｼｯｸM-PRO" w:cs="Times New Roman"/>
          <w:color w:val="000000"/>
          <w:sz w:val="24"/>
          <w:szCs w:val="24"/>
        </w:rPr>
      </w:pPr>
    </w:p>
    <w:p w14:paraId="6285191D" w14:textId="113CC22C" w:rsidR="00F97F6D" w:rsidRDefault="00F97F6D" w:rsidP="000145DF">
      <w:pPr>
        <w:ind w:rightChars="100" w:right="210"/>
        <w:jc w:val="left"/>
        <w:rPr>
          <w:rFonts w:ascii="HG丸ｺﾞｼｯｸM-PRO" w:eastAsia="HG丸ｺﾞｼｯｸM-PRO" w:hAnsi="HG丸ｺﾞｼｯｸM-PRO" w:cs="Times New Roman"/>
          <w:color w:val="000000"/>
          <w:sz w:val="24"/>
          <w:szCs w:val="24"/>
        </w:rPr>
      </w:pPr>
    </w:p>
    <w:p w14:paraId="62F1BC64" w14:textId="77777777" w:rsidR="000470B3" w:rsidRPr="000145DF" w:rsidRDefault="000470B3" w:rsidP="000145DF">
      <w:pPr>
        <w:ind w:rightChars="100" w:right="210"/>
        <w:jc w:val="left"/>
        <w:rPr>
          <w:rFonts w:ascii="HG丸ｺﾞｼｯｸM-PRO" w:eastAsia="HG丸ｺﾞｼｯｸM-PRO" w:hAnsi="HG丸ｺﾞｼｯｸM-PRO" w:cs="Times New Roman"/>
          <w:color w:val="000000"/>
          <w:sz w:val="24"/>
          <w:szCs w:val="24"/>
        </w:rPr>
      </w:pPr>
    </w:p>
    <w:p w14:paraId="5AA1CA7F" w14:textId="77777777" w:rsidR="000145DF" w:rsidRPr="0064520D" w:rsidRDefault="000145DF" w:rsidP="000145DF">
      <w:pPr>
        <w:ind w:rightChars="100" w:right="210"/>
        <w:jc w:val="left"/>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lastRenderedPageBreak/>
        <w:t>第6節　雇用・就業、経済的自立</w:t>
      </w:r>
      <w:bookmarkEnd w:id="27"/>
    </w:p>
    <w:p w14:paraId="0BE2621A" w14:textId="77777777" w:rsidR="000145DF" w:rsidRPr="000145DF" w:rsidRDefault="000145DF" w:rsidP="000145DF">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bdr w:val="single" w:sz="4" w:space="0" w:color="auto"/>
        </w:rPr>
        <w:t>現状と課題</w:t>
      </w:r>
    </w:p>
    <w:p w14:paraId="06DA2B82" w14:textId="77777777"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ある人が地域で自立した生活を送るためには、就労し安定した収入を得ることが重要となります。就労意欲のある人がその適正に応じて能力を十分に発揮できるよう、就労とその定着のための総合的な支援を行う必要があります。</w:t>
      </w:r>
    </w:p>
    <w:p w14:paraId="7AC3C635" w14:textId="6B98FFFC"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あわせて経済的負担を軽減し、経済的な自立を支援するため、</w:t>
      </w:r>
      <w:r w:rsidR="00F97F6D">
        <w:rPr>
          <w:rFonts w:ascii="HG丸ｺﾞｼｯｸM-PRO" w:eastAsia="HG丸ｺﾞｼｯｸM-PRO" w:hAnsi="HG丸ｺﾞｼｯｸM-PRO" w:cs="Times New Roman" w:hint="eastAsia"/>
          <w:color w:val="000000"/>
          <w:sz w:val="24"/>
          <w:szCs w:val="24"/>
        </w:rPr>
        <w:t>障がい</w:t>
      </w:r>
      <w:r w:rsidRPr="000145DF">
        <w:rPr>
          <w:rFonts w:ascii="HG丸ｺﾞｼｯｸM-PRO" w:eastAsia="HG丸ｺﾞｼｯｸM-PRO" w:hAnsi="HG丸ｺﾞｼｯｸM-PRO" w:cs="Times New Roman" w:hint="eastAsia"/>
          <w:color w:val="000000"/>
          <w:sz w:val="24"/>
          <w:szCs w:val="24"/>
        </w:rPr>
        <w:t>年金や医療費助成等の各種制度の活用に対する支援を引き続き実施する必要があります。</w:t>
      </w:r>
    </w:p>
    <w:p w14:paraId="4397D0FF"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32399649" w14:textId="77777777" w:rsidR="000145DF" w:rsidRPr="000145DF" w:rsidRDefault="000145DF" w:rsidP="000145DF">
      <w:pPr>
        <w:rPr>
          <w:rFonts w:ascii="HG丸ｺﾞｼｯｸM-PRO" w:eastAsia="HG丸ｺﾞｼｯｸM-PRO" w:hAnsi="HG丸ｺﾞｼｯｸM-PRO" w:cs="Times New Roman"/>
          <w:color w:val="000000"/>
          <w:sz w:val="24"/>
          <w:szCs w:val="24"/>
          <w:bdr w:val="single" w:sz="4" w:space="0" w:color="auto"/>
        </w:rPr>
      </w:pPr>
      <w:r w:rsidRPr="000145DF">
        <w:rPr>
          <w:rFonts w:ascii="HG丸ｺﾞｼｯｸM-PRO" w:eastAsia="HG丸ｺﾞｼｯｸM-PRO" w:hAnsi="HG丸ｺﾞｼｯｸM-PRO" w:cs="Times New Roman" w:hint="eastAsia"/>
          <w:color w:val="000000"/>
          <w:sz w:val="24"/>
          <w:szCs w:val="24"/>
        </w:rPr>
        <w:t xml:space="preserve">　</w:t>
      </w:r>
      <w:r w:rsidRPr="000145DF">
        <w:rPr>
          <w:rFonts w:ascii="HG丸ｺﾞｼｯｸM-PRO" w:eastAsia="HG丸ｺﾞｼｯｸM-PRO" w:hAnsi="HG丸ｺﾞｼｯｸM-PRO" w:cs="Times New Roman" w:hint="eastAsia"/>
          <w:color w:val="000000"/>
          <w:sz w:val="24"/>
          <w:szCs w:val="24"/>
          <w:bdr w:val="single" w:sz="4" w:space="0" w:color="auto"/>
        </w:rPr>
        <w:t>主要施策</w:t>
      </w:r>
    </w:p>
    <w:p w14:paraId="66474B94" w14:textId="4CD017D0" w:rsidR="000145DF" w:rsidRPr="0064520D" w:rsidRDefault="00CB27FB" w:rsidP="000145DF">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障がいのある人の雇用の拡大</w:t>
      </w:r>
    </w:p>
    <w:p w14:paraId="582B5D88" w14:textId="42191B9E"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障がいのある人の雇用の場の拡大のため、町内事業所に対して法定雇用率の遵守やトライアル雇用制度等の各種雇用支援制度の周知に努め、障害者就労施設等に対しては</w:t>
      </w:r>
      <w:r w:rsidR="001B35E6">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「障害者就労</w:t>
      </w:r>
      <w:r w:rsidR="00F97F6D">
        <w:rPr>
          <w:rFonts w:ascii="HG丸ｺﾞｼｯｸM-PRO" w:eastAsia="HG丸ｺﾞｼｯｸM-PRO" w:hAnsi="HG丸ｺﾞｼｯｸM-PRO" w:cs="Times New Roman" w:hint="eastAsia"/>
          <w:color w:val="000000"/>
          <w:sz w:val="24"/>
          <w:szCs w:val="24"/>
        </w:rPr>
        <w:t>支援</w:t>
      </w:r>
      <w:r w:rsidRPr="000145DF">
        <w:rPr>
          <w:rFonts w:ascii="HG丸ｺﾞｼｯｸM-PRO" w:eastAsia="HG丸ｺﾞｼｯｸM-PRO" w:hAnsi="HG丸ｺﾞｼｯｸM-PRO" w:cs="Times New Roman" w:hint="eastAsia"/>
          <w:color w:val="000000"/>
          <w:sz w:val="24"/>
          <w:szCs w:val="24"/>
        </w:rPr>
        <w:t>施設</w:t>
      </w:r>
      <w:r w:rsidR="00C95768">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からの物品</w:t>
      </w:r>
      <w:r w:rsidR="00C95768">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の調達方針」に基づき、製品の購入促進や公共施設の清掃業務</w:t>
      </w:r>
      <w:r w:rsidR="00C95768">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の委託業務の発注促進を図るとともに、町主催の各種イベントにおいて、障害者就労支援施設</w:t>
      </w:r>
      <w:r w:rsidR="00C95768">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が供給する物品の販売機会を創出します。</w:t>
      </w:r>
    </w:p>
    <w:p w14:paraId="12B01269"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07BEFE1F" w14:textId="5B942E58" w:rsidR="000145DF" w:rsidRPr="0064520D"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２</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総合的な支援施策の推進</w:t>
      </w:r>
    </w:p>
    <w:p w14:paraId="452792AD" w14:textId="58B59BA1"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ハローワークや相談支援事業所、障</w:t>
      </w:r>
      <w:r w:rsidR="004C2158">
        <w:rPr>
          <w:rFonts w:ascii="HG丸ｺﾞｼｯｸM-PRO" w:eastAsia="HG丸ｺﾞｼｯｸM-PRO" w:hAnsi="HG丸ｺﾞｼｯｸM-PRO" w:cs="Times New Roman" w:hint="eastAsia"/>
          <w:color w:val="000000"/>
          <w:sz w:val="24"/>
          <w:szCs w:val="24"/>
        </w:rPr>
        <w:t>がい</w:t>
      </w:r>
      <w:r w:rsidRPr="000145DF">
        <w:rPr>
          <w:rFonts w:ascii="HG丸ｺﾞｼｯｸM-PRO" w:eastAsia="HG丸ｺﾞｼｯｸM-PRO" w:hAnsi="HG丸ｺﾞｼｯｸM-PRO" w:cs="Times New Roman" w:hint="eastAsia"/>
          <w:color w:val="000000"/>
          <w:sz w:val="24"/>
          <w:szCs w:val="24"/>
        </w:rPr>
        <w:t>者就業・生活支援センター等と連携した就労と生活に関する総合的な支援体制の強化を図り、就労支援や就労後の相談・指導を行うことで就労の促進と定着化を図ります。</w:t>
      </w:r>
    </w:p>
    <w:p w14:paraId="1A32BF28" w14:textId="77777777"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また、それぞれのニーズを十分に考慮したうえで、障害者職業訓練校や就労移行支援事業所、就労継続支援事業所等を紹介し、就労に必要な知識・能力の向上を図ります。</w:t>
      </w:r>
    </w:p>
    <w:p w14:paraId="27DC1FE0"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42BF8CA5" w14:textId="717E8BC6" w:rsidR="000145DF" w:rsidRPr="0064520D"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３</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経済的自立の支援</w:t>
      </w:r>
    </w:p>
    <w:p w14:paraId="49837F97" w14:textId="77777777"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経済的安定や医療費負担等の軽減のため、各種障害者手当制度や年金制度、医療費助成制度、公共料金等の割引制度についてホームページ等を活用した周知を行うとともに、役場窓口において相談・手続きに関する支援を行い経済的な自立を支援します。</w:t>
      </w:r>
      <w:bookmarkStart w:id="28" w:name="_Toc410983951"/>
    </w:p>
    <w:p w14:paraId="54C2A20A" w14:textId="7F216703" w:rsid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3F79E2DD" w14:textId="42010D07"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3D5DB017" w14:textId="4E39476F"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06764871" w14:textId="02C5C5BC"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783F76FD" w14:textId="0AD916A4"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454651B7" w14:textId="35B9C5E7"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32EA0264" w14:textId="566A7724"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4D697E7D" w14:textId="77777777" w:rsidR="00043C87" w:rsidRDefault="00043C87" w:rsidP="000145DF">
      <w:pPr>
        <w:ind w:rightChars="100" w:right="210"/>
        <w:jc w:val="left"/>
        <w:rPr>
          <w:rFonts w:ascii="HG丸ｺﾞｼｯｸM-PRO" w:eastAsia="HG丸ｺﾞｼｯｸM-PRO" w:hAnsi="HG丸ｺﾞｼｯｸM-PRO" w:cs="Times New Roman"/>
          <w:color w:val="000000"/>
          <w:sz w:val="24"/>
          <w:szCs w:val="24"/>
        </w:rPr>
      </w:pPr>
    </w:p>
    <w:p w14:paraId="5874B243" w14:textId="0FE79899"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42D5DA68" w14:textId="2128A3CC"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2E35C6C2" w14:textId="77777777" w:rsidR="0064520D" w:rsidRDefault="0064520D" w:rsidP="000145DF">
      <w:pPr>
        <w:ind w:rightChars="100" w:right="210"/>
        <w:jc w:val="left"/>
        <w:rPr>
          <w:rFonts w:ascii="HG丸ｺﾞｼｯｸM-PRO" w:eastAsia="HG丸ｺﾞｼｯｸM-PRO" w:hAnsi="HG丸ｺﾞｼｯｸM-PRO" w:cs="Times New Roman"/>
          <w:b/>
          <w:bCs/>
          <w:color w:val="000000"/>
          <w:sz w:val="24"/>
          <w:szCs w:val="24"/>
        </w:rPr>
      </w:pPr>
    </w:p>
    <w:p w14:paraId="49CF3FD6" w14:textId="1FE84F45" w:rsidR="000145DF" w:rsidRPr="0064520D" w:rsidRDefault="000145DF" w:rsidP="000145DF">
      <w:pPr>
        <w:ind w:rightChars="100" w:right="210"/>
        <w:jc w:val="left"/>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lastRenderedPageBreak/>
        <w:t>第7節　保健・医療</w:t>
      </w:r>
      <w:bookmarkEnd w:id="28"/>
    </w:p>
    <w:p w14:paraId="2ED0C54B" w14:textId="77777777" w:rsidR="000145DF" w:rsidRPr="000145DF" w:rsidRDefault="000145DF" w:rsidP="000145DF">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bdr w:val="single" w:sz="4" w:space="0" w:color="auto"/>
        </w:rPr>
        <w:t>現状と課題</w:t>
      </w:r>
    </w:p>
    <w:p w14:paraId="1A2D8BD7" w14:textId="42F46174" w:rsidR="000145DF" w:rsidRPr="00A06403" w:rsidRDefault="000145DF" w:rsidP="00F97F6D">
      <w:pPr>
        <w:ind w:firstLineChars="100" w:firstLine="240"/>
        <w:rPr>
          <w:rFonts w:ascii="HG丸ｺﾞｼｯｸM-PRO" w:eastAsia="HG丸ｺﾞｼｯｸM-PRO" w:hAnsi="HG丸ｺﾞｼｯｸM-PRO" w:cs="Times New Roman"/>
          <w:color w:val="000000" w:themeColor="text1"/>
          <w:sz w:val="24"/>
          <w:szCs w:val="24"/>
        </w:rPr>
      </w:pPr>
      <w:r w:rsidRPr="00A06403">
        <w:rPr>
          <w:rFonts w:ascii="HG丸ｺﾞｼｯｸM-PRO" w:eastAsia="HG丸ｺﾞｼｯｸM-PRO" w:hAnsi="HG丸ｺﾞｼｯｸM-PRO" w:cs="Times New Roman" w:hint="eastAsia"/>
          <w:color w:val="000000" w:themeColor="text1"/>
          <w:sz w:val="24"/>
          <w:szCs w:val="24"/>
        </w:rPr>
        <w:t>障がいの重度化や二次障がいの発生を防ぐために、要因となる疾病等の予防や早期発見を目指し各種健診や健康相談事業の充実を図るとともに、医療機関とも連携し早期受診につながるよう引き続き各種保健事業</w:t>
      </w:r>
      <w:r w:rsidRPr="000C20F5">
        <w:rPr>
          <w:rFonts w:ascii="HG丸ｺﾞｼｯｸM-PRO" w:eastAsia="HG丸ｺﾞｼｯｸM-PRO" w:hAnsi="HG丸ｺﾞｼｯｸM-PRO" w:cs="Times New Roman" w:hint="eastAsia"/>
          <w:color w:val="000000" w:themeColor="text1"/>
          <w:sz w:val="24"/>
          <w:szCs w:val="24"/>
        </w:rPr>
        <w:t>を推進してい</w:t>
      </w:r>
      <w:r w:rsidR="0093347E" w:rsidRPr="000C20F5">
        <w:rPr>
          <w:rFonts w:ascii="HG丸ｺﾞｼｯｸM-PRO" w:eastAsia="HG丸ｺﾞｼｯｸM-PRO" w:hAnsi="HG丸ｺﾞｼｯｸM-PRO" w:cs="Times New Roman" w:hint="eastAsia"/>
          <w:color w:val="000000" w:themeColor="text1"/>
          <w:sz w:val="24"/>
          <w:szCs w:val="24"/>
        </w:rPr>
        <w:t>く必要があります</w:t>
      </w:r>
      <w:r w:rsidRPr="000C20F5">
        <w:rPr>
          <w:rFonts w:ascii="HG丸ｺﾞｼｯｸM-PRO" w:eastAsia="HG丸ｺﾞｼｯｸM-PRO" w:hAnsi="HG丸ｺﾞｼｯｸM-PRO" w:cs="Times New Roman" w:hint="eastAsia"/>
          <w:color w:val="000000" w:themeColor="text1"/>
          <w:sz w:val="24"/>
          <w:szCs w:val="24"/>
        </w:rPr>
        <w:t>。</w:t>
      </w:r>
    </w:p>
    <w:p w14:paraId="605A766B"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097DD35F" w14:textId="77777777" w:rsidR="000145DF" w:rsidRPr="000145DF" w:rsidRDefault="000145DF" w:rsidP="000145DF">
      <w:pPr>
        <w:rPr>
          <w:rFonts w:ascii="HG丸ｺﾞｼｯｸM-PRO" w:eastAsia="HG丸ｺﾞｼｯｸM-PRO" w:hAnsi="HG丸ｺﾞｼｯｸM-PRO" w:cs="Times New Roman"/>
          <w:color w:val="000000"/>
          <w:sz w:val="24"/>
          <w:szCs w:val="24"/>
          <w:bdr w:val="single" w:sz="4" w:space="0" w:color="auto"/>
        </w:rPr>
      </w:pPr>
      <w:r w:rsidRPr="000145DF">
        <w:rPr>
          <w:rFonts w:ascii="HG丸ｺﾞｼｯｸM-PRO" w:eastAsia="HG丸ｺﾞｼｯｸM-PRO" w:hAnsi="HG丸ｺﾞｼｯｸM-PRO" w:cs="Times New Roman" w:hint="eastAsia"/>
          <w:color w:val="000000"/>
          <w:sz w:val="24"/>
          <w:szCs w:val="24"/>
        </w:rPr>
        <w:t xml:space="preserve">　</w:t>
      </w:r>
      <w:r w:rsidRPr="000145DF">
        <w:rPr>
          <w:rFonts w:ascii="HG丸ｺﾞｼｯｸM-PRO" w:eastAsia="HG丸ｺﾞｼｯｸM-PRO" w:hAnsi="HG丸ｺﾞｼｯｸM-PRO" w:cs="Times New Roman" w:hint="eastAsia"/>
          <w:color w:val="000000"/>
          <w:sz w:val="24"/>
          <w:szCs w:val="24"/>
          <w:bdr w:val="single" w:sz="4" w:space="0" w:color="auto"/>
        </w:rPr>
        <w:t>主要施策</w:t>
      </w:r>
      <w:bookmarkStart w:id="29" w:name="_Hlk57196150"/>
    </w:p>
    <w:p w14:paraId="3B229796" w14:textId="08EFD8E6" w:rsidR="000145DF" w:rsidRPr="00E20157" w:rsidRDefault="00CB27FB" w:rsidP="000145DF">
      <w:pPr>
        <w:rPr>
          <w:rFonts w:ascii="HG丸ｺﾞｼｯｸM-PRO" w:eastAsia="HG丸ｺﾞｼｯｸM-PRO" w:hAnsi="HG丸ｺﾞｼｯｸM-PRO" w:cs="Times New Roman"/>
          <w:b/>
          <w:bCs/>
          <w:color w:val="000000"/>
          <w:sz w:val="24"/>
          <w:szCs w:val="24"/>
        </w:rPr>
      </w:pPr>
      <w:r w:rsidRPr="00E20157">
        <w:rPr>
          <w:rFonts w:ascii="HG丸ｺﾞｼｯｸM-PRO" w:eastAsia="HG丸ｺﾞｼｯｸM-PRO" w:hAnsi="HG丸ｺﾞｼｯｸM-PRO" w:cs="Times New Roman" w:hint="eastAsia"/>
          <w:b/>
          <w:bCs/>
          <w:color w:val="000000"/>
          <w:sz w:val="24"/>
          <w:szCs w:val="24"/>
        </w:rPr>
        <w:t>(</w:t>
      </w:r>
      <w:r w:rsidR="000145DF" w:rsidRPr="00E20157">
        <w:rPr>
          <w:rFonts w:ascii="HG丸ｺﾞｼｯｸM-PRO" w:eastAsia="HG丸ｺﾞｼｯｸM-PRO" w:hAnsi="HG丸ｺﾞｼｯｸM-PRO" w:cs="Times New Roman" w:hint="eastAsia"/>
          <w:b/>
          <w:bCs/>
          <w:color w:val="000000"/>
          <w:sz w:val="24"/>
          <w:szCs w:val="24"/>
        </w:rPr>
        <w:t>１</w:t>
      </w:r>
      <w:r w:rsidRPr="00E20157">
        <w:rPr>
          <w:rFonts w:ascii="HG丸ｺﾞｼｯｸM-PRO" w:eastAsia="HG丸ｺﾞｼｯｸM-PRO" w:hAnsi="HG丸ｺﾞｼｯｸM-PRO" w:cs="Times New Roman" w:hint="eastAsia"/>
          <w:b/>
          <w:bCs/>
          <w:color w:val="000000"/>
          <w:sz w:val="24"/>
          <w:szCs w:val="24"/>
        </w:rPr>
        <w:t>)</w:t>
      </w:r>
      <w:r w:rsidR="000145DF" w:rsidRPr="00E20157">
        <w:rPr>
          <w:rFonts w:ascii="HG丸ｺﾞｼｯｸM-PRO" w:eastAsia="HG丸ｺﾞｼｯｸM-PRO" w:hAnsi="HG丸ｺﾞｼｯｸM-PRO" w:cs="Times New Roman" w:hint="eastAsia"/>
          <w:b/>
          <w:bCs/>
          <w:color w:val="000000"/>
          <w:sz w:val="24"/>
          <w:szCs w:val="24"/>
        </w:rPr>
        <w:t>障がいの原因となる疾病等の予防・治療</w:t>
      </w:r>
    </w:p>
    <w:p w14:paraId="391E388C" w14:textId="77777777"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障がいの要因となる疾患の早期発見・早期受診につながるよう、妊婦健康診査、乳幼児健康診査、児童・生徒への健康診査、健康相談や訪問指導等を実施します。</w:t>
      </w:r>
    </w:p>
    <w:p w14:paraId="576C31A4" w14:textId="18CBC8FD"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また、生活習慣病を要因とする障がいや二次障がいを予防するため、健康診査結果についての保健指導や介護予防拠点等での健康教育を実施し生活習慣病予防についての正しい知識の普及啓発に努めます。</w:t>
      </w:r>
    </w:p>
    <w:p w14:paraId="6CB95829"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1D781934" w14:textId="3A4CDC3A" w:rsidR="000145DF" w:rsidRPr="0064520D"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２</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地域移行支援のための連携体制の整備</w:t>
      </w:r>
    </w:p>
    <w:p w14:paraId="236BA08E" w14:textId="6B6D7787"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精神に障がいのある人に対する地域生活への移行のため、福祉サービスの周知</w:t>
      </w:r>
      <w:r w:rsidR="001B35E6">
        <w:rPr>
          <w:rFonts w:ascii="HG丸ｺﾞｼｯｸM-PRO" w:eastAsia="HG丸ｺﾞｼｯｸM-PRO" w:hAnsi="HG丸ｺﾞｼｯｸM-PRO" w:cs="Times New Roman" w:hint="eastAsia"/>
          <w:color w:val="000000"/>
          <w:sz w:val="24"/>
          <w:szCs w:val="24"/>
        </w:rPr>
        <w:t>を行い</w:t>
      </w:r>
      <w:r w:rsidRPr="000145DF">
        <w:rPr>
          <w:rFonts w:ascii="HG丸ｺﾞｼｯｸM-PRO" w:eastAsia="HG丸ｺﾞｼｯｸM-PRO" w:hAnsi="HG丸ｺﾞｼｯｸM-PRO" w:cs="Times New Roman" w:hint="eastAsia"/>
          <w:color w:val="000000"/>
          <w:sz w:val="24"/>
          <w:szCs w:val="24"/>
        </w:rPr>
        <w:t>保健・医療・福祉が連携して一体的な支援を行うサービス提供体制を推進します。</w:t>
      </w:r>
    </w:p>
    <w:p w14:paraId="72FB380E" w14:textId="4002C408"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また、精神に障がいのある人の人権に配慮しつつ、住民に対し正しい精神保健</w:t>
      </w:r>
      <w:r w:rsidR="00F97F6D">
        <w:rPr>
          <w:rFonts w:ascii="HG丸ｺﾞｼｯｸM-PRO" w:eastAsia="HG丸ｺﾞｼｯｸM-PRO" w:hAnsi="HG丸ｺﾞｼｯｸM-PRO" w:cs="Times New Roman" w:hint="eastAsia"/>
          <w:color w:val="000000"/>
          <w:sz w:val="24"/>
          <w:szCs w:val="24"/>
        </w:rPr>
        <w:t>福祉</w:t>
      </w:r>
      <w:r w:rsidRPr="000145DF">
        <w:rPr>
          <w:rFonts w:ascii="HG丸ｺﾞｼｯｸM-PRO" w:eastAsia="HG丸ｺﾞｼｯｸM-PRO" w:hAnsi="HG丸ｺﾞｼｯｸM-PRO" w:cs="Times New Roman" w:hint="eastAsia"/>
          <w:color w:val="000000"/>
          <w:sz w:val="24"/>
          <w:szCs w:val="24"/>
        </w:rPr>
        <w:t>の理解や普及啓発に努めます。</w:t>
      </w:r>
    </w:p>
    <w:p w14:paraId="2AA27470" w14:textId="77777777" w:rsidR="000145DF" w:rsidRP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3559B033" w14:textId="4A8BF99D" w:rsidR="000145DF" w:rsidRPr="0064520D" w:rsidRDefault="00CB27FB" w:rsidP="000145DF">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３</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難病に関する施策の推進</w:t>
      </w:r>
    </w:p>
    <w:p w14:paraId="64A4D473" w14:textId="313EF3EF"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難病患者</w:t>
      </w:r>
      <w:r w:rsidR="00864E49">
        <w:rPr>
          <w:rFonts w:ascii="HG丸ｺﾞｼｯｸM-PRO" w:eastAsia="HG丸ｺﾞｼｯｸM-PRO" w:hAnsi="HG丸ｺﾞｼｯｸM-PRO" w:cs="Times New Roman" w:hint="eastAsia"/>
          <w:color w:val="000000"/>
          <w:sz w:val="24"/>
          <w:szCs w:val="24"/>
        </w:rPr>
        <w:t>に</w:t>
      </w:r>
      <w:r w:rsidRPr="000145DF">
        <w:rPr>
          <w:rFonts w:ascii="HG丸ｺﾞｼｯｸM-PRO" w:eastAsia="HG丸ｺﾞｼｯｸM-PRO" w:hAnsi="HG丸ｺﾞｼｯｸM-PRO" w:cs="Times New Roman" w:hint="eastAsia"/>
          <w:color w:val="000000"/>
          <w:sz w:val="24"/>
          <w:szCs w:val="24"/>
        </w:rPr>
        <w:t>対</w:t>
      </w:r>
      <w:r w:rsidR="00F97F6D">
        <w:rPr>
          <w:rFonts w:ascii="HG丸ｺﾞｼｯｸM-PRO" w:eastAsia="HG丸ｺﾞｼｯｸM-PRO" w:hAnsi="HG丸ｺﾞｼｯｸM-PRO" w:cs="Times New Roman" w:hint="eastAsia"/>
          <w:color w:val="000000"/>
          <w:sz w:val="24"/>
          <w:szCs w:val="24"/>
        </w:rPr>
        <w:t>しては</w:t>
      </w:r>
      <w:r w:rsidR="00F97F6D" w:rsidRPr="000145DF">
        <w:rPr>
          <w:rFonts w:ascii="HG丸ｺﾞｼｯｸM-PRO" w:eastAsia="HG丸ｺﾞｼｯｸM-PRO" w:hAnsi="HG丸ｺﾞｼｯｸM-PRO" w:cs="Times New Roman" w:hint="eastAsia"/>
          <w:color w:val="000000"/>
          <w:sz w:val="24"/>
          <w:szCs w:val="24"/>
        </w:rPr>
        <w:t>、有明保健所等の関係機関と連携し</w:t>
      </w:r>
      <w:r w:rsidRPr="000145DF">
        <w:rPr>
          <w:rFonts w:ascii="HG丸ｺﾞｼｯｸM-PRO" w:eastAsia="HG丸ｺﾞｼｯｸM-PRO" w:hAnsi="HG丸ｺﾞｼｯｸM-PRO" w:cs="Times New Roman" w:hint="eastAsia"/>
          <w:color w:val="000000"/>
          <w:sz w:val="24"/>
          <w:szCs w:val="24"/>
        </w:rPr>
        <w:t>必要な</w:t>
      </w:r>
      <w:r w:rsidR="00C364DA">
        <w:rPr>
          <w:rFonts w:ascii="HG丸ｺﾞｼｯｸM-PRO" w:eastAsia="HG丸ｺﾞｼｯｸM-PRO" w:hAnsi="HG丸ｺﾞｼｯｸM-PRO" w:cs="Times New Roman" w:hint="eastAsia"/>
          <w:color w:val="000000"/>
          <w:sz w:val="24"/>
          <w:szCs w:val="24"/>
        </w:rPr>
        <w:t>障害福祉サービス</w:t>
      </w:r>
      <w:r w:rsidRPr="000145DF">
        <w:rPr>
          <w:rFonts w:ascii="HG丸ｺﾞｼｯｸM-PRO" w:eastAsia="HG丸ｺﾞｼｯｸM-PRO" w:hAnsi="HG丸ｺﾞｼｯｸM-PRO" w:cs="Times New Roman" w:hint="eastAsia"/>
          <w:color w:val="000000"/>
          <w:sz w:val="24"/>
          <w:szCs w:val="24"/>
        </w:rPr>
        <w:t>等の提供</w:t>
      </w:r>
      <w:r w:rsidR="00864E49">
        <w:rPr>
          <w:rFonts w:ascii="HG丸ｺﾞｼｯｸM-PRO" w:eastAsia="HG丸ｺﾞｼｯｸM-PRO" w:hAnsi="HG丸ｺﾞｼｯｸM-PRO" w:cs="Times New Roman" w:hint="eastAsia"/>
          <w:color w:val="000000"/>
          <w:sz w:val="24"/>
          <w:szCs w:val="24"/>
        </w:rPr>
        <w:t>に努め</w:t>
      </w:r>
      <w:r w:rsidR="00F97F6D">
        <w:rPr>
          <w:rFonts w:ascii="HG丸ｺﾞｼｯｸM-PRO" w:eastAsia="HG丸ｺﾞｼｯｸM-PRO" w:hAnsi="HG丸ｺﾞｼｯｸM-PRO" w:cs="Times New Roman" w:hint="eastAsia"/>
          <w:color w:val="000000"/>
          <w:sz w:val="24"/>
          <w:szCs w:val="24"/>
        </w:rPr>
        <w:t>るとともに、</w:t>
      </w:r>
      <w:r w:rsidRPr="000145DF">
        <w:rPr>
          <w:rFonts w:ascii="HG丸ｺﾞｼｯｸM-PRO" w:eastAsia="HG丸ｺﾞｼｯｸM-PRO" w:hAnsi="HG丸ｺﾞｼｯｸM-PRO" w:cs="Times New Roman" w:hint="eastAsia"/>
          <w:color w:val="000000"/>
          <w:sz w:val="24"/>
          <w:szCs w:val="24"/>
        </w:rPr>
        <w:t>難病に対する正しい知識の</w:t>
      </w:r>
      <w:r w:rsidR="00F97F6D">
        <w:rPr>
          <w:rFonts w:ascii="HG丸ｺﾞｼｯｸM-PRO" w:eastAsia="HG丸ｺﾞｼｯｸM-PRO" w:hAnsi="HG丸ｺﾞｼｯｸM-PRO" w:cs="Times New Roman" w:hint="eastAsia"/>
          <w:color w:val="000000"/>
          <w:sz w:val="24"/>
          <w:szCs w:val="24"/>
        </w:rPr>
        <w:t>普及・啓発に努め</w:t>
      </w:r>
      <w:r w:rsidRPr="000145DF">
        <w:rPr>
          <w:rFonts w:ascii="HG丸ｺﾞｼｯｸM-PRO" w:eastAsia="HG丸ｺﾞｼｯｸM-PRO" w:hAnsi="HG丸ｺﾞｼｯｸM-PRO" w:cs="Times New Roman" w:hint="eastAsia"/>
          <w:color w:val="000000"/>
          <w:sz w:val="24"/>
          <w:szCs w:val="24"/>
        </w:rPr>
        <w:t>ます。</w:t>
      </w:r>
      <w:bookmarkStart w:id="30" w:name="_Toc410983952"/>
      <w:bookmarkEnd w:id="29"/>
    </w:p>
    <w:p w14:paraId="227737D1" w14:textId="0C2D7926" w:rsidR="000145DF" w:rsidRDefault="000145DF" w:rsidP="000145DF">
      <w:pPr>
        <w:ind w:rightChars="100" w:right="210"/>
        <w:jc w:val="left"/>
        <w:rPr>
          <w:rFonts w:ascii="HG丸ｺﾞｼｯｸM-PRO" w:eastAsia="HG丸ｺﾞｼｯｸM-PRO" w:hAnsi="HG丸ｺﾞｼｯｸM-PRO" w:cs="Times New Roman"/>
          <w:color w:val="000000"/>
          <w:sz w:val="24"/>
          <w:szCs w:val="24"/>
        </w:rPr>
      </w:pPr>
    </w:p>
    <w:p w14:paraId="478D5ABB" w14:textId="14DE8D0E"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38D612C0" w14:textId="079A203A"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3ED307B2" w14:textId="40DAFB1A"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2BDFDA35" w14:textId="45C2DADA"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5F52AE7E" w14:textId="01FCF4B0"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6043C067" w14:textId="22391FAA"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04808AFD" w14:textId="5260B14C"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627EA2F3" w14:textId="2F3E2529"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7E246A69" w14:textId="56133A26"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3AAAB552" w14:textId="5720EF90"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25935C0D" w14:textId="213F386A" w:rsidR="00F97F6D" w:rsidRDefault="00F97F6D" w:rsidP="000145DF">
      <w:pPr>
        <w:ind w:rightChars="100" w:right="210"/>
        <w:jc w:val="left"/>
        <w:rPr>
          <w:rFonts w:ascii="HG丸ｺﾞｼｯｸM-PRO" w:eastAsia="HG丸ｺﾞｼｯｸM-PRO" w:hAnsi="HG丸ｺﾞｼｯｸM-PRO" w:cs="Times New Roman"/>
          <w:color w:val="000000"/>
          <w:sz w:val="24"/>
          <w:szCs w:val="24"/>
        </w:rPr>
      </w:pPr>
    </w:p>
    <w:p w14:paraId="1163FE3F" w14:textId="77777777" w:rsidR="00F97F6D" w:rsidRDefault="00F97F6D" w:rsidP="000145DF">
      <w:pPr>
        <w:ind w:rightChars="100" w:right="210"/>
        <w:jc w:val="left"/>
        <w:rPr>
          <w:rFonts w:ascii="HG丸ｺﾞｼｯｸM-PRO" w:eastAsia="HG丸ｺﾞｼｯｸM-PRO" w:hAnsi="HG丸ｺﾞｼｯｸM-PRO" w:cs="Times New Roman"/>
          <w:color w:val="000000"/>
          <w:sz w:val="24"/>
          <w:szCs w:val="24"/>
        </w:rPr>
      </w:pPr>
    </w:p>
    <w:p w14:paraId="5232D9E0" w14:textId="03DD37E7"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58B63E02" w14:textId="6275A931" w:rsidR="0064520D" w:rsidRDefault="0064520D" w:rsidP="000145DF">
      <w:pPr>
        <w:ind w:rightChars="100" w:right="210"/>
        <w:jc w:val="left"/>
        <w:rPr>
          <w:rFonts w:ascii="HG丸ｺﾞｼｯｸM-PRO" w:eastAsia="HG丸ｺﾞｼｯｸM-PRO" w:hAnsi="HG丸ｺﾞｼｯｸM-PRO" w:cs="Times New Roman"/>
          <w:color w:val="000000"/>
          <w:sz w:val="24"/>
          <w:szCs w:val="24"/>
        </w:rPr>
      </w:pPr>
    </w:p>
    <w:p w14:paraId="52A4FFF3" w14:textId="77777777" w:rsidR="000145DF" w:rsidRPr="0064520D" w:rsidRDefault="000145DF" w:rsidP="000145DF">
      <w:pPr>
        <w:ind w:rightChars="100" w:right="210"/>
        <w:jc w:val="left"/>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lastRenderedPageBreak/>
        <w:t>第８節　情報・コミュニケーション</w:t>
      </w:r>
      <w:bookmarkEnd w:id="30"/>
    </w:p>
    <w:p w14:paraId="1EFC01DE" w14:textId="22753FF9" w:rsidR="000145DF" w:rsidRPr="000145DF" w:rsidRDefault="000145DF" w:rsidP="000145DF">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bdr w:val="single" w:sz="4" w:space="0" w:color="auto"/>
        </w:rPr>
        <w:t>現状と課題</w:t>
      </w:r>
    </w:p>
    <w:p w14:paraId="44E06D67" w14:textId="77777777"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障がいのある人が地域で生活するためには、日常生活に関わる様々な情報を入手することが必要であり、そのためには障がいの特性に配慮した情報提供の充実が求められます。</w:t>
      </w:r>
    </w:p>
    <w:p w14:paraId="70D1D465" w14:textId="688C4956"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さらに、コミュニケーション支援として、手話や要約筆記に対応できる人材育成やサービスの円滑な利用の促進</w:t>
      </w:r>
      <w:r w:rsidR="00C95768">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、意思疎通支援の</w:t>
      </w:r>
      <w:r w:rsidR="00864E49">
        <w:rPr>
          <w:rFonts w:ascii="HG丸ｺﾞｼｯｸM-PRO" w:eastAsia="HG丸ｺﾞｼｯｸM-PRO" w:hAnsi="HG丸ｺﾞｼｯｸM-PRO" w:cs="Times New Roman" w:hint="eastAsia"/>
          <w:color w:val="000000"/>
          <w:sz w:val="24"/>
          <w:szCs w:val="24"/>
        </w:rPr>
        <w:t>さら</w:t>
      </w:r>
      <w:r w:rsidRPr="000145DF">
        <w:rPr>
          <w:rFonts w:ascii="HG丸ｺﾞｼｯｸM-PRO" w:eastAsia="HG丸ｺﾞｼｯｸM-PRO" w:hAnsi="HG丸ｺﾞｼｯｸM-PRO" w:cs="Times New Roman" w:hint="eastAsia"/>
          <w:color w:val="000000"/>
          <w:sz w:val="24"/>
          <w:szCs w:val="24"/>
        </w:rPr>
        <w:t>なる充実を図ることが重要です。</w:t>
      </w:r>
    </w:p>
    <w:p w14:paraId="3CCE0793"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470566FF" w14:textId="77777777" w:rsidR="000145DF" w:rsidRPr="000145DF" w:rsidRDefault="000145DF" w:rsidP="000145DF">
      <w:pPr>
        <w:rPr>
          <w:rFonts w:ascii="HG丸ｺﾞｼｯｸM-PRO" w:eastAsia="HG丸ｺﾞｼｯｸM-PRO" w:hAnsi="HG丸ｺﾞｼｯｸM-PRO" w:cs="Times New Roman"/>
          <w:color w:val="000000"/>
          <w:sz w:val="24"/>
          <w:szCs w:val="24"/>
          <w:bdr w:val="single" w:sz="4" w:space="0" w:color="auto"/>
        </w:rPr>
      </w:pPr>
      <w:r w:rsidRPr="000145DF">
        <w:rPr>
          <w:rFonts w:ascii="HG丸ｺﾞｼｯｸM-PRO" w:eastAsia="HG丸ｺﾞｼｯｸM-PRO" w:hAnsi="HG丸ｺﾞｼｯｸM-PRO" w:cs="Times New Roman" w:hint="eastAsia"/>
          <w:color w:val="000000"/>
          <w:sz w:val="24"/>
          <w:szCs w:val="24"/>
        </w:rPr>
        <w:t xml:space="preserve">　</w:t>
      </w:r>
      <w:r w:rsidRPr="000145DF">
        <w:rPr>
          <w:rFonts w:ascii="HG丸ｺﾞｼｯｸM-PRO" w:eastAsia="HG丸ｺﾞｼｯｸM-PRO" w:hAnsi="HG丸ｺﾞｼｯｸM-PRO" w:cs="Times New Roman" w:hint="eastAsia"/>
          <w:color w:val="000000"/>
          <w:sz w:val="24"/>
          <w:szCs w:val="24"/>
          <w:bdr w:val="single" w:sz="4" w:space="0" w:color="auto"/>
        </w:rPr>
        <w:t>主要施策</w:t>
      </w:r>
    </w:p>
    <w:p w14:paraId="354D2140" w14:textId="0349C516" w:rsidR="000145DF" w:rsidRPr="0064520D" w:rsidRDefault="00CB27FB" w:rsidP="000145DF">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広報・周知に係る情報アクセシビリティ向上の推進</w:t>
      </w:r>
    </w:p>
    <w:p w14:paraId="6B015B34" w14:textId="040CD125"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障がいのある人に必要な情報を伝えるため、必要に応じてパンフレット等を活用した説明に努め</w:t>
      </w:r>
      <w:r w:rsidR="00864E49">
        <w:rPr>
          <w:rFonts w:ascii="HG丸ｺﾞｼｯｸM-PRO" w:eastAsia="HG丸ｺﾞｼｯｸM-PRO" w:hAnsi="HG丸ｺﾞｼｯｸM-PRO" w:cs="Times New Roman" w:hint="eastAsia"/>
          <w:color w:val="000000"/>
          <w:sz w:val="24"/>
          <w:szCs w:val="24"/>
        </w:rPr>
        <w:t>るとともに、</w:t>
      </w:r>
      <w:r w:rsidRPr="000145DF">
        <w:rPr>
          <w:rFonts w:ascii="HG丸ｺﾞｼｯｸM-PRO" w:eastAsia="HG丸ｺﾞｼｯｸM-PRO" w:hAnsi="HG丸ｺﾞｼｯｸM-PRO" w:cs="Times New Roman" w:hint="eastAsia"/>
          <w:color w:val="000000"/>
          <w:sz w:val="24"/>
          <w:szCs w:val="24"/>
        </w:rPr>
        <w:t>町のホームページ</w:t>
      </w:r>
      <w:r w:rsidR="00864E49">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においては、大きな文字を使用する等障がいのある人の利用に配慮した情報提供に努めます。</w:t>
      </w:r>
    </w:p>
    <w:p w14:paraId="2E14DA9E" w14:textId="77777777" w:rsidR="000145DF" w:rsidRPr="00864E49" w:rsidRDefault="000145DF" w:rsidP="000145DF">
      <w:pPr>
        <w:rPr>
          <w:rFonts w:ascii="HG丸ｺﾞｼｯｸM-PRO" w:eastAsia="HG丸ｺﾞｼｯｸM-PRO" w:hAnsi="HG丸ｺﾞｼｯｸM-PRO" w:cs="Times New Roman"/>
          <w:color w:val="000000"/>
          <w:sz w:val="24"/>
          <w:szCs w:val="24"/>
        </w:rPr>
      </w:pPr>
    </w:p>
    <w:p w14:paraId="7113BBA2" w14:textId="554AA719" w:rsidR="000145DF" w:rsidRPr="0064520D" w:rsidRDefault="00CB27FB" w:rsidP="000145DF">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２</w:t>
      </w: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コミュニケーション支援体制の充実</w:t>
      </w:r>
    </w:p>
    <w:p w14:paraId="1D1226B2" w14:textId="7FC06431" w:rsidR="000145DF" w:rsidRPr="000145DF" w:rsidRDefault="000145DF" w:rsidP="00F97F6D">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聴覚や言語機能に障がいのある人に対し、手話通訳者や要約筆記奉仕員等の活用、手話奉仕</w:t>
      </w:r>
      <w:r w:rsidR="004C2158">
        <w:rPr>
          <w:rFonts w:ascii="HG丸ｺﾞｼｯｸM-PRO" w:eastAsia="HG丸ｺﾞｼｯｸM-PRO" w:hAnsi="HG丸ｺﾞｼｯｸM-PRO" w:cs="Times New Roman" w:hint="eastAsia"/>
          <w:color w:val="000000"/>
          <w:sz w:val="24"/>
          <w:szCs w:val="24"/>
        </w:rPr>
        <w:t>員</w:t>
      </w:r>
      <w:r w:rsidRPr="000145DF">
        <w:rPr>
          <w:rFonts w:ascii="HG丸ｺﾞｼｯｸM-PRO" w:eastAsia="HG丸ｺﾞｼｯｸM-PRO" w:hAnsi="HG丸ｺﾞｼｯｸM-PRO" w:cs="Times New Roman" w:hint="eastAsia"/>
          <w:color w:val="000000"/>
          <w:sz w:val="24"/>
          <w:szCs w:val="24"/>
        </w:rPr>
        <w:t>養成講座を通じての人材育成、意思伝達装置等の補装具・日常生活用具の利用を推進する</w:t>
      </w:r>
      <w:r w:rsidR="007609B8">
        <w:rPr>
          <w:rFonts w:ascii="HG丸ｺﾞｼｯｸM-PRO" w:eastAsia="HG丸ｺﾞｼｯｸM-PRO" w:hAnsi="HG丸ｺﾞｼｯｸM-PRO" w:cs="Times New Roman" w:hint="eastAsia"/>
          <w:color w:val="000000"/>
          <w:sz w:val="24"/>
          <w:szCs w:val="24"/>
        </w:rPr>
        <w:t>とともに、ICTを活用した</w:t>
      </w:r>
      <w:r w:rsidRPr="000145DF">
        <w:rPr>
          <w:rFonts w:ascii="HG丸ｺﾞｼｯｸM-PRO" w:eastAsia="HG丸ｺﾞｼｯｸM-PRO" w:hAnsi="HG丸ｺﾞｼｯｸM-PRO" w:cs="Times New Roman" w:hint="eastAsia"/>
          <w:color w:val="000000"/>
          <w:sz w:val="24"/>
          <w:szCs w:val="24"/>
        </w:rPr>
        <w:t>コミュニケーションを</w:t>
      </w:r>
      <w:r w:rsidR="00A06403" w:rsidRPr="000C20F5">
        <w:rPr>
          <w:rFonts w:ascii="HG丸ｺﾞｼｯｸM-PRO" w:eastAsia="HG丸ｺﾞｼｯｸM-PRO" w:hAnsi="HG丸ｺﾞｼｯｸM-PRO" w:cs="Times New Roman" w:hint="eastAsia"/>
          <w:color w:val="000000" w:themeColor="text1"/>
          <w:sz w:val="24"/>
          <w:szCs w:val="24"/>
        </w:rPr>
        <w:t>推進</w:t>
      </w:r>
      <w:r w:rsidRPr="000C20F5">
        <w:rPr>
          <w:rFonts w:ascii="HG丸ｺﾞｼｯｸM-PRO" w:eastAsia="HG丸ｺﾞｼｯｸM-PRO" w:hAnsi="HG丸ｺﾞｼｯｸM-PRO" w:cs="Times New Roman" w:hint="eastAsia"/>
          <w:color w:val="000000" w:themeColor="text1"/>
          <w:sz w:val="24"/>
          <w:szCs w:val="24"/>
        </w:rPr>
        <w:t>し</w:t>
      </w:r>
      <w:r w:rsidRPr="000145DF">
        <w:rPr>
          <w:rFonts w:ascii="HG丸ｺﾞｼｯｸM-PRO" w:eastAsia="HG丸ｺﾞｼｯｸM-PRO" w:hAnsi="HG丸ｺﾞｼｯｸM-PRO" w:cs="Times New Roman" w:hint="eastAsia"/>
          <w:color w:val="000000"/>
          <w:sz w:val="24"/>
          <w:szCs w:val="24"/>
        </w:rPr>
        <w:t>ます。</w:t>
      </w:r>
    </w:p>
    <w:p w14:paraId="5C63436B" w14:textId="7DF8808F" w:rsidR="000145DF" w:rsidRPr="000145DF" w:rsidRDefault="000145DF" w:rsidP="00F97F6D">
      <w:pPr>
        <w:ind w:rightChars="100" w:right="210"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また、視覚等に障がいのある人に対し、身体障害者補助犬についてホームページ等を活用して理解促進を図るとともに、音声・点字等による支援等</w:t>
      </w:r>
      <w:r w:rsidR="006F205E">
        <w:rPr>
          <w:rFonts w:ascii="HG丸ｺﾞｼｯｸM-PRO" w:eastAsia="HG丸ｺﾞｼｯｸM-PRO" w:hAnsi="HG丸ｺﾞｼｯｸM-PRO" w:cs="Times New Roman" w:hint="eastAsia"/>
          <w:color w:val="000000"/>
          <w:sz w:val="24"/>
          <w:szCs w:val="24"/>
        </w:rPr>
        <w:t>に</w:t>
      </w:r>
      <w:r w:rsidRPr="000145DF">
        <w:rPr>
          <w:rFonts w:ascii="HG丸ｺﾞｼｯｸM-PRO" w:eastAsia="HG丸ｺﾞｼｯｸM-PRO" w:hAnsi="HG丸ｺﾞｼｯｸM-PRO" w:cs="Times New Roman" w:hint="eastAsia"/>
          <w:color w:val="000000"/>
          <w:sz w:val="24"/>
          <w:szCs w:val="24"/>
        </w:rPr>
        <w:t>ついて検討を行います。</w:t>
      </w:r>
    </w:p>
    <w:p w14:paraId="3B0B6EE0" w14:textId="376E7AA4" w:rsidR="0055389F" w:rsidRDefault="0055389F"/>
    <w:p w14:paraId="2463C94F" w14:textId="232EAC79" w:rsidR="0064520D" w:rsidRDefault="0064520D"/>
    <w:p w14:paraId="509B7074" w14:textId="7635EB74" w:rsidR="0064520D" w:rsidRDefault="0064520D"/>
    <w:p w14:paraId="0D96AEC4" w14:textId="68BB3EC9" w:rsidR="0064520D" w:rsidRDefault="0064520D"/>
    <w:p w14:paraId="72649DF3" w14:textId="190C79ED" w:rsidR="0064520D" w:rsidRDefault="0064520D"/>
    <w:p w14:paraId="0EAE3C50" w14:textId="4D4C79EA" w:rsidR="0064520D" w:rsidRDefault="0064520D"/>
    <w:p w14:paraId="09EDF056" w14:textId="0829BD0E" w:rsidR="0064520D" w:rsidRDefault="0064520D"/>
    <w:p w14:paraId="44468333" w14:textId="60240F72" w:rsidR="0064520D" w:rsidRDefault="0064520D"/>
    <w:p w14:paraId="62717309" w14:textId="35570C51" w:rsidR="0064520D" w:rsidRDefault="0064520D"/>
    <w:p w14:paraId="6780566A" w14:textId="41801C4A" w:rsidR="0064520D" w:rsidRDefault="0064520D"/>
    <w:p w14:paraId="6ACA1F6B" w14:textId="67243239" w:rsidR="0064520D" w:rsidRDefault="0064520D"/>
    <w:p w14:paraId="72A79357" w14:textId="21CC5A42" w:rsidR="0064520D" w:rsidRDefault="0064520D"/>
    <w:p w14:paraId="37AF4DF3" w14:textId="5B4E310D" w:rsidR="0064520D" w:rsidRDefault="0064520D"/>
    <w:p w14:paraId="61BCAE64" w14:textId="1E7B1709" w:rsidR="0064520D" w:rsidRDefault="0064520D"/>
    <w:p w14:paraId="732F6C8A" w14:textId="7D63D3C7" w:rsidR="0064520D" w:rsidRDefault="0064520D"/>
    <w:p w14:paraId="79C07DFD" w14:textId="68AE471F" w:rsidR="0064520D" w:rsidRDefault="0064520D"/>
    <w:p w14:paraId="00EB65FA" w14:textId="6016DF42" w:rsidR="0064520D" w:rsidRDefault="0064520D"/>
    <w:p w14:paraId="687FDE8F" w14:textId="0C8A1042" w:rsidR="0064520D" w:rsidRDefault="0064520D"/>
    <w:p w14:paraId="279E7491" w14:textId="77777777" w:rsidR="0064520D" w:rsidRDefault="0064520D"/>
    <w:p w14:paraId="4BB9C3A6" w14:textId="7B5563FC" w:rsidR="000145DF" w:rsidRPr="000145DF" w:rsidRDefault="000145DF" w:rsidP="000145DF">
      <w:pPr>
        <w:rPr>
          <w:rFonts w:ascii="HG丸ｺﾞｼｯｸM-PRO" w:eastAsia="HG丸ｺﾞｼｯｸM-PRO" w:hAnsi="HG丸ｺﾞｼｯｸM-PRO" w:cs="Times New Roman"/>
          <w:b/>
          <w:bCs/>
          <w:color w:val="000000"/>
          <w:sz w:val="30"/>
          <w:szCs w:val="30"/>
        </w:rPr>
      </w:pPr>
      <w:r w:rsidRPr="000145DF">
        <w:rPr>
          <w:rFonts w:ascii="HG丸ｺﾞｼｯｸM-PRO" w:eastAsia="HG丸ｺﾞｼｯｸM-PRO" w:hAnsi="HG丸ｺﾞｼｯｸM-PRO" w:cs="Times New Roman" w:hint="eastAsia"/>
          <w:b/>
          <w:bCs/>
          <w:color w:val="000000"/>
          <w:sz w:val="30"/>
          <w:szCs w:val="30"/>
        </w:rPr>
        <w:lastRenderedPageBreak/>
        <w:t xml:space="preserve">第４章　</w:t>
      </w:r>
      <w:r w:rsidR="00C364DA">
        <w:rPr>
          <w:rFonts w:ascii="HG丸ｺﾞｼｯｸM-PRO" w:eastAsia="HG丸ｺﾞｼｯｸM-PRO" w:hAnsi="HG丸ｺﾞｼｯｸM-PRO" w:cs="Times New Roman" w:hint="eastAsia"/>
          <w:b/>
          <w:bCs/>
          <w:color w:val="000000"/>
          <w:sz w:val="30"/>
          <w:szCs w:val="30"/>
        </w:rPr>
        <w:t>障害福祉サービス</w:t>
      </w:r>
      <w:r w:rsidRPr="000145DF">
        <w:rPr>
          <w:rFonts w:ascii="HG丸ｺﾞｼｯｸM-PRO" w:eastAsia="HG丸ｺﾞｼｯｸM-PRO" w:hAnsi="HG丸ｺﾞｼｯｸM-PRO" w:cs="Times New Roman" w:hint="eastAsia"/>
          <w:b/>
          <w:bCs/>
          <w:color w:val="000000"/>
          <w:sz w:val="30"/>
          <w:szCs w:val="30"/>
        </w:rPr>
        <w:t>等の展開</w:t>
      </w:r>
    </w:p>
    <w:p w14:paraId="30939E55" w14:textId="77777777" w:rsidR="000145DF" w:rsidRPr="0064520D" w:rsidRDefault="000145DF" w:rsidP="000145DF">
      <w:pPr>
        <w:rPr>
          <w:rFonts w:ascii="HG丸ｺﾞｼｯｸM-PRO" w:eastAsia="HG丸ｺﾞｼｯｸM-PRO" w:hAnsi="HG丸ｺﾞｼｯｸM-PRO" w:cs="Times New Roman"/>
          <w:b/>
          <w:bCs/>
          <w:color w:val="000000"/>
          <w:sz w:val="28"/>
          <w:szCs w:val="28"/>
        </w:rPr>
      </w:pPr>
      <w:r w:rsidRPr="0064520D">
        <w:rPr>
          <w:rFonts w:ascii="HG丸ｺﾞｼｯｸM-PRO" w:eastAsia="HG丸ｺﾞｼｯｸM-PRO" w:hAnsi="HG丸ｺﾞｼｯｸM-PRO" w:cs="Times New Roman" w:hint="eastAsia"/>
          <w:b/>
          <w:bCs/>
          <w:color w:val="000000"/>
          <w:sz w:val="28"/>
          <w:szCs w:val="28"/>
        </w:rPr>
        <w:t>第1節　数値目標の設定</w:t>
      </w:r>
      <w:bookmarkStart w:id="31" w:name="_Toc509584935"/>
    </w:p>
    <w:p w14:paraId="2A2DF35B" w14:textId="3508FB2F" w:rsidR="000145DF" w:rsidRPr="0064520D" w:rsidRDefault="00CB27FB" w:rsidP="000145DF">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0145DF" w:rsidRPr="0064520D">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A31D51">
        <w:rPr>
          <w:rFonts w:ascii="HG丸ｺﾞｼｯｸM-PRO" w:eastAsia="HG丸ｺﾞｼｯｸM-PRO" w:hAnsi="HG丸ｺﾞｼｯｸM-PRO" w:cs="Times New Roman" w:hint="eastAsia"/>
          <w:b/>
          <w:bCs/>
          <w:color w:val="000000"/>
          <w:sz w:val="24"/>
          <w:szCs w:val="24"/>
        </w:rPr>
        <w:t>福祉</w:t>
      </w:r>
      <w:r w:rsidR="000145DF" w:rsidRPr="0064520D">
        <w:rPr>
          <w:rFonts w:ascii="HG丸ｺﾞｼｯｸM-PRO" w:eastAsia="HG丸ｺﾞｼｯｸM-PRO" w:hAnsi="HG丸ｺﾞｼｯｸM-PRO" w:cs="Times New Roman" w:hint="eastAsia"/>
          <w:b/>
          <w:bCs/>
          <w:color w:val="000000"/>
          <w:sz w:val="24"/>
          <w:szCs w:val="24"/>
        </w:rPr>
        <w:t>施設の</w:t>
      </w:r>
      <w:r w:rsidR="00A31D51">
        <w:rPr>
          <w:rFonts w:ascii="HG丸ｺﾞｼｯｸM-PRO" w:eastAsia="HG丸ｺﾞｼｯｸM-PRO" w:hAnsi="HG丸ｺﾞｼｯｸM-PRO" w:cs="Times New Roman" w:hint="eastAsia"/>
          <w:b/>
          <w:bCs/>
          <w:color w:val="000000"/>
          <w:sz w:val="24"/>
          <w:szCs w:val="24"/>
        </w:rPr>
        <w:t>入所者の</w:t>
      </w:r>
      <w:r w:rsidR="000145DF" w:rsidRPr="0064520D">
        <w:rPr>
          <w:rFonts w:ascii="HG丸ｺﾞｼｯｸM-PRO" w:eastAsia="HG丸ｺﾞｼｯｸM-PRO" w:hAnsi="HG丸ｺﾞｼｯｸM-PRO" w:cs="Times New Roman" w:hint="eastAsia"/>
          <w:b/>
          <w:bCs/>
          <w:color w:val="000000"/>
          <w:sz w:val="24"/>
          <w:szCs w:val="24"/>
        </w:rPr>
        <w:t>地域生活への移行</w:t>
      </w:r>
      <w:bookmarkEnd w:id="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0145DF" w:rsidRPr="000145DF" w14:paraId="346A1D03" w14:textId="77777777" w:rsidTr="00BD385B">
        <w:trPr>
          <w:trHeight w:val="454"/>
        </w:trPr>
        <w:tc>
          <w:tcPr>
            <w:tcW w:w="9639" w:type="dxa"/>
            <w:shd w:val="clear" w:color="auto" w:fill="D5DCE4" w:themeFill="text2" w:themeFillTint="33"/>
            <w:vAlign w:val="center"/>
          </w:tcPr>
          <w:p w14:paraId="3FDDA0AF"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国の基本方針</w:t>
            </w:r>
          </w:p>
        </w:tc>
      </w:tr>
      <w:tr w:rsidR="000145DF" w:rsidRPr="000145DF" w14:paraId="07047FCC" w14:textId="77777777" w:rsidTr="000145DF">
        <w:trPr>
          <w:trHeight w:val="454"/>
        </w:trPr>
        <w:tc>
          <w:tcPr>
            <w:tcW w:w="9639" w:type="dxa"/>
            <w:shd w:val="clear" w:color="auto" w:fill="auto"/>
            <w:vAlign w:val="center"/>
          </w:tcPr>
          <w:p w14:paraId="65E7C1D9" w14:textId="77777777" w:rsidR="000145DF" w:rsidRPr="000145DF" w:rsidRDefault="000145DF" w:rsidP="00F97F6D">
            <w:pPr>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令和５年度末における地域生活に移行する人の数値目標として、令和元年度末の施設入所者数の６％以上が地域生活へ移行すること、また施設入所者数の1</w:t>
            </w:r>
            <w:r w:rsidRPr="000145DF">
              <w:rPr>
                <w:rFonts w:ascii="HG丸ｺﾞｼｯｸM-PRO" w:eastAsia="HG丸ｺﾞｼｯｸM-PRO" w:hAnsi="HG丸ｺﾞｼｯｸM-PRO" w:cs="Times New Roman"/>
                <w:color w:val="000000"/>
                <w:sz w:val="24"/>
                <w:szCs w:val="24"/>
              </w:rPr>
              <w:t>.6</w:t>
            </w:r>
            <w:r w:rsidRPr="000145DF">
              <w:rPr>
                <w:rFonts w:ascii="HG丸ｺﾞｼｯｸM-PRO" w:eastAsia="HG丸ｺﾞｼｯｸM-PRO" w:hAnsi="HG丸ｺﾞｼｯｸM-PRO" w:cs="Times New Roman" w:hint="eastAsia"/>
                <w:color w:val="000000"/>
                <w:sz w:val="24"/>
                <w:szCs w:val="24"/>
              </w:rPr>
              <w:t>％以上の削減を基本とします。</w:t>
            </w:r>
          </w:p>
        </w:tc>
      </w:tr>
    </w:tbl>
    <w:p w14:paraId="50C400B7" w14:textId="77777777" w:rsidR="00043C87" w:rsidRPr="000145DF" w:rsidRDefault="00043C87" w:rsidP="000145DF">
      <w:pPr>
        <w:rPr>
          <w:rFonts w:ascii="HG丸ｺﾞｼｯｸM-PRO" w:eastAsia="HG丸ｺﾞｼｯｸM-PRO" w:hAnsi="HG丸ｺﾞｼｯｸM-PRO" w:cs="Times New Roman"/>
          <w:color w:val="000000"/>
          <w:sz w:val="24"/>
          <w:szCs w:val="24"/>
        </w:rPr>
      </w:pPr>
    </w:p>
    <w:p w14:paraId="7A1C62E7" w14:textId="1414FF09" w:rsidR="000145DF" w:rsidRPr="000145DF" w:rsidRDefault="000145DF" w:rsidP="000145DF">
      <w:pPr>
        <w:ind w:leftChars="100" w:left="21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【成果目標】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1337"/>
        <w:gridCol w:w="3987"/>
      </w:tblGrid>
      <w:tr w:rsidR="000145DF" w:rsidRPr="000145DF" w14:paraId="2FD68E6E" w14:textId="77777777" w:rsidTr="00BD385B">
        <w:trPr>
          <w:trHeight w:val="458"/>
        </w:trPr>
        <w:tc>
          <w:tcPr>
            <w:tcW w:w="4253" w:type="dxa"/>
            <w:shd w:val="clear" w:color="auto" w:fill="D5DCE4" w:themeFill="text2" w:themeFillTint="33"/>
            <w:vAlign w:val="center"/>
          </w:tcPr>
          <w:p w14:paraId="2E0B411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bookmarkStart w:id="32" w:name="_Hlk57641246"/>
            <w:bookmarkStart w:id="33" w:name="_Hlk57639356"/>
            <w:r w:rsidRPr="000145DF">
              <w:rPr>
                <w:rFonts w:ascii="HG丸ｺﾞｼｯｸM-PRO" w:eastAsia="HG丸ｺﾞｼｯｸM-PRO" w:hAnsi="HG丸ｺﾞｼｯｸM-PRO" w:cs="Times New Roman" w:hint="eastAsia"/>
                <w:color w:val="000000"/>
                <w:sz w:val="24"/>
                <w:szCs w:val="24"/>
              </w:rPr>
              <w:t>項目</w:t>
            </w:r>
          </w:p>
        </w:tc>
        <w:tc>
          <w:tcPr>
            <w:tcW w:w="1342" w:type="dxa"/>
            <w:shd w:val="clear" w:color="auto" w:fill="D5DCE4" w:themeFill="text2" w:themeFillTint="33"/>
            <w:vAlign w:val="center"/>
          </w:tcPr>
          <w:p w14:paraId="00CDBF7E" w14:textId="613111E4" w:rsidR="000145DF" w:rsidRPr="000145DF" w:rsidRDefault="00155226"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目標</w:t>
            </w:r>
            <w:r w:rsidR="000145DF" w:rsidRPr="000145DF">
              <w:rPr>
                <w:rFonts w:ascii="HG丸ｺﾞｼｯｸM-PRO" w:eastAsia="HG丸ｺﾞｼｯｸM-PRO" w:hAnsi="HG丸ｺﾞｼｯｸM-PRO" w:cs="Times New Roman" w:hint="eastAsia"/>
                <w:color w:val="000000"/>
                <w:sz w:val="24"/>
                <w:szCs w:val="24"/>
              </w:rPr>
              <w:t>値</w:t>
            </w:r>
          </w:p>
        </w:tc>
        <w:tc>
          <w:tcPr>
            <w:tcW w:w="4044" w:type="dxa"/>
            <w:shd w:val="clear" w:color="auto" w:fill="D5DCE4" w:themeFill="text2" w:themeFillTint="33"/>
            <w:vAlign w:val="center"/>
          </w:tcPr>
          <w:p w14:paraId="703802F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考え方</w:t>
            </w:r>
          </w:p>
        </w:tc>
      </w:tr>
      <w:tr w:rsidR="000145DF" w:rsidRPr="000145DF" w14:paraId="474FB74E" w14:textId="77777777" w:rsidTr="000145DF">
        <w:trPr>
          <w:trHeight w:val="680"/>
        </w:trPr>
        <w:tc>
          <w:tcPr>
            <w:tcW w:w="4253" w:type="dxa"/>
            <w:shd w:val="clear" w:color="auto" w:fill="auto"/>
            <w:vAlign w:val="center"/>
          </w:tcPr>
          <w:p w14:paraId="5522E91A" w14:textId="57C42575"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令和元年度末時点における入所者数</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Ａ</w:t>
            </w:r>
            <w:r w:rsidR="00CB27FB">
              <w:rPr>
                <w:rFonts w:ascii="HG丸ｺﾞｼｯｸM-PRO" w:eastAsia="HG丸ｺﾞｼｯｸM-PRO" w:hAnsi="HG丸ｺﾞｼｯｸM-PRO" w:cs="Times New Roman" w:hint="eastAsia"/>
                <w:color w:val="000000"/>
                <w:sz w:val="24"/>
                <w:szCs w:val="24"/>
              </w:rPr>
              <w:t>)</w:t>
            </w:r>
          </w:p>
        </w:tc>
        <w:tc>
          <w:tcPr>
            <w:tcW w:w="1342" w:type="dxa"/>
            <w:shd w:val="clear" w:color="auto" w:fill="auto"/>
            <w:vAlign w:val="center"/>
          </w:tcPr>
          <w:p w14:paraId="37556DC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9</w:t>
            </w:r>
            <w:r w:rsidRPr="000145DF">
              <w:rPr>
                <w:rFonts w:ascii="HG丸ｺﾞｼｯｸM-PRO" w:eastAsia="HG丸ｺﾞｼｯｸM-PRO" w:hAnsi="HG丸ｺﾞｼｯｸM-PRO" w:cs="Times New Roman" w:hint="eastAsia"/>
                <w:color w:val="000000"/>
                <w:sz w:val="24"/>
                <w:szCs w:val="24"/>
              </w:rPr>
              <w:t>人</w:t>
            </w:r>
          </w:p>
        </w:tc>
        <w:tc>
          <w:tcPr>
            <w:tcW w:w="4044" w:type="dxa"/>
            <w:shd w:val="clear" w:color="auto" w:fill="auto"/>
            <w:vAlign w:val="center"/>
          </w:tcPr>
          <w:p w14:paraId="636225C4"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令和元年度末の福祉施設入所者数</w:t>
            </w:r>
          </w:p>
        </w:tc>
      </w:tr>
      <w:bookmarkEnd w:id="32"/>
      <w:tr w:rsidR="000145DF" w:rsidRPr="000145DF" w14:paraId="49DD7711" w14:textId="77777777" w:rsidTr="000145DF">
        <w:trPr>
          <w:trHeight w:val="680"/>
        </w:trPr>
        <w:tc>
          <w:tcPr>
            <w:tcW w:w="4253" w:type="dxa"/>
            <w:shd w:val="clear" w:color="auto" w:fill="auto"/>
            <w:vAlign w:val="center"/>
          </w:tcPr>
          <w:p w14:paraId="583802C7" w14:textId="4CB0D53E"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目標年度入所者数</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Ｂ</w:t>
            </w:r>
            <w:r w:rsidR="00CB27FB">
              <w:rPr>
                <w:rFonts w:ascii="HG丸ｺﾞｼｯｸM-PRO" w:eastAsia="HG丸ｺﾞｼｯｸM-PRO" w:hAnsi="HG丸ｺﾞｼｯｸM-PRO" w:cs="Times New Roman" w:hint="eastAsia"/>
                <w:color w:val="000000"/>
                <w:sz w:val="24"/>
                <w:szCs w:val="24"/>
              </w:rPr>
              <w:t>)</w:t>
            </w:r>
          </w:p>
        </w:tc>
        <w:tc>
          <w:tcPr>
            <w:tcW w:w="1342" w:type="dxa"/>
            <w:shd w:val="clear" w:color="auto" w:fill="auto"/>
            <w:vAlign w:val="center"/>
          </w:tcPr>
          <w:p w14:paraId="77CF652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8</w:t>
            </w:r>
            <w:r w:rsidRPr="000145DF">
              <w:rPr>
                <w:rFonts w:ascii="HG丸ｺﾞｼｯｸM-PRO" w:eastAsia="HG丸ｺﾞｼｯｸM-PRO" w:hAnsi="HG丸ｺﾞｼｯｸM-PRO" w:cs="Times New Roman" w:hint="eastAsia"/>
                <w:color w:val="000000"/>
                <w:sz w:val="24"/>
                <w:szCs w:val="24"/>
              </w:rPr>
              <w:t>人</w:t>
            </w:r>
          </w:p>
        </w:tc>
        <w:tc>
          <w:tcPr>
            <w:tcW w:w="4044" w:type="dxa"/>
            <w:shd w:val="clear" w:color="auto" w:fill="auto"/>
            <w:vAlign w:val="center"/>
          </w:tcPr>
          <w:p w14:paraId="6A6899B4"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令和５年度末の福祉施設入所者数</w:t>
            </w:r>
          </w:p>
        </w:tc>
      </w:tr>
      <w:tr w:rsidR="000145DF" w:rsidRPr="000145DF" w14:paraId="2A1294D1" w14:textId="77777777" w:rsidTr="000145DF">
        <w:trPr>
          <w:trHeight w:val="680"/>
        </w:trPr>
        <w:tc>
          <w:tcPr>
            <w:tcW w:w="4253" w:type="dxa"/>
            <w:shd w:val="clear" w:color="auto" w:fill="auto"/>
            <w:vAlign w:val="center"/>
          </w:tcPr>
          <w:p w14:paraId="502D9780" w14:textId="0DA87171"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削減見込</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Ａ</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Ｂ</w:t>
            </w:r>
            <w:r w:rsidR="00CB27FB">
              <w:rPr>
                <w:rFonts w:ascii="HG丸ｺﾞｼｯｸM-PRO" w:eastAsia="HG丸ｺﾞｼｯｸM-PRO" w:hAnsi="HG丸ｺﾞｼｯｸM-PRO" w:cs="Times New Roman" w:hint="eastAsia"/>
                <w:color w:val="000000"/>
                <w:sz w:val="24"/>
                <w:szCs w:val="24"/>
              </w:rPr>
              <w:t>)</w:t>
            </w:r>
          </w:p>
        </w:tc>
        <w:tc>
          <w:tcPr>
            <w:tcW w:w="1342" w:type="dxa"/>
            <w:shd w:val="clear" w:color="auto" w:fill="auto"/>
            <w:vAlign w:val="center"/>
          </w:tcPr>
          <w:p w14:paraId="0019D88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1人</w:t>
            </w:r>
          </w:p>
          <w:p w14:paraId="7A9564E6" w14:textId="4189FE17" w:rsidR="000145DF" w:rsidRPr="000145DF" w:rsidRDefault="00CB27FB"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3.</w:t>
            </w:r>
            <w:r w:rsidR="000145DF" w:rsidRPr="000145DF">
              <w:rPr>
                <w:rFonts w:ascii="HG丸ｺﾞｼｯｸM-PRO" w:eastAsia="HG丸ｺﾞｼｯｸM-PRO" w:hAnsi="HG丸ｺﾞｼｯｸM-PRO" w:cs="Times New Roman"/>
                <w:color w:val="000000"/>
                <w:sz w:val="24"/>
                <w:szCs w:val="24"/>
              </w:rPr>
              <w:t>4</w:t>
            </w:r>
            <w:r w:rsidR="000145DF" w:rsidRPr="000145DF">
              <w:rPr>
                <w:rFonts w:ascii="HG丸ｺﾞｼｯｸM-PRO" w:eastAsia="HG丸ｺﾞｼｯｸM-PRO" w:hAnsi="HG丸ｺﾞｼｯｸM-PRO" w:cs="Times New Roman" w:hint="eastAsia"/>
                <w:color w:val="000000"/>
                <w:sz w:val="24"/>
                <w:szCs w:val="24"/>
              </w:rPr>
              <w:t>％</w:t>
            </w:r>
            <w:r>
              <w:rPr>
                <w:rFonts w:ascii="HG丸ｺﾞｼｯｸM-PRO" w:eastAsia="HG丸ｺﾞｼｯｸM-PRO" w:hAnsi="HG丸ｺﾞｼｯｸM-PRO" w:cs="Times New Roman" w:hint="eastAsia"/>
                <w:color w:val="000000"/>
                <w:sz w:val="24"/>
                <w:szCs w:val="24"/>
              </w:rPr>
              <w:t>)</w:t>
            </w:r>
          </w:p>
        </w:tc>
        <w:tc>
          <w:tcPr>
            <w:tcW w:w="4044" w:type="dxa"/>
            <w:shd w:val="clear" w:color="auto" w:fill="auto"/>
            <w:vAlign w:val="center"/>
          </w:tcPr>
          <w:p w14:paraId="504CB6ED"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差引減少見込み数</w:t>
            </w:r>
          </w:p>
        </w:tc>
      </w:tr>
      <w:tr w:rsidR="000145DF" w:rsidRPr="000145DF" w14:paraId="753BB721" w14:textId="77777777" w:rsidTr="000145DF">
        <w:trPr>
          <w:trHeight w:val="457"/>
        </w:trPr>
        <w:tc>
          <w:tcPr>
            <w:tcW w:w="4253" w:type="dxa"/>
            <w:shd w:val="clear" w:color="auto" w:fill="auto"/>
            <w:vAlign w:val="center"/>
          </w:tcPr>
          <w:p w14:paraId="25E3CCED"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地域生活移行者数</w:t>
            </w:r>
          </w:p>
        </w:tc>
        <w:tc>
          <w:tcPr>
            <w:tcW w:w="1342" w:type="dxa"/>
            <w:shd w:val="clear" w:color="auto" w:fill="auto"/>
            <w:vAlign w:val="center"/>
          </w:tcPr>
          <w:p w14:paraId="2F39600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2人</w:t>
            </w:r>
          </w:p>
          <w:p w14:paraId="47252A9B" w14:textId="337C95F5" w:rsidR="000145DF" w:rsidRPr="000145DF" w:rsidRDefault="00CB27FB"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6</w:t>
            </w:r>
            <w:r w:rsidR="000145DF" w:rsidRPr="000145DF">
              <w:rPr>
                <w:rFonts w:ascii="HG丸ｺﾞｼｯｸM-PRO" w:eastAsia="HG丸ｺﾞｼｯｸM-PRO" w:hAnsi="HG丸ｺﾞｼｯｸM-PRO" w:cs="Times New Roman"/>
                <w:color w:val="000000"/>
                <w:sz w:val="24"/>
                <w:szCs w:val="24"/>
              </w:rPr>
              <w:t>.8</w:t>
            </w:r>
            <w:r w:rsidR="000145DF" w:rsidRPr="000145DF">
              <w:rPr>
                <w:rFonts w:ascii="HG丸ｺﾞｼｯｸM-PRO" w:eastAsia="HG丸ｺﾞｼｯｸM-PRO" w:hAnsi="HG丸ｺﾞｼｯｸM-PRO" w:cs="Times New Roman" w:hint="eastAsia"/>
                <w:color w:val="000000"/>
                <w:sz w:val="24"/>
                <w:szCs w:val="24"/>
              </w:rPr>
              <w:t>％</w:t>
            </w:r>
            <w:r>
              <w:rPr>
                <w:rFonts w:ascii="HG丸ｺﾞｼｯｸM-PRO" w:eastAsia="HG丸ｺﾞｼｯｸM-PRO" w:hAnsi="HG丸ｺﾞｼｯｸM-PRO" w:cs="Times New Roman" w:hint="eastAsia"/>
                <w:color w:val="000000"/>
                <w:sz w:val="24"/>
                <w:szCs w:val="24"/>
              </w:rPr>
              <w:t>)</w:t>
            </w:r>
          </w:p>
        </w:tc>
        <w:tc>
          <w:tcPr>
            <w:tcW w:w="4044" w:type="dxa"/>
            <w:shd w:val="clear" w:color="auto" w:fill="auto"/>
            <w:vAlign w:val="center"/>
          </w:tcPr>
          <w:p w14:paraId="77E05C24" w14:textId="60C0AAFF"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福祉施設入所からグループホーム</w:t>
            </w:r>
            <w:r w:rsidR="00864E49">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へ移行した者の数</w:t>
            </w:r>
          </w:p>
        </w:tc>
      </w:tr>
      <w:bookmarkEnd w:id="33"/>
    </w:tbl>
    <w:p w14:paraId="12B1B611" w14:textId="1E2ACAB3" w:rsidR="00043C87" w:rsidRDefault="00043C87"/>
    <w:p w14:paraId="6AAF08B8" w14:textId="77777777" w:rsidR="006B147F" w:rsidRDefault="006B147F"/>
    <w:p w14:paraId="420D6A61" w14:textId="2D3464F4" w:rsidR="000145DF" w:rsidRPr="0064520D" w:rsidRDefault="00CB27FB">
      <w:pPr>
        <w:rPr>
          <w:rFonts w:ascii="HG丸ｺﾞｼｯｸM-PRO" w:eastAsia="HG丸ｺﾞｼｯｸM-PRO" w:hAnsi="HG丸ｺﾞｼｯｸM-PRO"/>
          <w:b/>
          <w:bCs/>
          <w:color w:val="000000"/>
          <w:sz w:val="24"/>
          <w:szCs w:val="24"/>
        </w:rPr>
      </w:pPr>
      <w:r>
        <w:rPr>
          <w:rFonts w:ascii="HG丸ｺﾞｼｯｸM-PRO" w:eastAsia="HG丸ｺﾞｼｯｸM-PRO" w:hAnsi="HG丸ｺﾞｼｯｸM-PRO" w:hint="eastAsia"/>
          <w:b/>
          <w:bCs/>
          <w:color w:val="000000"/>
          <w:sz w:val="24"/>
          <w:szCs w:val="24"/>
        </w:rPr>
        <w:t>(</w:t>
      </w:r>
      <w:r w:rsidR="000145DF" w:rsidRPr="0064520D">
        <w:rPr>
          <w:rFonts w:ascii="HG丸ｺﾞｼｯｸM-PRO" w:eastAsia="HG丸ｺﾞｼｯｸM-PRO" w:hAnsi="HG丸ｺﾞｼｯｸM-PRO" w:hint="eastAsia"/>
          <w:b/>
          <w:bCs/>
          <w:color w:val="000000"/>
          <w:sz w:val="24"/>
          <w:szCs w:val="24"/>
        </w:rPr>
        <w:t>２</w:t>
      </w:r>
      <w:r>
        <w:rPr>
          <w:rFonts w:ascii="HG丸ｺﾞｼｯｸM-PRO" w:eastAsia="HG丸ｺﾞｼｯｸM-PRO" w:hAnsi="HG丸ｺﾞｼｯｸM-PRO" w:hint="eastAsia"/>
          <w:b/>
          <w:bCs/>
          <w:color w:val="000000"/>
          <w:sz w:val="24"/>
          <w:szCs w:val="24"/>
        </w:rPr>
        <w:t>)</w:t>
      </w:r>
      <w:r w:rsidR="000145DF" w:rsidRPr="0064520D">
        <w:rPr>
          <w:rFonts w:ascii="HG丸ｺﾞｼｯｸM-PRO" w:eastAsia="HG丸ｺﾞｼｯｸM-PRO" w:hAnsi="HG丸ｺﾞｼｯｸM-PRO" w:hint="eastAsia"/>
          <w:b/>
          <w:bCs/>
          <w:color w:val="000000"/>
          <w:sz w:val="24"/>
          <w:szCs w:val="24"/>
        </w:rPr>
        <w:t>精神</w:t>
      </w:r>
      <w:r w:rsidR="00A31D51">
        <w:rPr>
          <w:rFonts w:ascii="HG丸ｺﾞｼｯｸM-PRO" w:eastAsia="HG丸ｺﾞｼｯｸM-PRO" w:hAnsi="HG丸ｺﾞｼｯｸM-PRO" w:hint="eastAsia"/>
          <w:b/>
          <w:bCs/>
          <w:color w:val="000000"/>
          <w:sz w:val="24"/>
          <w:szCs w:val="24"/>
        </w:rPr>
        <w:t>障害</w:t>
      </w:r>
      <w:r w:rsidR="000145DF" w:rsidRPr="0064520D">
        <w:rPr>
          <w:rFonts w:ascii="HG丸ｺﾞｼｯｸM-PRO" w:eastAsia="HG丸ｺﾞｼｯｸM-PRO" w:hAnsi="HG丸ｺﾞｼｯｸM-PRO" w:hint="eastAsia"/>
          <w:b/>
          <w:bCs/>
          <w:color w:val="000000"/>
          <w:sz w:val="24"/>
          <w:szCs w:val="24"/>
        </w:rPr>
        <w:t>にも対応した地域包括ケアシステムの構築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0145DF" w:rsidRPr="000145DF" w14:paraId="51F84E0E" w14:textId="77777777" w:rsidTr="00BD385B">
        <w:trPr>
          <w:trHeight w:val="454"/>
        </w:trPr>
        <w:tc>
          <w:tcPr>
            <w:tcW w:w="9639" w:type="dxa"/>
            <w:shd w:val="clear" w:color="auto" w:fill="D5DCE4" w:themeFill="text2" w:themeFillTint="33"/>
            <w:vAlign w:val="center"/>
          </w:tcPr>
          <w:p w14:paraId="4BE95896"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国の基本方針</w:t>
            </w:r>
          </w:p>
        </w:tc>
      </w:tr>
      <w:tr w:rsidR="000145DF" w:rsidRPr="000145DF" w14:paraId="470447D8" w14:textId="77777777" w:rsidTr="000145DF">
        <w:trPr>
          <w:trHeight w:val="454"/>
        </w:trPr>
        <w:tc>
          <w:tcPr>
            <w:tcW w:w="9639" w:type="dxa"/>
            <w:shd w:val="clear" w:color="auto" w:fill="auto"/>
            <w:vAlign w:val="center"/>
          </w:tcPr>
          <w:p w14:paraId="3DD74794" w14:textId="7C838169"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8"/>
              </w:rPr>
            </w:pPr>
            <w:r w:rsidRPr="000145DF">
              <w:rPr>
                <w:rFonts w:ascii="HG丸ｺﾞｼｯｸM-PRO" w:eastAsia="HG丸ｺﾞｼｯｸM-PRO" w:hAnsi="HG丸ｺﾞｼｯｸM-PRO" w:cs="Times New Roman" w:hint="eastAsia"/>
                <w:color w:val="000000"/>
                <w:sz w:val="24"/>
                <w:szCs w:val="28"/>
              </w:rPr>
              <w:t>①市町村ごとの保健、医療</w:t>
            </w:r>
            <w:r w:rsidR="00F97F6D">
              <w:rPr>
                <w:rFonts w:ascii="HG丸ｺﾞｼｯｸM-PRO" w:eastAsia="HG丸ｺﾞｼｯｸM-PRO" w:hAnsi="HG丸ｺﾞｼｯｸM-PRO" w:cs="Times New Roman" w:hint="eastAsia"/>
                <w:color w:val="000000"/>
                <w:sz w:val="24"/>
                <w:szCs w:val="28"/>
              </w:rPr>
              <w:t>及び</w:t>
            </w:r>
            <w:r w:rsidRPr="000145DF">
              <w:rPr>
                <w:rFonts w:ascii="HG丸ｺﾞｼｯｸM-PRO" w:eastAsia="HG丸ｺﾞｼｯｸM-PRO" w:hAnsi="HG丸ｺﾞｼｯｸM-PRO" w:cs="Times New Roman" w:hint="eastAsia"/>
                <w:color w:val="000000"/>
                <w:sz w:val="24"/>
                <w:szCs w:val="28"/>
              </w:rPr>
              <w:t>福祉関係者による協議の場を通じて、重層的な連携による支援体制を構築するために必要となる、協議の場の1年間の開催回数の見込みを設定します。</w:t>
            </w:r>
          </w:p>
          <w:p w14:paraId="06E1C01A" w14:textId="459CF57D"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32"/>
              </w:rPr>
            </w:pPr>
            <w:r w:rsidRPr="000145DF">
              <w:rPr>
                <w:rFonts w:ascii="HG丸ｺﾞｼｯｸM-PRO" w:eastAsia="HG丸ｺﾞｼｯｸM-PRO" w:hAnsi="HG丸ｺﾞｼｯｸM-PRO" w:cs="Times New Roman" w:hint="eastAsia"/>
                <w:color w:val="000000"/>
                <w:sz w:val="24"/>
                <w:szCs w:val="32"/>
              </w:rPr>
              <w:t>②</w:t>
            </w:r>
            <w:r w:rsidR="00FE368A" w:rsidRPr="000145DF">
              <w:rPr>
                <w:rFonts w:ascii="HG丸ｺﾞｼｯｸM-PRO" w:eastAsia="HG丸ｺﾞｼｯｸM-PRO" w:hAnsi="HG丸ｺﾞｼｯｸM-PRO" w:cs="Times New Roman" w:hint="eastAsia"/>
                <w:color w:val="000000"/>
                <w:sz w:val="24"/>
                <w:szCs w:val="28"/>
              </w:rPr>
              <w:t>市町村ごとの保健、医療</w:t>
            </w:r>
            <w:r w:rsidR="00FE368A">
              <w:rPr>
                <w:rFonts w:ascii="HG丸ｺﾞｼｯｸM-PRO" w:eastAsia="HG丸ｺﾞｼｯｸM-PRO" w:hAnsi="HG丸ｺﾞｼｯｸM-PRO" w:cs="Times New Roman" w:hint="eastAsia"/>
                <w:color w:val="000000"/>
                <w:sz w:val="24"/>
                <w:szCs w:val="28"/>
              </w:rPr>
              <w:t>、福祉、介護、当事者及び家族等の</w:t>
            </w:r>
            <w:r w:rsidR="00FE368A" w:rsidRPr="000145DF">
              <w:rPr>
                <w:rFonts w:ascii="HG丸ｺﾞｼｯｸM-PRO" w:eastAsia="HG丸ｺﾞｼｯｸM-PRO" w:hAnsi="HG丸ｺﾞｼｯｸM-PRO" w:cs="Times New Roman" w:hint="eastAsia"/>
                <w:color w:val="000000"/>
                <w:sz w:val="24"/>
                <w:szCs w:val="28"/>
              </w:rPr>
              <w:t>関係者による協議の場を通じて、重層的な連携による支援体制を構築するために必要となる、協議の場</w:t>
            </w:r>
            <w:r w:rsidR="00FE368A">
              <w:rPr>
                <w:rFonts w:ascii="HG丸ｺﾞｼｯｸM-PRO" w:eastAsia="HG丸ｺﾞｼｯｸM-PRO" w:hAnsi="HG丸ｺﾞｼｯｸM-PRO" w:cs="Times New Roman" w:hint="eastAsia"/>
                <w:color w:val="000000"/>
                <w:sz w:val="24"/>
                <w:szCs w:val="28"/>
              </w:rPr>
              <w:t>における参加者数</w:t>
            </w:r>
            <w:r w:rsidR="00FE368A" w:rsidRPr="000145DF">
              <w:rPr>
                <w:rFonts w:ascii="HG丸ｺﾞｼｯｸM-PRO" w:eastAsia="HG丸ｺﾞｼｯｸM-PRO" w:hAnsi="HG丸ｺﾞｼｯｸM-PRO" w:cs="Times New Roman" w:hint="eastAsia"/>
                <w:color w:val="000000"/>
                <w:sz w:val="24"/>
                <w:szCs w:val="28"/>
              </w:rPr>
              <w:t>の見込みを設定します。</w:t>
            </w:r>
          </w:p>
          <w:p w14:paraId="1D9355ED" w14:textId="65FCD7C2"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32"/>
              </w:rPr>
            </w:pPr>
            <w:r w:rsidRPr="000145DF">
              <w:rPr>
                <w:rFonts w:ascii="HG丸ｺﾞｼｯｸM-PRO" w:eastAsia="HG丸ｺﾞｼｯｸM-PRO" w:hAnsi="HG丸ｺﾞｼｯｸM-PRO" w:cs="Times New Roman" w:hint="eastAsia"/>
                <w:color w:val="000000"/>
                <w:sz w:val="24"/>
                <w:szCs w:val="32"/>
              </w:rPr>
              <w:t>③市町村ごとの保健、医療</w:t>
            </w:r>
            <w:r w:rsidR="00F97F6D">
              <w:rPr>
                <w:rFonts w:ascii="HG丸ｺﾞｼｯｸM-PRO" w:eastAsia="HG丸ｺﾞｼｯｸM-PRO" w:hAnsi="HG丸ｺﾞｼｯｸM-PRO" w:cs="Times New Roman" w:hint="eastAsia"/>
                <w:color w:val="000000"/>
                <w:sz w:val="24"/>
                <w:szCs w:val="32"/>
              </w:rPr>
              <w:t>及び</w:t>
            </w:r>
            <w:r w:rsidRPr="000145DF">
              <w:rPr>
                <w:rFonts w:ascii="HG丸ｺﾞｼｯｸM-PRO" w:eastAsia="HG丸ｺﾞｼｯｸM-PRO" w:hAnsi="HG丸ｺﾞｼｯｸM-PRO" w:cs="Times New Roman" w:hint="eastAsia"/>
                <w:color w:val="000000"/>
                <w:sz w:val="24"/>
                <w:szCs w:val="32"/>
              </w:rPr>
              <w:t>福祉関係者による協議の場を通じて、重層的な連携による支援体制を構築するために必要となる、協議の場における目標設定</w:t>
            </w:r>
            <w:r w:rsidR="00F97F6D">
              <w:rPr>
                <w:rFonts w:ascii="HG丸ｺﾞｼｯｸM-PRO" w:eastAsia="HG丸ｺﾞｼｯｸM-PRO" w:hAnsi="HG丸ｺﾞｼｯｸM-PRO" w:cs="Times New Roman" w:hint="eastAsia"/>
                <w:color w:val="000000"/>
                <w:sz w:val="24"/>
                <w:szCs w:val="32"/>
              </w:rPr>
              <w:t>及び</w:t>
            </w:r>
            <w:r w:rsidRPr="000145DF">
              <w:rPr>
                <w:rFonts w:ascii="HG丸ｺﾞｼｯｸM-PRO" w:eastAsia="HG丸ｺﾞｼｯｸM-PRO" w:hAnsi="HG丸ｺﾞｼｯｸM-PRO" w:cs="Times New Roman" w:hint="eastAsia"/>
                <w:color w:val="000000"/>
                <w:sz w:val="24"/>
                <w:szCs w:val="32"/>
              </w:rPr>
              <w:t>評価の実施回数の見込みを設定します。</w:t>
            </w:r>
          </w:p>
          <w:p w14:paraId="38542C94" w14:textId="2D26D70A"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32"/>
              </w:rPr>
            </w:pPr>
            <w:r w:rsidRPr="000145DF">
              <w:rPr>
                <w:rFonts w:ascii="HG丸ｺﾞｼｯｸM-PRO" w:eastAsia="HG丸ｺﾞｼｯｸM-PRO" w:hAnsi="HG丸ｺﾞｼｯｸM-PRO" w:cs="Times New Roman" w:hint="eastAsia"/>
                <w:color w:val="000000"/>
                <w:sz w:val="24"/>
                <w:szCs w:val="32"/>
              </w:rPr>
              <w:t>④現に利用している精神障害者の数、精神障害者のニーズ、入院中の精神障害者のうち地域移行支援の利用が見込まれる者の数等を勘案して、利用者数の見込みを設定します。</w:t>
            </w:r>
          </w:p>
          <w:p w14:paraId="103F0E8C" w14:textId="77777777"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32"/>
              </w:rPr>
            </w:pPr>
            <w:r w:rsidRPr="000145DF">
              <w:rPr>
                <w:rFonts w:ascii="HG丸ｺﾞｼｯｸM-PRO" w:eastAsia="HG丸ｺﾞｼｯｸM-PRO" w:hAnsi="HG丸ｺﾞｼｯｸM-PRO" w:cs="Times New Roman" w:hint="eastAsia"/>
                <w:color w:val="000000"/>
                <w:sz w:val="24"/>
                <w:szCs w:val="32"/>
              </w:rPr>
              <w:t>⑤現に利用している精神障害者の数、精神障害者のニーズ、入院中の精神障害者のうち地域生活への移行後に地域定着支援の利用が見込まれる者の数等を勘案して、利用者数の見込みを設定します。</w:t>
            </w:r>
          </w:p>
          <w:p w14:paraId="6349A63B" w14:textId="77777777" w:rsidR="00FE368A" w:rsidRDefault="000145DF" w:rsidP="00FE368A">
            <w:pPr>
              <w:rPr>
                <w:rFonts w:ascii="HG丸ｺﾞｼｯｸM-PRO" w:eastAsia="HG丸ｺﾞｼｯｸM-PRO" w:hAnsi="HG丸ｺﾞｼｯｸM-PRO" w:cs="Times New Roman"/>
                <w:color w:val="000000"/>
                <w:sz w:val="24"/>
                <w:szCs w:val="32"/>
              </w:rPr>
            </w:pPr>
            <w:r w:rsidRPr="000145DF">
              <w:rPr>
                <w:rFonts w:ascii="HG丸ｺﾞｼｯｸM-PRO" w:eastAsia="HG丸ｺﾞｼｯｸM-PRO" w:hAnsi="HG丸ｺﾞｼｯｸM-PRO" w:cs="Times New Roman" w:hint="eastAsia"/>
                <w:color w:val="000000"/>
                <w:sz w:val="24"/>
                <w:szCs w:val="32"/>
              </w:rPr>
              <w:lastRenderedPageBreak/>
              <w:t>⑥現に利用している精神障害者の数、精神障害者のニーズ、入院中の精神障害者のうち</w:t>
            </w:r>
          </w:p>
          <w:p w14:paraId="5E1DD019" w14:textId="0AE73785" w:rsidR="000145DF" w:rsidRPr="000145DF" w:rsidRDefault="000145DF" w:rsidP="00FE368A">
            <w:pPr>
              <w:ind w:leftChars="100" w:left="210"/>
              <w:rPr>
                <w:rFonts w:ascii="HG丸ｺﾞｼｯｸM-PRO" w:eastAsia="HG丸ｺﾞｼｯｸM-PRO" w:hAnsi="HG丸ｺﾞｼｯｸM-PRO" w:cs="Times New Roman"/>
                <w:color w:val="000000"/>
                <w:sz w:val="24"/>
                <w:szCs w:val="32"/>
              </w:rPr>
            </w:pPr>
            <w:r w:rsidRPr="000145DF">
              <w:rPr>
                <w:rFonts w:ascii="HG丸ｺﾞｼｯｸM-PRO" w:eastAsia="HG丸ｺﾞｼｯｸM-PRO" w:hAnsi="HG丸ｺﾞｼｯｸM-PRO" w:cs="Times New Roman" w:hint="eastAsia"/>
                <w:color w:val="000000"/>
                <w:sz w:val="24"/>
                <w:szCs w:val="32"/>
              </w:rPr>
              <w:t>地域生活への移行後に共同生活援助の利用が見込まれる者の数等を勘案して、利用者数の見込みを設定します。</w:t>
            </w:r>
          </w:p>
          <w:p w14:paraId="4ED4711D" w14:textId="2B0C53D2" w:rsidR="000145DF" w:rsidRPr="000145DF" w:rsidRDefault="000145DF" w:rsidP="00022281">
            <w:pPr>
              <w:ind w:left="240" w:hangingChars="100" w:hanging="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⑦現に利用している精神障害者の数、精神障害者のニーズ、入院中の精神障害者のうち地域生活への移行後に自立生活援助の利用が見込まれる者の数等を勘案して、利用者数の見込みを設定します。</w:t>
            </w:r>
          </w:p>
        </w:tc>
      </w:tr>
    </w:tbl>
    <w:p w14:paraId="0A44F467"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1260B91C" w14:textId="1FA5D2A9" w:rsidR="000145DF" w:rsidRPr="000145DF" w:rsidRDefault="000145DF" w:rsidP="000145DF">
      <w:pPr>
        <w:ind w:leftChars="100" w:left="21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【成果目標】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9"/>
        <w:gridCol w:w="2521"/>
      </w:tblGrid>
      <w:tr w:rsidR="000145DF" w:rsidRPr="000145DF" w14:paraId="195960C4" w14:textId="77777777" w:rsidTr="00BD385B">
        <w:trPr>
          <w:trHeight w:val="458"/>
        </w:trPr>
        <w:tc>
          <w:tcPr>
            <w:tcW w:w="7088" w:type="dxa"/>
            <w:shd w:val="clear" w:color="auto" w:fill="D5DCE4" w:themeFill="text2" w:themeFillTint="33"/>
            <w:vAlign w:val="center"/>
          </w:tcPr>
          <w:p w14:paraId="23AA28A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bookmarkStart w:id="34" w:name="_Hlk57641513"/>
            <w:r w:rsidRPr="000145DF">
              <w:rPr>
                <w:rFonts w:ascii="HG丸ｺﾞｼｯｸM-PRO" w:eastAsia="HG丸ｺﾞｼｯｸM-PRO" w:hAnsi="HG丸ｺﾞｼｯｸM-PRO" w:cs="Times New Roman" w:hint="eastAsia"/>
                <w:color w:val="000000"/>
                <w:sz w:val="24"/>
                <w:szCs w:val="24"/>
              </w:rPr>
              <w:t>項目</w:t>
            </w:r>
          </w:p>
        </w:tc>
        <w:tc>
          <w:tcPr>
            <w:tcW w:w="2551" w:type="dxa"/>
            <w:shd w:val="clear" w:color="auto" w:fill="D5DCE4" w:themeFill="text2" w:themeFillTint="33"/>
            <w:vAlign w:val="center"/>
          </w:tcPr>
          <w:p w14:paraId="51E6ABC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目標値</w:t>
            </w:r>
          </w:p>
        </w:tc>
      </w:tr>
      <w:tr w:rsidR="000145DF" w:rsidRPr="000145DF" w14:paraId="72EF6830" w14:textId="77777777" w:rsidTr="000145DF">
        <w:trPr>
          <w:trHeight w:val="680"/>
        </w:trPr>
        <w:tc>
          <w:tcPr>
            <w:tcW w:w="7088" w:type="dxa"/>
            <w:shd w:val="clear" w:color="auto" w:fill="auto"/>
            <w:vAlign w:val="center"/>
          </w:tcPr>
          <w:p w14:paraId="14E206C3"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保健、医療・福祉関係者による協議の場の開催回数</w:t>
            </w:r>
          </w:p>
        </w:tc>
        <w:tc>
          <w:tcPr>
            <w:tcW w:w="2551" w:type="dxa"/>
            <w:shd w:val="clear" w:color="auto" w:fill="auto"/>
            <w:vAlign w:val="center"/>
          </w:tcPr>
          <w:p w14:paraId="3E2A2C3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６回</w:t>
            </w:r>
          </w:p>
        </w:tc>
      </w:tr>
      <w:tr w:rsidR="000145DF" w:rsidRPr="000145DF" w14:paraId="0C137305" w14:textId="77777777" w:rsidTr="000145DF">
        <w:trPr>
          <w:trHeight w:val="680"/>
        </w:trPr>
        <w:tc>
          <w:tcPr>
            <w:tcW w:w="7088" w:type="dxa"/>
            <w:shd w:val="clear" w:color="auto" w:fill="auto"/>
            <w:vAlign w:val="center"/>
          </w:tcPr>
          <w:p w14:paraId="657CDF57" w14:textId="5638DC7C"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保健、医療</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精神科、精神科以外の医療機関別</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、福祉、介護、当事者、家族等の関係者ごとの参加者数</w:t>
            </w:r>
          </w:p>
        </w:tc>
        <w:tc>
          <w:tcPr>
            <w:tcW w:w="2551" w:type="dxa"/>
            <w:shd w:val="clear" w:color="auto" w:fill="auto"/>
            <w:vAlign w:val="center"/>
          </w:tcPr>
          <w:p w14:paraId="0290E7A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８８人</w:t>
            </w:r>
          </w:p>
        </w:tc>
      </w:tr>
      <w:tr w:rsidR="000145DF" w:rsidRPr="000145DF" w14:paraId="2A17E1F5" w14:textId="77777777" w:rsidTr="000145DF">
        <w:trPr>
          <w:trHeight w:val="680"/>
        </w:trPr>
        <w:tc>
          <w:tcPr>
            <w:tcW w:w="7088" w:type="dxa"/>
            <w:shd w:val="clear" w:color="auto" w:fill="auto"/>
            <w:vAlign w:val="center"/>
          </w:tcPr>
          <w:p w14:paraId="613044A2" w14:textId="5D6FB3FF"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保健、医療、福祉関係者による協議の場における目標設定</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評価の実施回数</w:t>
            </w:r>
          </w:p>
        </w:tc>
        <w:tc>
          <w:tcPr>
            <w:tcW w:w="2551" w:type="dxa"/>
            <w:shd w:val="clear" w:color="auto" w:fill="auto"/>
            <w:vAlign w:val="center"/>
          </w:tcPr>
          <w:p w14:paraId="13C5E61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１回</w:t>
            </w:r>
          </w:p>
        </w:tc>
      </w:tr>
      <w:bookmarkEnd w:id="34"/>
    </w:tbl>
    <w:p w14:paraId="647C685D" w14:textId="1E9B9660" w:rsidR="000145DF" w:rsidRPr="000145DF" w:rsidRDefault="000145DF" w:rsidP="006B147F">
      <w:pPr>
        <w:rPr>
          <w:rFonts w:ascii="HG丸ｺﾞｼｯｸM-PRO" w:eastAsia="HG丸ｺﾞｼｯｸM-PRO" w:hAnsi="HG丸ｺﾞｼｯｸM-PRO"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1775"/>
        <w:gridCol w:w="1775"/>
        <w:gridCol w:w="1776"/>
      </w:tblGrid>
      <w:tr w:rsidR="000145DF" w:rsidRPr="000145DF" w14:paraId="232ED042" w14:textId="77777777" w:rsidTr="00BD385B">
        <w:trPr>
          <w:trHeight w:val="20"/>
        </w:trPr>
        <w:tc>
          <w:tcPr>
            <w:tcW w:w="4253" w:type="dxa"/>
            <w:vMerge w:val="restart"/>
            <w:shd w:val="clear" w:color="auto" w:fill="D5DCE4" w:themeFill="text2" w:themeFillTint="33"/>
            <w:vAlign w:val="center"/>
          </w:tcPr>
          <w:p w14:paraId="13BC9ED1" w14:textId="33968710" w:rsidR="000145DF" w:rsidRPr="000145DF" w:rsidRDefault="006B147F" w:rsidP="006B147F">
            <w:pPr>
              <w:widowControl/>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項目</w:t>
            </w:r>
          </w:p>
        </w:tc>
        <w:tc>
          <w:tcPr>
            <w:tcW w:w="5386" w:type="dxa"/>
            <w:gridSpan w:val="3"/>
            <w:shd w:val="clear" w:color="auto" w:fill="D5DCE4" w:themeFill="text2" w:themeFillTint="33"/>
            <w:vAlign w:val="center"/>
          </w:tcPr>
          <w:p w14:paraId="46256209"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利用者数見込み</w:t>
            </w:r>
          </w:p>
        </w:tc>
      </w:tr>
      <w:tr w:rsidR="000145DF" w:rsidRPr="000145DF" w14:paraId="341F6213" w14:textId="77777777" w:rsidTr="00BD385B">
        <w:trPr>
          <w:trHeight w:val="20"/>
        </w:trPr>
        <w:tc>
          <w:tcPr>
            <w:tcW w:w="4253" w:type="dxa"/>
            <w:vMerge/>
            <w:shd w:val="clear" w:color="auto" w:fill="D5DCE4" w:themeFill="text2" w:themeFillTint="33"/>
            <w:vAlign w:val="center"/>
          </w:tcPr>
          <w:p w14:paraId="55F83769"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p>
        </w:tc>
        <w:tc>
          <w:tcPr>
            <w:tcW w:w="1795" w:type="dxa"/>
            <w:shd w:val="clear" w:color="auto" w:fill="D5DCE4" w:themeFill="text2" w:themeFillTint="33"/>
            <w:vAlign w:val="center"/>
          </w:tcPr>
          <w:p w14:paraId="2E72A344"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令和３年度</w:t>
            </w:r>
          </w:p>
        </w:tc>
        <w:tc>
          <w:tcPr>
            <w:tcW w:w="1795" w:type="dxa"/>
            <w:shd w:val="clear" w:color="auto" w:fill="D5DCE4" w:themeFill="text2" w:themeFillTint="33"/>
          </w:tcPr>
          <w:p w14:paraId="7EEE45A9"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令和４年度</w:t>
            </w:r>
          </w:p>
        </w:tc>
        <w:tc>
          <w:tcPr>
            <w:tcW w:w="1796" w:type="dxa"/>
            <w:shd w:val="clear" w:color="auto" w:fill="D5DCE4" w:themeFill="text2" w:themeFillTint="33"/>
            <w:vAlign w:val="center"/>
          </w:tcPr>
          <w:p w14:paraId="15F35C0F"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令和５年度</w:t>
            </w:r>
          </w:p>
        </w:tc>
      </w:tr>
      <w:tr w:rsidR="000145DF" w:rsidRPr="000145DF" w14:paraId="3AFF9C3A" w14:textId="77777777" w:rsidTr="000145DF">
        <w:trPr>
          <w:trHeight w:val="707"/>
        </w:trPr>
        <w:tc>
          <w:tcPr>
            <w:tcW w:w="4253" w:type="dxa"/>
            <w:shd w:val="clear" w:color="auto" w:fill="auto"/>
            <w:vAlign w:val="center"/>
          </w:tcPr>
          <w:p w14:paraId="33023657"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精神障がい者の地域移行支援</w:t>
            </w:r>
          </w:p>
        </w:tc>
        <w:tc>
          <w:tcPr>
            <w:tcW w:w="1795" w:type="dxa"/>
            <w:shd w:val="clear" w:color="auto" w:fill="auto"/>
            <w:vAlign w:val="center"/>
          </w:tcPr>
          <w:p w14:paraId="76EB6D5C"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１人/年</w:t>
            </w:r>
          </w:p>
        </w:tc>
        <w:tc>
          <w:tcPr>
            <w:tcW w:w="1795" w:type="dxa"/>
            <w:shd w:val="clear" w:color="auto" w:fill="auto"/>
            <w:vAlign w:val="center"/>
          </w:tcPr>
          <w:p w14:paraId="40CF66BF"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１人/年</w:t>
            </w:r>
          </w:p>
        </w:tc>
        <w:tc>
          <w:tcPr>
            <w:tcW w:w="1796" w:type="dxa"/>
            <w:shd w:val="clear" w:color="auto" w:fill="auto"/>
            <w:vAlign w:val="center"/>
          </w:tcPr>
          <w:p w14:paraId="6FA57ED5"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１人/年</w:t>
            </w:r>
          </w:p>
        </w:tc>
      </w:tr>
      <w:tr w:rsidR="000145DF" w:rsidRPr="000145DF" w14:paraId="1AB8CE22" w14:textId="77777777" w:rsidTr="000145DF">
        <w:trPr>
          <w:trHeight w:val="707"/>
        </w:trPr>
        <w:tc>
          <w:tcPr>
            <w:tcW w:w="4253" w:type="dxa"/>
            <w:shd w:val="clear" w:color="auto" w:fill="auto"/>
            <w:vAlign w:val="center"/>
          </w:tcPr>
          <w:p w14:paraId="7B1937CE"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精神障がい者の地域定着支援</w:t>
            </w:r>
          </w:p>
        </w:tc>
        <w:tc>
          <w:tcPr>
            <w:tcW w:w="1795" w:type="dxa"/>
            <w:shd w:val="clear" w:color="auto" w:fill="auto"/>
            <w:vAlign w:val="center"/>
          </w:tcPr>
          <w:p w14:paraId="117ED8C5"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１人/年</w:t>
            </w:r>
          </w:p>
        </w:tc>
        <w:tc>
          <w:tcPr>
            <w:tcW w:w="1795" w:type="dxa"/>
            <w:shd w:val="clear" w:color="auto" w:fill="auto"/>
            <w:vAlign w:val="center"/>
          </w:tcPr>
          <w:p w14:paraId="4A4EA5A7"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１人/年</w:t>
            </w:r>
          </w:p>
        </w:tc>
        <w:tc>
          <w:tcPr>
            <w:tcW w:w="1796" w:type="dxa"/>
            <w:shd w:val="clear" w:color="auto" w:fill="auto"/>
            <w:vAlign w:val="center"/>
          </w:tcPr>
          <w:p w14:paraId="4635D853"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１人/年</w:t>
            </w:r>
          </w:p>
        </w:tc>
      </w:tr>
      <w:tr w:rsidR="000145DF" w:rsidRPr="000145DF" w14:paraId="72386BFE" w14:textId="77777777" w:rsidTr="000145DF">
        <w:trPr>
          <w:trHeight w:val="707"/>
        </w:trPr>
        <w:tc>
          <w:tcPr>
            <w:tcW w:w="4253" w:type="dxa"/>
            <w:shd w:val="clear" w:color="auto" w:fill="auto"/>
            <w:vAlign w:val="center"/>
          </w:tcPr>
          <w:p w14:paraId="3EC8A9FF"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精神障がい者の共同生活援助</w:t>
            </w:r>
          </w:p>
        </w:tc>
        <w:tc>
          <w:tcPr>
            <w:tcW w:w="1795" w:type="dxa"/>
            <w:shd w:val="clear" w:color="auto" w:fill="auto"/>
            <w:vAlign w:val="center"/>
          </w:tcPr>
          <w:p w14:paraId="332E6598"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２人/年</w:t>
            </w:r>
          </w:p>
        </w:tc>
        <w:tc>
          <w:tcPr>
            <w:tcW w:w="1795" w:type="dxa"/>
            <w:shd w:val="clear" w:color="auto" w:fill="auto"/>
            <w:vAlign w:val="center"/>
          </w:tcPr>
          <w:p w14:paraId="15FC366A"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２人/年</w:t>
            </w:r>
          </w:p>
        </w:tc>
        <w:tc>
          <w:tcPr>
            <w:tcW w:w="1796" w:type="dxa"/>
            <w:shd w:val="clear" w:color="auto" w:fill="auto"/>
            <w:vAlign w:val="center"/>
          </w:tcPr>
          <w:p w14:paraId="07C02AD9"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２人/年</w:t>
            </w:r>
          </w:p>
        </w:tc>
      </w:tr>
      <w:tr w:rsidR="000145DF" w:rsidRPr="000145DF" w14:paraId="3370031B" w14:textId="77777777" w:rsidTr="000145DF">
        <w:trPr>
          <w:trHeight w:val="707"/>
        </w:trPr>
        <w:tc>
          <w:tcPr>
            <w:tcW w:w="4253" w:type="dxa"/>
            <w:shd w:val="clear" w:color="auto" w:fill="auto"/>
            <w:vAlign w:val="center"/>
          </w:tcPr>
          <w:p w14:paraId="7993F312"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精神障がい者の自立生活援助</w:t>
            </w:r>
          </w:p>
        </w:tc>
        <w:tc>
          <w:tcPr>
            <w:tcW w:w="1795" w:type="dxa"/>
            <w:shd w:val="clear" w:color="auto" w:fill="auto"/>
            <w:vAlign w:val="center"/>
          </w:tcPr>
          <w:p w14:paraId="3BE0E6DC"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１人/年</w:t>
            </w:r>
          </w:p>
        </w:tc>
        <w:tc>
          <w:tcPr>
            <w:tcW w:w="1795" w:type="dxa"/>
            <w:shd w:val="clear" w:color="auto" w:fill="auto"/>
            <w:vAlign w:val="center"/>
          </w:tcPr>
          <w:p w14:paraId="3E05605C"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１人/年</w:t>
            </w:r>
          </w:p>
        </w:tc>
        <w:tc>
          <w:tcPr>
            <w:tcW w:w="1796" w:type="dxa"/>
            <w:shd w:val="clear" w:color="auto" w:fill="auto"/>
            <w:vAlign w:val="center"/>
          </w:tcPr>
          <w:p w14:paraId="6F4E8C79"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１人/年</w:t>
            </w:r>
          </w:p>
        </w:tc>
      </w:tr>
    </w:tbl>
    <w:p w14:paraId="6D290A6C" w14:textId="47130D44" w:rsidR="000145DF" w:rsidRDefault="000145DF"/>
    <w:p w14:paraId="6B50F759" w14:textId="74B8DD33" w:rsidR="000145DF" w:rsidRPr="0064520D" w:rsidRDefault="00CB27FB">
      <w:pPr>
        <w:rPr>
          <w:rFonts w:ascii="HG丸ｺﾞｼｯｸM-PRO" w:eastAsia="HG丸ｺﾞｼｯｸM-PRO" w:hAnsi="HG丸ｺﾞｼｯｸM-PRO"/>
          <w:b/>
          <w:bCs/>
          <w:color w:val="000000"/>
          <w:sz w:val="24"/>
          <w:szCs w:val="24"/>
        </w:rPr>
      </w:pPr>
      <w:r>
        <w:rPr>
          <w:rFonts w:ascii="HG丸ｺﾞｼｯｸM-PRO" w:eastAsia="HG丸ｺﾞｼｯｸM-PRO" w:hAnsi="HG丸ｺﾞｼｯｸM-PRO" w:hint="eastAsia"/>
          <w:b/>
          <w:bCs/>
          <w:color w:val="000000"/>
          <w:sz w:val="24"/>
          <w:szCs w:val="24"/>
        </w:rPr>
        <w:t>(</w:t>
      </w:r>
      <w:r w:rsidR="000145DF" w:rsidRPr="0064520D">
        <w:rPr>
          <w:rFonts w:ascii="HG丸ｺﾞｼｯｸM-PRO" w:eastAsia="HG丸ｺﾞｼｯｸM-PRO" w:hAnsi="HG丸ｺﾞｼｯｸM-PRO" w:hint="eastAsia"/>
          <w:b/>
          <w:bCs/>
          <w:color w:val="000000"/>
          <w:sz w:val="24"/>
          <w:szCs w:val="24"/>
        </w:rPr>
        <w:t>３</w:t>
      </w:r>
      <w:r>
        <w:rPr>
          <w:rFonts w:ascii="HG丸ｺﾞｼｯｸM-PRO" w:eastAsia="HG丸ｺﾞｼｯｸM-PRO" w:hAnsi="HG丸ｺﾞｼｯｸM-PRO" w:hint="eastAsia"/>
          <w:b/>
          <w:bCs/>
          <w:color w:val="000000"/>
          <w:sz w:val="24"/>
          <w:szCs w:val="24"/>
        </w:rPr>
        <w:t>)</w:t>
      </w:r>
      <w:r w:rsidR="000145DF" w:rsidRPr="0064520D">
        <w:rPr>
          <w:rFonts w:ascii="HG丸ｺﾞｼｯｸM-PRO" w:eastAsia="HG丸ｺﾞｼｯｸM-PRO" w:hAnsi="HG丸ｺﾞｼｯｸM-PRO" w:hint="eastAsia"/>
          <w:b/>
          <w:bCs/>
          <w:color w:val="000000"/>
          <w:sz w:val="24"/>
          <w:szCs w:val="24"/>
        </w:rPr>
        <w:t>地域生活支援拠点等が有する機能の充実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0145DF" w:rsidRPr="000145DF" w14:paraId="06DE033E" w14:textId="77777777" w:rsidTr="00BD385B">
        <w:trPr>
          <w:trHeight w:val="454"/>
        </w:trPr>
        <w:tc>
          <w:tcPr>
            <w:tcW w:w="9520" w:type="dxa"/>
            <w:shd w:val="clear" w:color="auto" w:fill="D5DCE4" w:themeFill="text2" w:themeFillTint="33"/>
            <w:vAlign w:val="center"/>
          </w:tcPr>
          <w:p w14:paraId="31AAF74D"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国の基本方針</w:t>
            </w:r>
          </w:p>
        </w:tc>
      </w:tr>
      <w:tr w:rsidR="000145DF" w:rsidRPr="000145DF" w14:paraId="3EF2166C" w14:textId="77777777" w:rsidTr="00797447">
        <w:trPr>
          <w:trHeight w:val="454"/>
        </w:trPr>
        <w:tc>
          <w:tcPr>
            <w:tcW w:w="9520" w:type="dxa"/>
            <w:shd w:val="clear" w:color="auto" w:fill="auto"/>
            <w:vAlign w:val="center"/>
          </w:tcPr>
          <w:p w14:paraId="0E2F12D4" w14:textId="77777777" w:rsidR="000145DF" w:rsidRPr="000145DF" w:rsidRDefault="000145DF" w:rsidP="00F97F6D">
            <w:pPr>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令和５年度末までに各市町村又は各圏域に１つ以上の地域生活支援拠点等を確保し、年１回以上運用状況を検証、検討することを基本とします。</w:t>
            </w:r>
          </w:p>
        </w:tc>
      </w:tr>
    </w:tbl>
    <w:p w14:paraId="68530B0B"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54DB8EB8" w14:textId="5D945C4D" w:rsidR="000145DF" w:rsidRPr="000145DF" w:rsidRDefault="000145DF" w:rsidP="000145DF">
      <w:pPr>
        <w:ind w:leftChars="100" w:left="21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【成果目標】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1543"/>
        <w:gridCol w:w="4479"/>
      </w:tblGrid>
      <w:tr w:rsidR="000145DF" w:rsidRPr="000145DF" w14:paraId="0A814FA4" w14:textId="77777777" w:rsidTr="00BD385B">
        <w:trPr>
          <w:trHeight w:val="458"/>
        </w:trPr>
        <w:tc>
          <w:tcPr>
            <w:tcW w:w="3544" w:type="dxa"/>
            <w:shd w:val="clear" w:color="auto" w:fill="D5DCE4" w:themeFill="text2" w:themeFillTint="33"/>
            <w:vAlign w:val="center"/>
          </w:tcPr>
          <w:p w14:paraId="05FF0E0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項目</w:t>
            </w:r>
          </w:p>
        </w:tc>
        <w:tc>
          <w:tcPr>
            <w:tcW w:w="1559" w:type="dxa"/>
            <w:shd w:val="clear" w:color="auto" w:fill="D5DCE4" w:themeFill="text2" w:themeFillTint="33"/>
            <w:vAlign w:val="center"/>
          </w:tcPr>
          <w:p w14:paraId="24C8D1B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目標値</w:t>
            </w:r>
          </w:p>
        </w:tc>
        <w:tc>
          <w:tcPr>
            <w:tcW w:w="4536" w:type="dxa"/>
            <w:shd w:val="clear" w:color="auto" w:fill="D5DCE4" w:themeFill="text2" w:themeFillTint="33"/>
            <w:vAlign w:val="center"/>
          </w:tcPr>
          <w:p w14:paraId="472250C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考え方</w:t>
            </w:r>
          </w:p>
        </w:tc>
      </w:tr>
      <w:tr w:rsidR="000145DF" w:rsidRPr="000145DF" w14:paraId="2E6E6627" w14:textId="77777777" w:rsidTr="000145DF">
        <w:trPr>
          <w:trHeight w:val="680"/>
        </w:trPr>
        <w:tc>
          <w:tcPr>
            <w:tcW w:w="3544" w:type="dxa"/>
            <w:shd w:val="clear" w:color="auto" w:fill="auto"/>
            <w:vAlign w:val="center"/>
          </w:tcPr>
          <w:p w14:paraId="1DD8F14A" w14:textId="0BBC83D4"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運用状況の検証</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検討</w:t>
            </w:r>
          </w:p>
        </w:tc>
        <w:tc>
          <w:tcPr>
            <w:tcW w:w="1559" w:type="dxa"/>
            <w:shd w:val="clear" w:color="auto" w:fill="auto"/>
            <w:vAlign w:val="center"/>
          </w:tcPr>
          <w:p w14:paraId="26AD6BE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1"/>
              </w:rPr>
              <w:t>１回/年</w:t>
            </w:r>
          </w:p>
        </w:tc>
        <w:tc>
          <w:tcPr>
            <w:tcW w:w="4536" w:type="dxa"/>
            <w:shd w:val="clear" w:color="auto" w:fill="auto"/>
            <w:vAlign w:val="center"/>
          </w:tcPr>
          <w:p w14:paraId="6610D2A8" w14:textId="33E3A63C" w:rsidR="000145DF" w:rsidRPr="000145DF" w:rsidRDefault="000145DF" w:rsidP="00710380">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令和5年度末までの間、</w:t>
            </w:r>
            <w:r w:rsidR="00A02897">
              <w:rPr>
                <w:rFonts w:ascii="HG丸ｺﾞｼｯｸM-PRO" w:eastAsia="HG丸ｺﾞｼｯｸM-PRO" w:hAnsi="HG丸ｺﾞｼｯｸM-PRO" w:cs="Times New Roman" w:hint="eastAsia"/>
                <w:color w:val="000000"/>
                <w:sz w:val="24"/>
                <w:szCs w:val="24"/>
              </w:rPr>
              <w:t>有明</w:t>
            </w:r>
            <w:r w:rsidRPr="000145DF">
              <w:rPr>
                <w:rFonts w:ascii="HG丸ｺﾞｼｯｸM-PRO" w:eastAsia="HG丸ｺﾞｼｯｸM-PRO" w:hAnsi="HG丸ｺﾞｼｯｸM-PRO" w:cs="Times New Roman" w:hint="eastAsia"/>
                <w:color w:val="000000"/>
                <w:sz w:val="24"/>
                <w:szCs w:val="24"/>
              </w:rPr>
              <w:t>圏域に1つ以上の地域生活支援拠点等を確保しつつその機能充実のため年1回以上運用状況の検証、検討</w:t>
            </w:r>
          </w:p>
        </w:tc>
      </w:tr>
    </w:tbl>
    <w:p w14:paraId="14ACC89D" w14:textId="77777777" w:rsidR="008D617D" w:rsidRDefault="008D617D">
      <w:pPr>
        <w:rPr>
          <w:rFonts w:ascii="HG丸ｺﾞｼｯｸM-PRO" w:eastAsia="HG丸ｺﾞｼｯｸM-PRO" w:hAnsi="HG丸ｺﾞｼｯｸM-PRO"/>
          <w:b/>
          <w:bCs/>
          <w:color w:val="000000"/>
          <w:sz w:val="24"/>
          <w:szCs w:val="24"/>
        </w:rPr>
      </w:pPr>
    </w:p>
    <w:p w14:paraId="38BCFA8D" w14:textId="016C5D6E" w:rsidR="000145DF" w:rsidRPr="0064520D" w:rsidRDefault="00CB27FB">
      <w:pPr>
        <w:rPr>
          <w:rFonts w:ascii="HG丸ｺﾞｼｯｸM-PRO" w:eastAsia="HG丸ｺﾞｼｯｸM-PRO" w:hAnsi="HG丸ｺﾞｼｯｸM-PRO"/>
          <w:b/>
          <w:bCs/>
          <w:color w:val="000000"/>
          <w:sz w:val="24"/>
          <w:szCs w:val="24"/>
        </w:rPr>
      </w:pPr>
      <w:r>
        <w:rPr>
          <w:rFonts w:ascii="HG丸ｺﾞｼｯｸM-PRO" w:eastAsia="HG丸ｺﾞｼｯｸM-PRO" w:hAnsi="HG丸ｺﾞｼｯｸM-PRO" w:hint="eastAsia"/>
          <w:b/>
          <w:bCs/>
          <w:color w:val="000000"/>
          <w:sz w:val="24"/>
          <w:szCs w:val="24"/>
        </w:rPr>
        <w:lastRenderedPageBreak/>
        <w:t>(</w:t>
      </w:r>
      <w:r w:rsidR="000145DF" w:rsidRPr="0064520D">
        <w:rPr>
          <w:rFonts w:ascii="HG丸ｺﾞｼｯｸM-PRO" w:eastAsia="HG丸ｺﾞｼｯｸM-PRO" w:hAnsi="HG丸ｺﾞｼｯｸM-PRO" w:hint="eastAsia"/>
          <w:b/>
          <w:bCs/>
          <w:color w:val="000000"/>
          <w:sz w:val="24"/>
          <w:szCs w:val="24"/>
        </w:rPr>
        <w:t>４</w:t>
      </w:r>
      <w:r>
        <w:rPr>
          <w:rFonts w:ascii="HG丸ｺﾞｼｯｸM-PRO" w:eastAsia="HG丸ｺﾞｼｯｸM-PRO" w:hAnsi="HG丸ｺﾞｼｯｸM-PRO" w:hint="eastAsia"/>
          <w:b/>
          <w:bCs/>
          <w:color w:val="000000"/>
          <w:sz w:val="24"/>
          <w:szCs w:val="24"/>
        </w:rPr>
        <w:t>)</w:t>
      </w:r>
      <w:r w:rsidR="000145DF" w:rsidRPr="0064520D">
        <w:rPr>
          <w:rFonts w:ascii="HG丸ｺﾞｼｯｸM-PRO" w:eastAsia="HG丸ｺﾞｼｯｸM-PRO" w:hAnsi="HG丸ｺﾞｼｯｸM-PRO" w:hint="eastAsia"/>
          <w:b/>
          <w:bCs/>
          <w:color w:val="000000"/>
          <w:sz w:val="24"/>
          <w:szCs w:val="24"/>
        </w:rPr>
        <w:t>福祉施設から一般就労への移行等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0145DF" w:rsidRPr="000145DF" w14:paraId="6323B8FF" w14:textId="77777777" w:rsidTr="00BD385B">
        <w:trPr>
          <w:trHeight w:val="454"/>
        </w:trPr>
        <w:tc>
          <w:tcPr>
            <w:tcW w:w="9639" w:type="dxa"/>
            <w:shd w:val="clear" w:color="auto" w:fill="D5DCE4" w:themeFill="text2" w:themeFillTint="33"/>
            <w:vAlign w:val="center"/>
          </w:tcPr>
          <w:p w14:paraId="115ACAD3"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国の基本方針</w:t>
            </w:r>
          </w:p>
        </w:tc>
      </w:tr>
      <w:tr w:rsidR="000145DF" w:rsidRPr="000145DF" w14:paraId="4656C3DA" w14:textId="77777777" w:rsidTr="000145DF">
        <w:trPr>
          <w:trHeight w:val="454"/>
        </w:trPr>
        <w:tc>
          <w:tcPr>
            <w:tcW w:w="9639" w:type="dxa"/>
            <w:shd w:val="clear" w:color="auto" w:fill="auto"/>
            <w:vAlign w:val="center"/>
          </w:tcPr>
          <w:p w14:paraId="4970135D" w14:textId="657EE5EB" w:rsidR="000145DF" w:rsidRPr="000145DF" w:rsidRDefault="000145DF" w:rsidP="00022281">
            <w:pPr>
              <w:ind w:left="240" w:hangingChars="100" w:hanging="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①令和５</w:t>
            </w:r>
            <w:r w:rsidRPr="000145DF">
              <w:rPr>
                <w:rFonts w:ascii="HG丸ｺﾞｼｯｸM-PRO" w:eastAsia="HG丸ｺﾞｼｯｸM-PRO" w:hAnsi="HG丸ｺﾞｼｯｸM-PRO" w:cs="Times New Roman"/>
                <w:color w:val="000000"/>
                <w:sz w:val="24"/>
                <w:szCs w:val="24"/>
              </w:rPr>
              <w:t>年度</w:t>
            </w:r>
            <w:r w:rsidRPr="000145DF">
              <w:rPr>
                <w:rFonts w:ascii="HG丸ｺﾞｼｯｸM-PRO" w:eastAsia="HG丸ｺﾞｼｯｸM-PRO" w:hAnsi="HG丸ｺﾞｼｯｸM-PRO" w:cs="Times New Roman" w:hint="eastAsia"/>
                <w:color w:val="000000"/>
                <w:sz w:val="24"/>
                <w:szCs w:val="24"/>
              </w:rPr>
              <w:t>において</w:t>
            </w:r>
            <w:r w:rsidRPr="000145DF">
              <w:rPr>
                <w:rFonts w:ascii="HG丸ｺﾞｼｯｸM-PRO" w:eastAsia="HG丸ｺﾞｼｯｸM-PRO" w:hAnsi="HG丸ｺﾞｼｯｸM-PRO" w:cs="Times New Roman"/>
                <w:color w:val="000000"/>
                <w:sz w:val="24"/>
                <w:szCs w:val="24"/>
              </w:rPr>
              <w:t>、</w:t>
            </w:r>
            <w:r w:rsidRPr="000145DF">
              <w:rPr>
                <w:rFonts w:ascii="HG丸ｺﾞｼｯｸM-PRO" w:eastAsia="HG丸ｺﾞｼｯｸM-PRO" w:hAnsi="HG丸ｺﾞｼｯｸM-PRO" w:cs="Times New Roman" w:hint="eastAsia"/>
                <w:color w:val="000000"/>
                <w:sz w:val="24"/>
                <w:szCs w:val="24"/>
              </w:rPr>
              <w:t>就労移行支援事業</w:t>
            </w:r>
            <w:r w:rsidR="00C95768">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のサービスの利用により一般就労した者の数が令和元</w:t>
            </w:r>
            <w:r w:rsidRPr="000145DF">
              <w:rPr>
                <w:rFonts w:ascii="HG丸ｺﾞｼｯｸM-PRO" w:eastAsia="HG丸ｺﾞｼｯｸM-PRO" w:hAnsi="HG丸ｺﾞｼｯｸM-PRO" w:cs="Times New Roman"/>
                <w:color w:val="000000"/>
                <w:sz w:val="24"/>
                <w:szCs w:val="24"/>
              </w:rPr>
              <w:t>年度の実績の</w:t>
            </w: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 27倍以上を基本と</w:t>
            </w:r>
            <w:r w:rsidRPr="000145DF">
              <w:rPr>
                <w:rFonts w:ascii="HG丸ｺﾞｼｯｸM-PRO" w:eastAsia="HG丸ｺﾞｼｯｸM-PRO" w:hAnsi="HG丸ｺﾞｼｯｸM-PRO" w:cs="Times New Roman" w:hint="eastAsia"/>
                <w:color w:val="000000"/>
                <w:sz w:val="24"/>
                <w:szCs w:val="24"/>
              </w:rPr>
              <w:t>し、うち移行支援事業が1</w:t>
            </w:r>
            <w:r w:rsidRPr="000145DF">
              <w:rPr>
                <w:rFonts w:ascii="HG丸ｺﾞｼｯｸM-PRO" w:eastAsia="HG丸ｺﾞｼｯｸM-PRO" w:hAnsi="HG丸ｺﾞｼｯｸM-PRO" w:cs="Times New Roman"/>
                <w:color w:val="000000"/>
                <w:sz w:val="24"/>
                <w:szCs w:val="24"/>
              </w:rPr>
              <w:t>.30</w:t>
            </w:r>
            <w:r w:rsidRPr="000145DF">
              <w:rPr>
                <w:rFonts w:ascii="HG丸ｺﾞｼｯｸM-PRO" w:eastAsia="HG丸ｺﾞｼｯｸM-PRO" w:hAnsi="HG丸ｺﾞｼｯｸM-PRO" w:cs="Times New Roman" w:hint="eastAsia"/>
                <w:color w:val="000000"/>
                <w:sz w:val="24"/>
                <w:szCs w:val="24"/>
              </w:rPr>
              <w:t>倍以上、就労継続支援事業A型が1</w:t>
            </w:r>
            <w:r w:rsidRPr="000145DF">
              <w:rPr>
                <w:rFonts w:ascii="HG丸ｺﾞｼｯｸM-PRO" w:eastAsia="HG丸ｺﾞｼｯｸM-PRO" w:hAnsi="HG丸ｺﾞｼｯｸM-PRO" w:cs="Times New Roman"/>
                <w:color w:val="000000"/>
                <w:sz w:val="24"/>
                <w:szCs w:val="24"/>
              </w:rPr>
              <w:t>.26</w:t>
            </w:r>
            <w:r w:rsidRPr="000145DF">
              <w:rPr>
                <w:rFonts w:ascii="HG丸ｺﾞｼｯｸM-PRO" w:eastAsia="HG丸ｺﾞｼｯｸM-PRO" w:hAnsi="HG丸ｺﾞｼｯｸM-PRO" w:cs="Times New Roman" w:hint="eastAsia"/>
                <w:color w:val="000000"/>
                <w:sz w:val="24"/>
                <w:szCs w:val="24"/>
              </w:rPr>
              <w:t>倍以上、就労継続支援事業B型が1</w:t>
            </w:r>
            <w:r w:rsidRPr="000145DF">
              <w:rPr>
                <w:rFonts w:ascii="HG丸ｺﾞｼｯｸM-PRO" w:eastAsia="HG丸ｺﾞｼｯｸM-PRO" w:hAnsi="HG丸ｺﾞｼｯｸM-PRO" w:cs="Times New Roman"/>
                <w:color w:val="000000"/>
                <w:sz w:val="24"/>
                <w:szCs w:val="24"/>
              </w:rPr>
              <w:t>.23</w:t>
            </w:r>
            <w:r w:rsidRPr="000145DF">
              <w:rPr>
                <w:rFonts w:ascii="HG丸ｺﾞｼｯｸM-PRO" w:eastAsia="HG丸ｺﾞｼｯｸM-PRO" w:hAnsi="HG丸ｺﾞｼｯｸM-PRO" w:cs="Times New Roman" w:hint="eastAsia"/>
                <w:color w:val="000000"/>
                <w:sz w:val="24"/>
                <w:szCs w:val="24"/>
              </w:rPr>
              <w:t>倍以上の移行実績達成を目指すこととします。</w:t>
            </w:r>
          </w:p>
          <w:p w14:paraId="7630B9D9" w14:textId="443BEEB4" w:rsidR="000145DF" w:rsidRPr="000145DF" w:rsidRDefault="000145DF" w:rsidP="00022281">
            <w:pPr>
              <w:ind w:left="240" w:hangingChars="100" w:hanging="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②令和５</w:t>
            </w:r>
            <w:r w:rsidRPr="000145DF">
              <w:rPr>
                <w:rFonts w:ascii="HG丸ｺﾞｼｯｸM-PRO" w:eastAsia="HG丸ｺﾞｼｯｸM-PRO" w:hAnsi="HG丸ｺﾞｼｯｸM-PRO" w:cs="Times New Roman"/>
                <w:color w:val="000000"/>
                <w:sz w:val="24"/>
                <w:szCs w:val="24"/>
              </w:rPr>
              <w:t>年度</w:t>
            </w:r>
            <w:r w:rsidRPr="000145DF">
              <w:rPr>
                <w:rFonts w:ascii="HG丸ｺﾞｼｯｸM-PRO" w:eastAsia="HG丸ｺﾞｼｯｸM-PRO" w:hAnsi="HG丸ｺﾞｼｯｸM-PRO" w:cs="Times New Roman" w:hint="eastAsia"/>
                <w:color w:val="000000"/>
                <w:sz w:val="24"/>
                <w:szCs w:val="24"/>
              </w:rPr>
              <w:t>末における就労移行支援事業等を通じて、一般就労へ移行する者のうち</w:t>
            </w:r>
            <w:r w:rsidR="00022281">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７割が就労定着支援事業を利用することを基本とします。また、就労定着支援事業所のうち、就労定着率が８割以上の事業所を全体の７割以上とすることを基本とします。</w:t>
            </w:r>
          </w:p>
        </w:tc>
      </w:tr>
    </w:tbl>
    <w:p w14:paraId="09A44C27" w14:textId="77777777" w:rsidR="000145DF" w:rsidRPr="000145DF" w:rsidRDefault="000145DF" w:rsidP="000145DF">
      <w:pPr>
        <w:ind w:leftChars="100" w:left="210"/>
        <w:rPr>
          <w:rFonts w:ascii="HG丸ｺﾞｼｯｸM-PRO" w:eastAsia="HG丸ｺﾞｼｯｸM-PRO" w:hAnsi="HG丸ｺﾞｼｯｸM-PRO" w:cs="Times New Roman"/>
          <w:color w:val="000000"/>
          <w:sz w:val="24"/>
          <w:szCs w:val="24"/>
        </w:rPr>
      </w:pPr>
    </w:p>
    <w:p w14:paraId="7F0A325B" w14:textId="378F6B52" w:rsidR="000145DF" w:rsidRPr="000145DF" w:rsidRDefault="000145DF" w:rsidP="000145DF">
      <w:pPr>
        <w:ind w:leftChars="100" w:left="21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【成果目標】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2"/>
        <w:gridCol w:w="1132"/>
        <w:gridCol w:w="4196"/>
      </w:tblGrid>
      <w:tr w:rsidR="000145DF" w:rsidRPr="000145DF" w14:paraId="4ED0C710" w14:textId="77777777" w:rsidTr="00BD385B">
        <w:trPr>
          <w:trHeight w:val="458"/>
        </w:trPr>
        <w:tc>
          <w:tcPr>
            <w:tcW w:w="4253" w:type="dxa"/>
            <w:shd w:val="clear" w:color="auto" w:fill="D5DCE4" w:themeFill="text2" w:themeFillTint="33"/>
            <w:vAlign w:val="center"/>
          </w:tcPr>
          <w:p w14:paraId="453AC41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bookmarkStart w:id="35" w:name="_Hlk57640495"/>
            <w:r w:rsidRPr="000145DF">
              <w:rPr>
                <w:rFonts w:ascii="HG丸ｺﾞｼｯｸM-PRO" w:eastAsia="HG丸ｺﾞｼｯｸM-PRO" w:hAnsi="HG丸ｺﾞｼｯｸM-PRO" w:cs="Times New Roman" w:hint="eastAsia"/>
                <w:color w:val="000000"/>
                <w:sz w:val="24"/>
                <w:szCs w:val="24"/>
              </w:rPr>
              <w:t>項目</w:t>
            </w:r>
          </w:p>
        </w:tc>
        <w:tc>
          <w:tcPr>
            <w:tcW w:w="1134" w:type="dxa"/>
            <w:shd w:val="clear" w:color="auto" w:fill="D5DCE4" w:themeFill="text2" w:themeFillTint="33"/>
            <w:vAlign w:val="center"/>
          </w:tcPr>
          <w:p w14:paraId="7A82A4DC" w14:textId="6CA858C9" w:rsidR="000145DF" w:rsidRPr="000145DF" w:rsidRDefault="00155226"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目標</w:t>
            </w:r>
            <w:r w:rsidR="000145DF" w:rsidRPr="000145DF">
              <w:rPr>
                <w:rFonts w:ascii="HG丸ｺﾞｼｯｸM-PRO" w:eastAsia="HG丸ｺﾞｼｯｸM-PRO" w:hAnsi="HG丸ｺﾞｼｯｸM-PRO" w:cs="Times New Roman" w:hint="eastAsia"/>
                <w:color w:val="000000"/>
                <w:sz w:val="24"/>
                <w:szCs w:val="24"/>
              </w:rPr>
              <w:t>値</w:t>
            </w:r>
          </w:p>
        </w:tc>
        <w:tc>
          <w:tcPr>
            <w:tcW w:w="4252" w:type="dxa"/>
            <w:shd w:val="clear" w:color="auto" w:fill="D5DCE4" w:themeFill="text2" w:themeFillTint="33"/>
            <w:vAlign w:val="center"/>
          </w:tcPr>
          <w:p w14:paraId="00FB96B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考え方</w:t>
            </w:r>
          </w:p>
        </w:tc>
      </w:tr>
      <w:tr w:rsidR="000145DF" w:rsidRPr="000145DF" w14:paraId="274C51B6" w14:textId="77777777" w:rsidTr="000145DF">
        <w:trPr>
          <w:trHeight w:val="680"/>
        </w:trPr>
        <w:tc>
          <w:tcPr>
            <w:tcW w:w="4253" w:type="dxa"/>
            <w:shd w:val="clear" w:color="auto" w:fill="auto"/>
            <w:vAlign w:val="center"/>
          </w:tcPr>
          <w:p w14:paraId="3A718496" w14:textId="77777777" w:rsidR="000145DF" w:rsidRPr="00C95768" w:rsidRDefault="000145DF" w:rsidP="000145DF">
            <w:pPr>
              <w:jc w:val="left"/>
              <w:rPr>
                <w:rFonts w:ascii="HG丸ｺﾞｼｯｸM-PRO" w:eastAsia="HG丸ｺﾞｼｯｸM-PRO" w:hAnsi="HG丸ｺﾞｼｯｸM-PRO" w:cs="Times New Roman"/>
                <w:color w:val="000000"/>
                <w:sz w:val="24"/>
                <w:szCs w:val="24"/>
              </w:rPr>
            </w:pPr>
            <w:r w:rsidRPr="00C95768">
              <w:rPr>
                <w:rFonts w:ascii="HG丸ｺﾞｼｯｸM-PRO" w:eastAsia="HG丸ｺﾞｼｯｸM-PRO" w:hAnsi="HG丸ｺﾞｼｯｸM-PRO" w:cs="Times New Roman" w:hint="eastAsia"/>
                <w:color w:val="000000"/>
                <w:sz w:val="24"/>
                <w:szCs w:val="24"/>
              </w:rPr>
              <w:t>令和元年度の一般就労移行者数</w:t>
            </w:r>
          </w:p>
        </w:tc>
        <w:tc>
          <w:tcPr>
            <w:tcW w:w="1134" w:type="dxa"/>
            <w:shd w:val="clear" w:color="auto" w:fill="auto"/>
            <w:vAlign w:val="center"/>
          </w:tcPr>
          <w:p w14:paraId="2FF83048" w14:textId="305F3F05" w:rsidR="000145DF" w:rsidRPr="00C95768" w:rsidRDefault="004C7232"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１</w:t>
            </w:r>
            <w:r w:rsidR="000145DF" w:rsidRPr="00C95768">
              <w:rPr>
                <w:rFonts w:ascii="HG丸ｺﾞｼｯｸM-PRO" w:eastAsia="HG丸ｺﾞｼｯｸM-PRO" w:hAnsi="HG丸ｺﾞｼｯｸM-PRO" w:cs="Times New Roman" w:hint="eastAsia"/>
                <w:color w:val="000000"/>
                <w:sz w:val="24"/>
                <w:szCs w:val="24"/>
              </w:rPr>
              <w:t>人</w:t>
            </w:r>
          </w:p>
        </w:tc>
        <w:tc>
          <w:tcPr>
            <w:tcW w:w="4252" w:type="dxa"/>
            <w:shd w:val="clear" w:color="auto" w:fill="auto"/>
            <w:vAlign w:val="center"/>
          </w:tcPr>
          <w:p w14:paraId="5F610010" w14:textId="56AD6392" w:rsidR="000145DF" w:rsidRPr="00C95768" w:rsidRDefault="000145DF" w:rsidP="000145DF">
            <w:pPr>
              <w:jc w:val="left"/>
              <w:rPr>
                <w:rFonts w:ascii="HG丸ｺﾞｼｯｸM-PRO" w:eastAsia="HG丸ｺﾞｼｯｸM-PRO" w:hAnsi="HG丸ｺﾞｼｯｸM-PRO" w:cs="Times New Roman"/>
                <w:color w:val="000000"/>
                <w:sz w:val="24"/>
                <w:szCs w:val="24"/>
              </w:rPr>
            </w:pPr>
            <w:r w:rsidRPr="00C95768">
              <w:rPr>
                <w:rFonts w:ascii="HG丸ｺﾞｼｯｸM-PRO" w:eastAsia="HG丸ｺﾞｼｯｸM-PRO" w:hAnsi="HG丸ｺﾞｼｯｸM-PRO" w:cs="Times New Roman" w:hint="eastAsia"/>
                <w:color w:val="000000"/>
                <w:sz w:val="24"/>
                <w:szCs w:val="24"/>
              </w:rPr>
              <w:t>令和元年度において、就労移行支援事業</w:t>
            </w:r>
            <w:r w:rsidR="00864E49" w:rsidRPr="00C95768">
              <w:rPr>
                <w:rFonts w:ascii="HG丸ｺﾞｼｯｸM-PRO" w:eastAsia="HG丸ｺﾞｼｯｸM-PRO" w:hAnsi="HG丸ｺﾞｼｯｸM-PRO" w:cs="Times New Roman" w:hint="eastAsia"/>
                <w:color w:val="000000"/>
                <w:sz w:val="24"/>
                <w:szCs w:val="24"/>
              </w:rPr>
              <w:t>等</w:t>
            </w:r>
            <w:r w:rsidRPr="00C95768">
              <w:rPr>
                <w:rFonts w:ascii="HG丸ｺﾞｼｯｸM-PRO" w:eastAsia="HG丸ｺﾞｼｯｸM-PRO" w:hAnsi="HG丸ｺﾞｼｯｸM-PRO" w:cs="Times New Roman" w:hint="eastAsia"/>
                <w:color w:val="000000"/>
                <w:sz w:val="24"/>
                <w:szCs w:val="24"/>
              </w:rPr>
              <w:t>のサービスの利用により一般就労した者の数</w:t>
            </w:r>
          </w:p>
        </w:tc>
      </w:tr>
      <w:tr w:rsidR="000145DF" w:rsidRPr="000145DF" w14:paraId="10788311" w14:textId="77777777" w:rsidTr="000145DF">
        <w:trPr>
          <w:trHeight w:val="680"/>
        </w:trPr>
        <w:tc>
          <w:tcPr>
            <w:tcW w:w="4253" w:type="dxa"/>
            <w:shd w:val="clear" w:color="auto" w:fill="auto"/>
            <w:vAlign w:val="center"/>
          </w:tcPr>
          <w:p w14:paraId="35E77C2C"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目標年度の一般就労移行者数</w:t>
            </w:r>
          </w:p>
        </w:tc>
        <w:tc>
          <w:tcPr>
            <w:tcW w:w="1134" w:type="dxa"/>
            <w:shd w:val="clear" w:color="auto" w:fill="auto"/>
            <w:vAlign w:val="center"/>
          </w:tcPr>
          <w:p w14:paraId="0C9381A6" w14:textId="209B00C9" w:rsidR="000145DF" w:rsidRPr="000145DF" w:rsidRDefault="00074354" w:rsidP="00074354">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4</w:t>
            </w:r>
            <w:r w:rsidR="000145DF" w:rsidRPr="000145DF">
              <w:rPr>
                <w:rFonts w:ascii="HG丸ｺﾞｼｯｸM-PRO" w:eastAsia="HG丸ｺﾞｼｯｸM-PRO" w:hAnsi="HG丸ｺﾞｼｯｸM-PRO" w:cs="Times New Roman" w:hint="eastAsia"/>
                <w:color w:val="000000"/>
                <w:sz w:val="24"/>
                <w:szCs w:val="24"/>
              </w:rPr>
              <w:t>人</w:t>
            </w:r>
          </w:p>
          <w:p w14:paraId="11E172BB" w14:textId="4F2040B5" w:rsidR="000145DF" w:rsidRPr="00C95768" w:rsidRDefault="00CB27FB" w:rsidP="000145DF">
            <w:pPr>
              <w:jc w:val="center"/>
              <w:rPr>
                <w:rFonts w:ascii="HG丸ｺﾞｼｯｸM-PRO" w:eastAsia="HG丸ｺﾞｼｯｸM-PRO" w:hAnsi="HG丸ｺﾞｼｯｸM-PRO" w:cs="Times New Roman"/>
                <w:color w:val="000000"/>
                <w:sz w:val="16"/>
                <w:szCs w:val="16"/>
              </w:rPr>
            </w:pPr>
            <w:r>
              <w:rPr>
                <w:rFonts w:ascii="HG丸ｺﾞｼｯｸM-PRO" w:eastAsia="HG丸ｺﾞｼｯｸM-PRO" w:hAnsi="HG丸ｺﾞｼｯｸM-PRO" w:cs="Times New Roman" w:hint="eastAsia"/>
                <w:color w:val="000000"/>
                <w:sz w:val="16"/>
                <w:szCs w:val="16"/>
              </w:rPr>
              <w:t>(</w:t>
            </w:r>
            <w:r w:rsidR="00074354">
              <w:rPr>
                <w:rFonts w:ascii="HG丸ｺﾞｼｯｸM-PRO" w:eastAsia="HG丸ｺﾞｼｯｸM-PRO" w:hAnsi="HG丸ｺﾞｼｯｸM-PRO" w:cs="Times New Roman" w:hint="eastAsia"/>
                <w:color w:val="000000"/>
                <w:sz w:val="16"/>
                <w:szCs w:val="16"/>
              </w:rPr>
              <w:t>４</w:t>
            </w:r>
            <w:r w:rsidR="000145DF" w:rsidRPr="00C95768">
              <w:rPr>
                <w:rFonts w:ascii="HG丸ｺﾞｼｯｸM-PRO" w:eastAsia="HG丸ｺﾞｼｯｸM-PRO" w:hAnsi="HG丸ｺﾞｼｯｸM-PRO" w:cs="Times New Roman" w:hint="eastAsia"/>
                <w:color w:val="000000"/>
                <w:sz w:val="16"/>
                <w:szCs w:val="16"/>
              </w:rPr>
              <w:t>倍</w:t>
            </w:r>
            <w:r>
              <w:rPr>
                <w:rFonts w:ascii="HG丸ｺﾞｼｯｸM-PRO" w:eastAsia="HG丸ｺﾞｼｯｸM-PRO" w:hAnsi="HG丸ｺﾞｼｯｸM-PRO" w:cs="Times New Roman" w:hint="eastAsia"/>
                <w:color w:val="000000"/>
                <w:sz w:val="16"/>
                <w:szCs w:val="16"/>
              </w:rPr>
              <w:t>)</w:t>
            </w:r>
          </w:p>
        </w:tc>
        <w:tc>
          <w:tcPr>
            <w:tcW w:w="4252" w:type="dxa"/>
            <w:shd w:val="clear" w:color="auto" w:fill="auto"/>
            <w:vAlign w:val="center"/>
          </w:tcPr>
          <w:p w14:paraId="10FB36F8" w14:textId="546C30B3"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令和５年度において、就労移行支援事業</w:t>
            </w:r>
            <w:r w:rsidR="00864E49">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のサービスの利用により一般就労した者の数</w:t>
            </w:r>
          </w:p>
        </w:tc>
      </w:tr>
      <w:tr w:rsidR="000145DF" w:rsidRPr="000145DF" w14:paraId="5D1A1FB4" w14:textId="77777777" w:rsidTr="000145DF">
        <w:trPr>
          <w:trHeight w:val="680"/>
        </w:trPr>
        <w:tc>
          <w:tcPr>
            <w:tcW w:w="4253" w:type="dxa"/>
            <w:shd w:val="clear" w:color="auto" w:fill="auto"/>
            <w:vAlign w:val="center"/>
          </w:tcPr>
          <w:p w14:paraId="7A48D4C6"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うち移行支援事業利用者数</w:t>
            </w:r>
          </w:p>
        </w:tc>
        <w:tc>
          <w:tcPr>
            <w:tcW w:w="1134" w:type="dxa"/>
            <w:shd w:val="clear" w:color="auto" w:fill="auto"/>
            <w:vAlign w:val="center"/>
          </w:tcPr>
          <w:p w14:paraId="5717B99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１人</w:t>
            </w:r>
          </w:p>
          <w:p w14:paraId="443709C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14"/>
                <w:szCs w:val="14"/>
              </w:rPr>
              <w:t>※令和元年度実績なし</w:t>
            </w:r>
          </w:p>
        </w:tc>
        <w:tc>
          <w:tcPr>
            <w:tcW w:w="4252" w:type="dxa"/>
            <w:shd w:val="clear" w:color="auto" w:fill="auto"/>
            <w:vAlign w:val="center"/>
          </w:tcPr>
          <w:p w14:paraId="0E7FEFAB"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令和５年度の一般就労移行者のうち、移行支援事業を利用した者の数</w:t>
            </w:r>
          </w:p>
        </w:tc>
      </w:tr>
      <w:tr w:rsidR="000145DF" w:rsidRPr="000145DF" w14:paraId="53280141" w14:textId="77777777" w:rsidTr="000145DF">
        <w:trPr>
          <w:trHeight w:val="680"/>
        </w:trPr>
        <w:tc>
          <w:tcPr>
            <w:tcW w:w="4253" w:type="dxa"/>
            <w:shd w:val="clear" w:color="auto" w:fill="auto"/>
            <w:vAlign w:val="center"/>
          </w:tcPr>
          <w:p w14:paraId="4E3F1927"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うち就労継続支援事業A型利用者数</w:t>
            </w:r>
          </w:p>
        </w:tc>
        <w:tc>
          <w:tcPr>
            <w:tcW w:w="1134" w:type="dxa"/>
            <w:shd w:val="clear" w:color="auto" w:fill="auto"/>
            <w:vAlign w:val="center"/>
          </w:tcPr>
          <w:p w14:paraId="65B4C20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１人</w:t>
            </w:r>
          </w:p>
          <w:p w14:paraId="6285B1EF" w14:textId="75C7C9B8" w:rsidR="000145DF" w:rsidRPr="00C95768" w:rsidRDefault="004C7232" w:rsidP="000145DF">
            <w:pPr>
              <w:jc w:val="center"/>
              <w:rPr>
                <w:rFonts w:ascii="HG丸ｺﾞｼｯｸM-PRO" w:eastAsia="HG丸ｺﾞｼｯｸM-PRO" w:hAnsi="HG丸ｺﾞｼｯｸM-PRO" w:cs="Times New Roman"/>
                <w:color w:val="000000"/>
                <w:sz w:val="16"/>
                <w:szCs w:val="16"/>
              </w:rPr>
            </w:pPr>
            <w:r w:rsidRPr="000145DF">
              <w:rPr>
                <w:rFonts w:ascii="HG丸ｺﾞｼｯｸM-PRO" w:eastAsia="HG丸ｺﾞｼｯｸM-PRO" w:hAnsi="HG丸ｺﾞｼｯｸM-PRO" w:cs="Times New Roman" w:hint="eastAsia"/>
                <w:color w:val="000000"/>
                <w:sz w:val="14"/>
                <w:szCs w:val="14"/>
              </w:rPr>
              <w:t>※令和元年度実績なし</w:t>
            </w:r>
          </w:p>
        </w:tc>
        <w:tc>
          <w:tcPr>
            <w:tcW w:w="4252" w:type="dxa"/>
            <w:shd w:val="clear" w:color="auto" w:fill="auto"/>
            <w:vAlign w:val="center"/>
          </w:tcPr>
          <w:p w14:paraId="3E07FAA9"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令和５年度の一般就労移行者のうち、就労継続支援事業A型を利用した者の数</w:t>
            </w:r>
          </w:p>
        </w:tc>
      </w:tr>
      <w:bookmarkEnd w:id="35"/>
      <w:tr w:rsidR="000145DF" w:rsidRPr="000145DF" w14:paraId="12645E07" w14:textId="77777777" w:rsidTr="000145DF">
        <w:trPr>
          <w:trHeight w:val="680"/>
        </w:trPr>
        <w:tc>
          <w:tcPr>
            <w:tcW w:w="4253" w:type="dxa"/>
            <w:shd w:val="clear" w:color="auto" w:fill="auto"/>
            <w:vAlign w:val="center"/>
          </w:tcPr>
          <w:p w14:paraId="40C50EFA"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うち就労継続支援事業B型利用者数</w:t>
            </w:r>
          </w:p>
        </w:tc>
        <w:tc>
          <w:tcPr>
            <w:tcW w:w="1134" w:type="dxa"/>
            <w:shd w:val="clear" w:color="auto" w:fill="auto"/>
            <w:vAlign w:val="center"/>
          </w:tcPr>
          <w:p w14:paraId="62DC6A08" w14:textId="1E9EF9D6" w:rsidR="000145DF" w:rsidRPr="000145DF" w:rsidRDefault="00074354"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２</w:t>
            </w:r>
            <w:r w:rsidR="000145DF" w:rsidRPr="000145DF">
              <w:rPr>
                <w:rFonts w:ascii="HG丸ｺﾞｼｯｸM-PRO" w:eastAsia="HG丸ｺﾞｼｯｸM-PRO" w:hAnsi="HG丸ｺﾞｼｯｸM-PRO" w:cs="Times New Roman" w:hint="eastAsia"/>
                <w:color w:val="000000"/>
                <w:sz w:val="24"/>
                <w:szCs w:val="24"/>
              </w:rPr>
              <w:t>人</w:t>
            </w:r>
          </w:p>
          <w:p w14:paraId="3CDC8D3F" w14:textId="433B7456" w:rsidR="000145DF" w:rsidRPr="00C95768" w:rsidRDefault="00CB27FB" w:rsidP="000145DF">
            <w:pPr>
              <w:jc w:val="center"/>
              <w:rPr>
                <w:rFonts w:ascii="HG丸ｺﾞｼｯｸM-PRO" w:eastAsia="HG丸ｺﾞｼｯｸM-PRO" w:hAnsi="HG丸ｺﾞｼｯｸM-PRO" w:cs="Times New Roman"/>
                <w:color w:val="000000"/>
                <w:sz w:val="16"/>
                <w:szCs w:val="16"/>
              </w:rPr>
            </w:pPr>
            <w:r>
              <w:rPr>
                <w:rFonts w:ascii="HG丸ｺﾞｼｯｸM-PRO" w:eastAsia="HG丸ｺﾞｼｯｸM-PRO" w:hAnsi="HG丸ｺﾞｼｯｸM-PRO" w:cs="Times New Roman" w:hint="eastAsia"/>
                <w:color w:val="000000"/>
                <w:sz w:val="16"/>
                <w:szCs w:val="16"/>
              </w:rPr>
              <w:t>(</w:t>
            </w:r>
            <w:r w:rsidR="00074354">
              <w:rPr>
                <w:rFonts w:ascii="HG丸ｺﾞｼｯｸM-PRO" w:eastAsia="HG丸ｺﾞｼｯｸM-PRO" w:hAnsi="HG丸ｺﾞｼｯｸM-PRO" w:cs="Times New Roman" w:hint="eastAsia"/>
                <w:color w:val="000000"/>
                <w:sz w:val="16"/>
                <w:szCs w:val="16"/>
              </w:rPr>
              <w:t>２</w:t>
            </w:r>
            <w:r w:rsidR="000145DF" w:rsidRPr="00C95768">
              <w:rPr>
                <w:rFonts w:ascii="HG丸ｺﾞｼｯｸM-PRO" w:eastAsia="HG丸ｺﾞｼｯｸM-PRO" w:hAnsi="HG丸ｺﾞｼｯｸM-PRO" w:cs="Times New Roman" w:hint="eastAsia"/>
                <w:color w:val="000000"/>
                <w:sz w:val="16"/>
                <w:szCs w:val="16"/>
              </w:rPr>
              <w:t>倍</w:t>
            </w:r>
            <w:r>
              <w:rPr>
                <w:rFonts w:ascii="HG丸ｺﾞｼｯｸM-PRO" w:eastAsia="HG丸ｺﾞｼｯｸM-PRO" w:hAnsi="HG丸ｺﾞｼｯｸM-PRO" w:cs="Times New Roman" w:hint="eastAsia"/>
                <w:color w:val="000000"/>
                <w:sz w:val="16"/>
                <w:szCs w:val="16"/>
              </w:rPr>
              <w:t>)</w:t>
            </w:r>
          </w:p>
        </w:tc>
        <w:tc>
          <w:tcPr>
            <w:tcW w:w="4252" w:type="dxa"/>
            <w:shd w:val="clear" w:color="auto" w:fill="auto"/>
            <w:vAlign w:val="center"/>
          </w:tcPr>
          <w:p w14:paraId="742389A4"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令和５年度の一般就労移行者のうち、就労継続支援事業B型を利用した者の数</w:t>
            </w:r>
          </w:p>
        </w:tc>
      </w:tr>
      <w:tr w:rsidR="000145DF" w:rsidRPr="000145DF" w14:paraId="07FC2922" w14:textId="77777777" w:rsidTr="000145DF">
        <w:trPr>
          <w:trHeight w:val="680"/>
        </w:trPr>
        <w:tc>
          <w:tcPr>
            <w:tcW w:w="4253" w:type="dxa"/>
            <w:shd w:val="clear" w:color="auto" w:fill="auto"/>
            <w:vAlign w:val="center"/>
          </w:tcPr>
          <w:p w14:paraId="2F77F95A"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就労定着支援事業の利用者数</w:t>
            </w:r>
          </w:p>
        </w:tc>
        <w:tc>
          <w:tcPr>
            <w:tcW w:w="1134" w:type="dxa"/>
            <w:shd w:val="clear" w:color="auto" w:fill="auto"/>
            <w:vAlign w:val="center"/>
          </w:tcPr>
          <w:p w14:paraId="28A5BE20" w14:textId="3B39AF69" w:rsidR="000145DF" w:rsidRPr="000145DF" w:rsidRDefault="005336D3"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３</w:t>
            </w:r>
            <w:r w:rsidR="000145DF" w:rsidRPr="000145DF">
              <w:rPr>
                <w:rFonts w:ascii="HG丸ｺﾞｼｯｸM-PRO" w:eastAsia="HG丸ｺﾞｼｯｸM-PRO" w:hAnsi="HG丸ｺﾞｼｯｸM-PRO" w:cs="Times New Roman" w:hint="eastAsia"/>
                <w:color w:val="000000"/>
                <w:sz w:val="24"/>
                <w:szCs w:val="24"/>
              </w:rPr>
              <w:t>人</w:t>
            </w:r>
          </w:p>
          <w:p w14:paraId="797B8F96" w14:textId="14B1FC32" w:rsidR="000145DF" w:rsidRPr="000145DF" w:rsidRDefault="00CB27FB"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C2245E">
              <w:rPr>
                <w:rFonts w:ascii="HG丸ｺﾞｼｯｸM-PRO" w:eastAsia="HG丸ｺﾞｼｯｸM-PRO" w:hAnsi="HG丸ｺﾞｼｯｸM-PRO" w:cs="Times New Roman"/>
                <w:color w:val="000000"/>
                <w:sz w:val="24"/>
                <w:szCs w:val="24"/>
              </w:rPr>
              <w:t>75</w:t>
            </w:r>
            <w:r w:rsidR="000145DF" w:rsidRPr="000145DF">
              <w:rPr>
                <w:rFonts w:ascii="HG丸ｺﾞｼｯｸM-PRO" w:eastAsia="HG丸ｺﾞｼｯｸM-PRO" w:hAnsi="HG丸ｺﾞｼｯｸM-PRO" w:cs="Times New Roman" w:hint="eastAsia"/>
                <w:color w:val="000000"/>
                <w:sz w:val="24"/>
                <w:szCs w:val="24"/>
              </w:rPr>
              <w:t>％</w:t>
            </w:r>
            <w:r>
              <w:rPr>
                <w:rFonts w:ascii="HG丸ｺﾞｼｯｸM-PRO" w:eastAsia="HG丸ｺﾞｼｯｸM-PRO" w:hAnsi="HG丸ｺﾞｼｯｸM-PRO" w:cs="Times New Roman" w:hint="eastAsia"/>
                <w:color w:val="000000"/>
                <w:sz w:val="24"/>
                <w:szCs w:val="24"/>
              </w:rPr>
              <w:t>)</w:t>
            </w:r>
          </w:p>
        </w:tc>
        <w:tc>
          <w:tcPr>
            <w:tcW w:w="4252" w:type="dxa"/>
            <w:shd w:val="clear" w:color="auto" w:fill="auto"/>
            <w:vAlign w:val="center"/>
          </w:tcPr>
          <w:p w14:paraId="14407604" w14:textId="77777777" w:rsidR="000145DF" w:rsidRPr="000145DF" w:rsidRDefault="000145DF" w:rsidP="000145DF">
            <w:pPr>
              <w:jc w:val="left"/>
              <w:rPr>
                <w:rFonts w:ascii="HG丸ｺﾞｼｯｸM-PRO" w:eastAsia="HG丸ｺﾞｼｯｸM-PRO" w:hAnsi="HG丸ｺﾞｼｯｸM-PRO" w:cs="Times New Roman"/>
                <w:color w:val="000000"/>
                <w:sz w:val="24"/>
                <w:szCs w:val="32"/>
              </w:rPr>
            </w:pPr>
            <w:r w:rsidRPr="000145DF">
              <w:rPr>
                <w:rFonts w:ascii="HG丸ｺﾞｼｯｸM-PRO" w:eastAsia="HG丸ｺﾞｼｯｸM-PRO" w:hAnsi="HG丸ｺﾞｼｯｸM-PRO" w:cs="Times New Roman" w:hint="eastAsia"/>
                <w:color w:val="000000"/>
                <w:sz w:val="24"/>
                <w:szCs w:val="32"/>
              </w:rPr>
              <w:t>令和5年度において就労移行支援事業等を通じて一般就労に移行する者の内、就労定着支援事業を利用する者の数</w:t>
            </w:r>
          </w:p>
        </w:tc>
      </w:tr>
      <w:tr w:rsidR="000145DF" w:rsidRPr="000145DF" w14:paraId="31CA9F7A" w14:textId="77777777" w:rsidTr="000145DF">
        <w:trPr>
          <w:trHeight w:val="680"/>
        </w:trPr>
        <w:tc>
          <w:tcPr>
            <w:tcW w:w="4253" w:type="dxa"/>
            <w:shd w:val="clear" w:color="auto" w:fill="auto"/>
            <w:vAlign w:val="center"/>
          </w:tcPr>
          <w:p w14:paraId="6FC2C13C"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就労定着率が８割以上の就労定着支援事業所の割合</w:t>
            </w:r>
          </w:p>
        </w:tc>
        <w:tc>
          <w:tcPr>
            <w:tcW w:w="1134" w:type="dxa"/>
            <w:shd w:val="clear" w:color="auto" w:fill="auto"/>
            <w:vAlign w:val="center"/>
          </w:tcPr>
          <w:p w14:paraId="3AA67D75" w14:textId="31FF85FF" w:rsidR="000145DF" w:rsidRPr="00C2245E" w:rsidRDefault="00C2245E" w:rsidP="00C2245E">
            <w:pPr>
              <w:jc w:val="center"/>
              <w:rPr>
                <w:rFonts w:ascii="HG丸ｺﾞｼｯｸM-PRO" w:eastAsia="HG丸ｺﾞｼｯｸM-PRO" w:hAnsi="HG丸ｺﾞｼｯｸM-PRO" w:cs="Times New Roman"/>
                <w:color w:val="000000"/>
                <w:sz w:val="22"/>
              </w:rPr>
            </w:pPr>
            <w:r>
              <w:rPr>
                <w:rFonts w:ascii="HG丸ｺﾞｼｯｸM-PRO" w:eastAsia="HG丸ｺﾞｼｯｸM-PRO" w:hAnsi="HG丸ｺﾞｼｯｸM-PRO" w:cs="Times New Roman" w:hint="eastAsia"/>
                <w:color w:val="000000"/>
                <w:sz w:val="22"/>
              </w:rPr>
              <w:t>０</w:t>
            </w:r>
            <w:r w:rsidR="000145DF" w:rsidRPr="000145DF">
              <w:rPr>
                <w:rFonts w:ascii="HG丸ｺﾞｼｯｸM-PRO" w:eastAsia="HG丸ｺﾞｼｯｸM-PRO" w:hAnsi="HG丸ｺﾞｼｯｸM-PRO" w:cs="Times New Roman" w:hint="eastAsia"/>
                <w:color w:val="000000"/>
                <w:sz w:val="22"/>
              </w:rPr>
              <w:t>事業所</w:t>
            </w:r>
          </w:p>
        </w:tc>
        <w:tc>
          <w:tcPr>
            <w:tcW w:w="4252" w:type="dxa"/>
            <w:shd w:val="clear" w:color="auto" w:fill="auto"/>
            <w:vAlign w:val="center"/>
          </w:tcPr>
          <w:p w14:paraId="2027CC05" w14:textId="51F90579" w:rsidR="000145DF" w:rsidRPr="000145DF" w:rsidRDefault="00C2245E" w:rsidP="000145DF">
            <w:pPr>
              <w:jc w:val="left"/>
              <w:rPr>
                <w:rFonts w:ascii="HG丸ｺﾞｼｯｸM-PRO" w:eastAsia="HG丸ｺﾞｼｯｸM-PRO" w:hAnsi="HG丸ｺﾞｼｯｸM-PRO" w:cs="Times New Roman"/>
                <w:color w:val="000000"/>
                <w:sz w:val="24"/>
                <w:szCs w:val="32"/>
              </w:rPr>
            </w:pPr>
            <w:r>
              <w:rPr>
                <w:rFonts w:ascii="HG丸ｺﾞｼｯｸM-PRO" w:eastAsia="HG丸ｺﾞｼｯｸM-PRO" w:hAnsi="HG丸ｺﾞｼｯｸM-PRO" w:cs="Times New Roman" w:hint="eastAsia"/>
                <w:color w:val="000000"/>
                <w:sz w:val="24"/>
                <w:szCs w:val="32"/>
              </w:rPr>
              <w:t>本町における就労定着支援事業所についてはなし</w:t>
            </w:r>
          </w:p>
        </w:tc>
      </w:tr>
    </w:tbl>
    <w:p w14:paraId="69AC1094" w14:textId="4F42B5EC" w:rsidR="000145DF" w:rsidRDefault="000145DF"/>
    <w:p w14:paraId="4D4A101A" w14:textId="0AE56862" w:rsidR="00797447" w:rsidRDefault="00797447"/>
    <w:p w14:paraId="1DE233EC" w14:textId="4398F984" w:rsidR="006B147F" w:rsidRDefault="006B147F"/>
    <w:p w14:paraId="5EA9058F" w14:textId="77777777" w:rsidR="008D617D" w:rsidRDefault="008D617D"/>
    <w:p w14:paraId="5B59FA5C" w14:textId="77777777" w:rsidR="00400B5C" w:rsidRDefault="00400B5C"/>
    <w:p w14:paraId="2C83F7E1" w14:textId="56E25E9E" w:rsidR="000145DF" w:rsidRPr="0064520D" w:rsidRDefault="00CB27FB">
      <w:pPr>
        <w:rPr>
          <w:rFonts w:ascii="HG丸ｺﾞｼｯｸM-PRO" w:eastAsia="HG丸ｺﾞｼｯｸM-PRO" w:hAnsi="HG丸ｺﾞｼｯｸM-PRO"/>
          <w:b/>
          <w:bCs/>
          <w:color w:val="000000"/>
          <w:sz w:val="24"/>
          <w:szCs w:val="24"/>
        </w:rPr>
      </w:pPr>
      <w:r>
        <w:rPr>
          <w:rFonts w:ascii="HG丸ｺﾞｼｯｸM-PRO" w:eastAsia="HG丸ｺﾞｼｯｸM-PRO" w:hAnsi="HG丸ｺﾞｼｯｸM-PRO" w:hint="eastAsia"/>
          <w:b/>
          <w:bCs/>
          <w:color w:val="000000"/>
          <w:sz w:val="24"/>
          <w:szCs w:val="24"/>
        </w:rPr>
        <w:lastRenderedPageBreak/>
        <w:t>(</w:t>
      </w:r>
      <w:r w:rsidR="000145DF" w:rsidRPr="0064520D">
        <w:rPr>
          <w:rFonts w:ascii="HG丸ｺﾞｼｯｸM-PRO" w:eastAsia="HG丸ｺﾞｼｯｸM-PRO" w:hAnsi="HG丸ｺﾞｼｯｸM-PRO" w:hint="eastAsia"/>
          <w:b/>
          <w:bCs/>
          <w:color w:val="000000"/>
          <w:sz w:val="24"/>
          <w:szCs w:val="24"/>
        </w:rPr>
        <w:t>５</w:t>
      </w:r>
      <w:r>
        <w:rPr>
          <w:rFonts w:ascii="HG丸ｺﾞｼｯｸM-PRO" w:eastAsia="HG丸ｺﾞｼｯｸM-PRO" w:hAnsi="HG丸ｺﾞｼｯｸM-PRO" w:hint="eastAsia"/>
          <w:b/>
          <w:bCs/>
          <w:color w:val="000000"/>
          <w:sz w:val="24"/>
          <w:szCs w:val="24"/>
        </w:rPr>
        <w:t>)</w:t>
      </w:r>
      <w:r w:rsidR="000145DF" w:rsidRPr="0064520D">
        <w:rPr>
          <w:rFonts w:ascii="HG丸ｺﾞｼｯｸM-PRO" w:eastAsia="HG丸ｺﾞｼｯｸM-PRO" w:hAnsi="HG丸ｺﾞｼｯｸM-PRO" w:hint="eastAsia"/>
          <w:b/>
          <w:bCs/>
          <w:color w:val="000000"/>
          <w:sz w:val="24"/>
          <w:szCs w:val="24"/>
        </w:rPr>
        <w:t>障がい児支援の提供体制の整備等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0145DF" w:rsidRPr="000145DF" w14:paraId="11D87EF5" w14:textId="77777777" w:rsidTr="00BD385B">
        <w:trPr>
          <w:trHeight w:val="454"/>
        </w:trPr>
        <w:tc>
          <w:tcPr>
            <w:tcW w:w="9639" w:type="dxa"/>
            <w:shd w:val="clear" w:color="auto" w:fill="D5DCE4" w:themeFill="text2" w:themeFillTint="33"/>
            <w:vAlign w:val="center"/>
          </w:tcPr>
          <w:p w14:paraId="6A6DD02F"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国の基本方針</w:t>
            </w:r>
          </w:p>
        </w:tc>
      </w:tr>
      <w:tr w:rsidR="000145DF" w:rsidRPr="000145DF" w14:paraId="4B36BA5C" w14:textId="77777777" w:rsidTr="000145DF">
        <w:trPr>
          <w:trHeight w:val="454"/>
        </w:trPr>
        <w:tc>
          <w:tcPr>
            <w:tcW w:w="9639" w:type="dxa"/>
            <w:shd w:val="clear" w:color="auto" w:fill="auto"/>
            <w:vAlign w:val="center"/>
          </w:tcPr>
          <w:p w14:paraId="598E4F57" w14:textId="43BA8417" w:rsidR="000145DF" w:rsidRPr="000145DF" w:rsidRDefault="000145DF" w:rsidP="00022281">
            <w:pPr>
              <w:ind w:left="240" w:hangingChars="100" w:hanging="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①児童発達支援センターを中核とした重層的な地域支援体制の構築を目指すため、令和５年度末までに児童発達支援センターを各市町村又は各圏域に少なくとも１か所以上設置することを基本とします。</w:t>
            </w:r>
          </w:p>
          <w:p w14:paraId="1F2F0F1A" w14:textId="656A49C9" w:rsidR="000145DF" w:rsidRPr="000145DF" w:rsidRDefault="000145DF" w:rsidP="00022281">
            <w:pPr>
              <w:ind w:leftChars="100" w:lef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また、令和５年度末までに地域社会への参加・包容を推進するため、保育所等訪問支援を利用できる体制を構築することを基本とします。</w:t>
            </w:r>
          </w:p>
          <w:p w14:paraId="05CC04A7" w14:textId="36D0CF6D" w:rsidR="000145DF" w:rsidRPr="000145DF" w:rsidRDefault="000145DF" w:rsidP="00022281">
            <w:pPr>
              <w:ind w:left="240" w:hangingChars="100" w:hanging="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②令和５年度末までに、主に重症心身障がい児を支援する児童発達支援事業所</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放課後等デイサービス事業所を各市町村又は圏域に少なくとも１か所以上確保することを基本とします。</w:t>
            </w:r>
          </w:p>
          <w:p w14:paraId="4669282A" w14:textId="6CB3BD27" w:rsidR="000145DF" w:rsidRPr="000145DF" w:rsidRDefault="000145DF" w:rsidP="00022281">
            <w:pPr>
              <w:ind w:leftChars="100" w:left="21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また、令和５年度末までに、各都道府県、各圏域</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各市町村において、保健、医療</w:t>
            </w:r>
            <w:r w:rsidR="00022281">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障害福祉、保育、教育等の関係機関等が連携を図るための協議の場を設けるとともに、医療的ケア児等に関するコーディネーターの配置を基本とします。</w:t>
            </w:r>
          </w:p>
        </w:tc>
      </w:tr>
    </w:tbl>
    <w:p w14:paraId="0D9832DE"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22E42127" w14:textId="441B1228" w:rsidR="000145DF" w:rsidRPr="000145DF" w:rsidRDefault="000145DF" w:rsidP="000145DF">
      <w:pPr>
        <w:ind w:leftChars="100" w:left="21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【成果目標】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gridCol w:w="1124"/>
        <w:gridCol w:w="4199"/>
      </w:tblGrid>
      <w:tr w:rsidR="000145DF" w:rsidRPr="000145DF" w14:paraId="64241B06" w14:textId="77777777" w:rsidTr="00FE368A">
        <w:trPr>
          <w:trHeight w:val="458"/>
        </w:trPr>
        <w:tc>
          <w:tcPr>
            <w:tcW w:w="4197" w:type="dxa"/>
            <w:shd w:val="clear" w:color="auto" w:fill="D5DCE4" w:themeFill="text2" w:themeFillTint="33"/>
            <w:vAlign w:val="center"/>
          </w:tcPr>
          <w:p w14:paraId="24D898F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項目</w:t>
            </w:r>
          </w:p>
        </w:tc>
        <w:tc>
          <w:tcPr>
            <w:tcW w:w="1124" w:type="dxa"/>
            <w:shd w:val="clear" w:color="auto" w:fill="D5DCE4" w:themeFill="text2" w:themeFillTint="33"/>
            <w:vAlign w:val="center"/>
          </w:tcPr>
          <w:p w14:paraId="2471976C" w14:textId="566517CB" w:rsidR="000145DF" w:rsidRPr="000145DF" w:rsidRDefault="00155226"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目標値</w:t>
            </w:r>
          </w:p>
        </w:tc>
        <w:tc>
          <w:tcPr>
            <w:tcW w:w="4199" w:type="dxa"/>
            <w:shd w:val="clear" w:color="auto" w:fill="D5DCE4" w:themeFill="text2" w:themeFillTint="33"/>
            <w:vAlign w:val="center"/>
          </w:tcPr>
          <w:p w14:paraId="34CAD39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考え方</w:t>
            </w:r>
          </w:p>
        </w:tc>
      </w:tr>
      <w:tr w:rsidR="000145DF" w:rsidRPr="000145DF" w14:paraId="5CB78F2D" w14:textId="77777777" w:rsidTr="00FE368A">
        <w:trPr>
          <w:trHeight w:val="680"/>
        </w:trPr>
        <w:tc>
          <w:tcPr>
            <w:tcW w:w="4197" w:type="dxa"/>
            <w:shd w:val="clear" w:color="auto" w:fill="auto"/>
            <w:vAlign w:val="center"/>
          </w:tcPr>
          <w:p w14:paraId="582DA6D8"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児童発達支援センターの設置</w:t>
            </w:r>
          </w:p>
        </w:tc>
        <w:tc>
          <w:tcPr>
            <w:tcW w:w="1124" w:type="dxa"/>
            <w:shd w:val="clear" w:color="auto" w:fill="auto"/>
            <w:vAlign w:val="center"/>
          </w:tcPr>
          <w:p w14:paraId="6A669B5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１カ所</w:t>
            </w:r>
          </w:p>
        </w:tc>
        <w:tc>
          <w:tcPr>
            <w:tcW w:w="4199" w:type="dxa"/>
            <w:shd w:val="clear" w:color="auto" w:fill="auto"/>
            <w:vAlign w:val="center"/>
          </w:tcPr>
          <w:p w14:paraId="7D631207" w14:textId="1B370599" w:rsidR="000145DF" w:rsidRPr="000145DF" w:rsidRDefault="00A02897"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有明圏域で１カ所設置</w:t>
            </w:r>
          </w:p>
        </w:tc>
      </w:tr>
      <w:tr w:rsidR="000145DF" w:rsidRPr="000145DF" w14:paraId="3860E1C5" w14:textId="77777777" w:rsidTr="00FE368A">
        <w:trPr>
          <w:trHeight w:val="680"/>
        </w:trPr>
        <w:tc>
          <w:tcPr>
            <w:tcW w:w="4197" w:type="dxa"/>
            <w:shd w:val="clear" w:color="auto" w:fill="auto"/>
            <w:vAlign w:val="center"/>
          </w:tcPr>
          <w:p w14:paraId="08FC9C46"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保育所等訪問支援を利用できる体制の構築</w:t>
            </w:r>
          </w:p>
        </w:tc>
        <w:tc>
          <w:tcPr>
            <w:tcW w:w="1124" w:type="dxa"/>
            <w:shd w:val="clear" w:color="auto" w:fill="auto"/>
            <w:vAlign w:val="center"/>
          </w:tcPr>
          <w:p w14:paraId="5E03E49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１カ所</w:t>
            </w:r>
          </w:p>
        </w:tc>
        <w:tc>
          <w:tcPr>
            <w:tcW w:w="4199" w:type="dxa"/>
            <w:shd w:val="clear" w:color="auto" w:fill="auto"/>
            <w:vAlign w:val="center"/>
          </w:tcPr>
          <w:p w14:paraId="566694A2" w14:textId="3BAE534F" w:rsidR="000145DF" w:rsidRPr="000145DF" w:rsidRDefault="00A02897"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有明圏域で１カ所設置</w:t>
            </w:r>
          </w:p>
        </w:tc>
      </w:tr>
      <w:tr w:rsidR="000145DF" w:rsidRPr="000145DF" w14:paraId="27972AA1" w14:textId="77777777" w:rsidTr="00FE368A">
        <w:trPr>
          <w:trHeight w:val="680"/>
        </w:trPr>
        <w:tc>
          <w:tcPr>
            <w:tcW w:w="4197" w:type="dxa"/>
            <w:shd w:val="clear" w:color="auto" w:fill="auto"/>
            <w:vAlign w:val="center"/>
          </w:tcPr>
          <w:p w14:paraId="77C21103" w14:textId="3A84F332"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主に重症心身障がい児を支援する児童発達支援事業所の確保</w:t>
            </w:r>
          </w:p>
        </w:tc>
        <w:tc>
          <w:tcPr>
            <w:tcW w:w="1124" w:type="dxa"/>
            <w:shd w:val="clear" w:color="auto" w:fill="auto"/>
            <w:vAlign w:val="center"/>
          </w:tcPr>
          <w:p w14:paraId="6B13A71C" w14:textId="3AE5C24E" w:rsidR="000145DF" w:rsidRPr="000145DF" w:rsidRDefault="00FE368A"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１</w:t>
            </w:r>
            <w:r w:rsidR="000145DF" w:rsidRPr="000145DF">
              <w:rPr>
                <w:rFonts w:ascii="HG丸ｺﾞｼｯｸM-PRO" w:eastAsia="HG丸ｺﾞｼｯｸM-PRO" w:hAnsi="HG丸ｺﾞｼｯｸM-PRO" w:cs="Times New Roman" w:hint="eastAsia"/>
                <w:color w:val="000000"/>
                <w:sz w:val="24"/>
                <w:szCs w:val="24"/>
              </w:rPr>
              <w:t>カ所</w:t>
            </w:r>
          </w:p>
        </w:tc>
        <w:tc>
          <w:tcPr>
            <w:tcW w:w="4199" w:type="dxa"/>
            <w:shd w:val="clear" w:color="auto" w:fill="auto"/>
            <w:vAlign w:val="center"/>
          </w:tcPr>
          <w:p w14:paraId="6BFEC34C" w14:textId="3B3064CC" w:rsidR="000145DF" w:rsidRPr="000145DF" w:rsidRDefault="00A02897"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有明圏域で</w:t>
            </w:r>
            <w:r w:rsidR="00FE368A">
              <w:rPr>
                <w:rFonts w:ascii="HG丸ｺﾞｼｯｸM-PRO" w:eastAsia="HG丸ｺﾞｼｯｸM-PRO" w:hAnsi="HG丸ｺﾞｼｯｸM-PRO" w:cs="Times New Roman" w:hint="eastAsia"/>
                <w:color w:val="000000"/>
                <w:sz w:val="24"/>
                <w:szCs w:val="24"/>
              </w:rPr>
              <w:t>１</w:t>
            </w:r>
            <w:r>
              <w:rPr>
                <w:rFonts w:ascii="HG丸ｺﾞｼｯｸM-PRO" w:eastAsia="HG丸ｺﾞｼｯｸM-PRO" w:hAnsi="HG丸ｺﾞｼｯｸM-PRO" w:cs="Times New Roman" w:hint="eastAsia"/>
                <w:color w:val="000000"/>
                <w:sz w:val="24"/>
                <w:szCs w:val="24"/>
              </w:rPr>
              <w:t>カ所設置</w:t>
            </w:r>
          </w:p>
        </w:tc>
      </w:tr>
      <w:tr w:rsidR="00FE368A" w:rsidRPr="000145DF" w14:paraId="5F648327" w14:textId="77777777" w:rsidTr="00FE368A">
        <w:trPr>
          <w:trHeight w:val="680"/>
        </w:trPr>
        <w:tc>
          <w:tcPr>
            <w:tcW w:w="4197" w:type="dxa"/>
            <w:shd w:val="clear" w:color="auto" w:fill="auto"/>
            <w:vAlign w:val="center"/>
          </w:tcPr>
          <w:p w14:paraId="08E108E7" w14:textId="19728B60" w:rsidR="00FE368A" w:rsidRPr="000145DF" w:rsidRDefault="00FE368A" w:rsidP="00FE368A">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主に重症心身障がい児を支援する放課後等デイサービス事業所の確保</w:t>
            </w:r>
          </w:p>
        </w:tc>
        <w:tc>
          <w:tcPr>
            <w:tcW w:w="1124" w:type="dxa"/>
            <w:shd w:val="clear" w:color="auto" w:fill="auto"/>
            <w:vAlign w:val="center"/>
          </w:tcPr>
          <w:p w14:paraId="3C1F2F21" w14:textId="7C734E68" w:rsidR="00FE368A" w:rsidRDefault="00FE368A" w:rsidP="00FE368A">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２</w:t>
            </w:r>
            <w:r w:rsidRPr="000145DF">
              <w:rPr>
                <w:rFonts w:ascii="HG丸ｺﾞｼｯｸM-PRO" w:eastAsia="HG丸ｺﾞｼｯｸM-PRO" w:hAnsi="HG丸ｺﾞｼｯｸM-PRO" w:cs="Times New Roman" w:hint="eastAsia"/>
                <w:color w:val="000000"/>
                <w:sz w:val="24"/>
                <w:szCs w:val="24"/>
              </w:rPr>
              <w:t>カ所</w:t>
            </w:r>
          </w:p>
        </w:tc>
        <w:tc>
          <w:tcPr>
            <w:tcW w:w="4199" w:type="dxa"/>
            <w:shd w:val="clear" w:color="auto" w:fill="auto"/>
            <w:vAlign w:val="center"/>
          </w:tcPr>
          <w:p w14:paraId="135FDB15" w14:textId="4CB500B4" w:rsidR="00FE368A" w:rsidRDefault="00FE368A" w:rsidP="00FE368A">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有明圏域で２カ所設置</w:t>
            </w:r>
          </w:p>
        </w:tc>
      </w:tr>
      <w:tr w:rsidR="00FE368A" w:rsidRPr="000145DF" w14:paraId="79115AD3" w14:textId="77777777" w:rsidTr="00FE368A">
        <w:trPr>
          <w:trHeight w:val="680"/>
        </w:trPr>
        <w:tc>
          <w:tcPr>
            <w:tcW w:w="4197" w:type="dxa"/>
            <w:shd w:val="clear" w:color="auto" w:fill="auto"/>
            <w:vAlign w:val="center"/>
          </w:tcPr>
          <w:p w14:paraId="6D4B2B3E" w14:textId="3E8F5E96" w:rsidR="00FE368A" w:rsidRPr="000145DF" w:rsidRDefault="00FE368A" w:rsidP="00FE368A">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医療的ケア児支援のための関係機関の協議の場の設置</w:t>
            </w:r>
          </w:p>
        </w:tc>
        <w:tc>
          <w:tcPr>
            <w:tcW w:w="1124" w:type="dxa"/>
            <w:shd w:val="clear" w:color="auto" w:fill="auto"/>
            <w:vAlign w:val="center"/>
          </w:tcPr>
          <w:p w14:paraId="77C6D1AC" w14:textId="77777777" w:rsidR="00FE368A" w:rsidRPr="000145DF" w:rsidRDefault="00FE368A" w:rsidP="00FE368A">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１カ所</w:t>
            </w:r>
          </w:p>
        </w:tc>
        <w:tc>
          <w:tcPr>
            <w:tcW w:w="4199" w:type="dxa"/>
            <w:shd w:val="clear" w:color="auto" w:fill="auto"/>
            <w:vAlign w:val="center"/>
          </w:tcPr>
          <w:p w14:paraId="21669FE8" w14:textId="1A962DED" w:rsidR="00FE368A" w:rsidRPr="000145DF" w:rsidRDefault="00FE368A" w:rsidP="00FE368A">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医療的ケア児支援のための関係機関の協議の場</w:t>
            </w:r>
            <w:r>
              <w:rPr>
                <w:rFonts w:ascii="HG丸ｺﾞｼｯｸM-PRO" w:eastAsia="HG丸ｺﾞｼｯｸM-PRO" w:hAnsi="HG丸ｺﾞｼｯｸM-PRO" w:cs="Times New Roman" w:hint="eastAsia"/>
                <w:color w:val="000000"/>
                <w:sz w:val="24"/>
                <w:szCs w:val="24"/>
              </w:rPr>
              <w:t>については、有明圏域で１カ所設置</w:t>
            </w:r>
          </w:p>
        </w:tc>
      </w:tr>
      <w:tr w:rsidR="00DD1C8F" w:rsidRPr="000145DF" w14:paraId="6170DC38" w14:textId="77777777" w:rsidTr="00FE368A">
        <w:trPr>
          <w:trHeight w:val="680"/>
        </w:trPr>
        <w:tc>
          <w:tcPr>
            <w:tcW w:w="4197" w:type="dxa"/>
            <w:shd w:val="clear" w:color="auto" w:fill="auto"/>
            <w:vAlign w:val="center"/>
          </w:tcPr>
          <w:p w14:paraId="1E942254" w14:textId="1D2C85CC" w:rsidR="00DD1C8F" w:rsidRPr="000145DF" w:rsidRDefault="00DD1C8F" w:rsidP="00DD1C8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医療的ケア児支援のためのコーディネーターの配置</w:t>
            </w:r>
          </w:p>
        </w:tc>
        <w:tc>
          <w:tcPr>
            <w:tcW w:w="1124" w:type="dxa"/>
            <w:shd w:val="clear" w:color="auto" w:fill="auto"/>
            <w:vAlign w:val="center"/>
          </w:tcPr>
          <w:p w14:paraId="33F5B7EC" w14:textId="698CC15E" w:rsidR="00DD1C8F" w:rsidRPr="000145DF" w:rsidRDefault="00DD1C8F" w:rsidP="00DD1C8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１カ所</w:t>
            </w:r>
          </w:p>
        </w:tc>
        <w:tc>
          <w:tcPr>
            <w:tcW w:w="4199" w:type="dxa"/>
            <w:shd w:val="clear" w:color="auto" w:fill="auto"/>
            <w:vAlign w:val="center"/>
          </w:tcPr>
          <w:p w14:paraId="749DB68B" w14:textId="3E4D825F" w:rsidR="00DD1C8F" w:rsidRPr="000145DF" w:rsidRDefault="00DD1C8F" w:rsidP="00DD1C8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コーディネーター</w:t>
            </w:r>
            <w:r>
              <w:rPr>
                <w:rFonts w:ascii="HG丸ｺﾞｼｯｸM-PRO" w:eastAsia="HG丸ｺﾞｼｯｸM-PRO" w:hAnsi="HG丸ｺﾞｼｯｸM-PRO" w:cs="Times New Roman" w:hint="eastAsia"/>
                <w:color w:val="000000"/>
                <w:sz w:val="24"/>
                <w:szCs w:val="24"/>
              </w:rPr>
              <w:t>については、本町で</w:t>
            </w:r>
            <w:r w:rsidRPr="000145DF">
              <w:rPr>
                <w:rFonts w:ascii="HG丸ｺﾞｼｯｸM-PRO" w:eastAsia="HG丸ｺﾞｼｯｸM-PRO" w:hAnsi="HG丸ｺﾞｼｯｸM-PRO" w:cs="Times New Roman" w:hint="eastAsia"/>
                <w:color w:val="000000"/>
                <w:sz w:val="24"/>
                <w:szCs w:val="24"/>
              </w:rPr>
              <w:t>令和５年度末までに</w:t>
            </w:r>
            <w:r>
              <w:rPr>
                <w:rFonts w:ascii="HG丸ｺﾞｼｯｸM-PRO" w:eastAsia="HG丸ｺﾞｼｯｸM-PRO" w:hAnsi="HG丸ｺﾞｼｯｸM-PRO" w:cs="Times New Roman" w:hint="eastAsia"/>
                <w:color w:val="000000"/>
                <w:sz w:val="24"/>
                <w:szCs w:val="24"/>
              </w:rPr>
              <w:t>配置</w:t>
            </w:r>
          </w:p>
        </w:tc>
      </w:tr>
    </w:tbl>
    <w:p w14:paraId="340309C8" w14:textId="25E690FC" w:rsidR="000145DF" w:rsidRDefault="000145DF"/>
    <w:p w14:paraId="1954ED2A" w14:textId="6A1B2106" w:rsidR="00400B5C" w:rsidRDefault="00400B5C"/>
    <w:p w14:paraId="2DCEC8EF" w14:textId="70FF45EC" w:rsidR="00400B5C" w:rsidRDefault="00400B5C"/>
    <w:p w14:paraId="0C2A6B6B" w14:textId="5267A4F0" w:rsidR="00400B5C" w:rsidRDefault="00400B5C"/>
    <w:p w14:paraId="6D2F6673" w14:textId="77777777" w:rsidR="00400B5C" w:rsidRDefault="00400B5C"/>
    <w:p w14:paraId="387820F6" w14:textId="289F2ECA" w:rsidR="00797447" w:rsidRDefault="00797447"/>
    <w:p w14:paraId="7DD2C6C2" w14:textId="1A1FF657" w:rsidR="006B2B1E" w:rsidRDefault="006B2B1E"/>
    <w:p w14:paraId="573A36CE" w14:textId="45564B9B" w:rsidR="006B2B1E" w:rsidRDefault="006B2B1E"/>
    <w:p w14:paraId="1A9F5DA4" w14:textId="77777777" w:rsidR="00DD1C8F" w:rsidRDefault="00DD1C8F"/>
    <w:p w14:paraId="29BD0675" w14:textId="77777777" w:rsidR="008D617D" w:rsidRDefault="008D617D"/>
    <w:p w14:paraId="40BE3ACB" w14:textId="5CAF0D05" w:rsidR="000145DF" w:rsidRPr="0064520D" w:rsidRDefault="00CB27FB">
      <w:pPr>
        <w:rPr>
          <w:rFonts w:ascii="HG丸ｺﾞｼｯｸM-PRO" w:eastAsia="HG丸ｺﾞｼｯｸM-PRO" w:hAnsi="HG丸ｺﾞｼｯｸM-PRO"/>
          <w:b/>
          <w:bCs/>
          <w:color w:val="000000"/>
          <w:sz w:val="24"/>
          <w:szCs w:val="24"/>
        </w:rPr>
      </w:pPr>
      <w:r>
        <w:rPr>
          <w:rFonts w:ascii="HG丸ｺﾞｼｯｸM-PRO" w:eastAsia="HG丸ｺﾞｼｯｸM-PRO" w:hAnsi="HG丸ｺﾞｼｯｸM-PRO" w:hint="eastAsia"/>
          <w:b/>
          <w:bCs/>
          <w:color w:val="000000"/>
          <w:sz w:val="24"/>
          <w:szCs w:val="24"/>
        </w:rPr>
        <w:lastRenderedPageBreak/>
        <w:t>(</w:t>
      </w:r>
      <w:r w:rsidR="000145DF" w:rsidRPr="0064520D">
        <w:rPr>
          <w:rFonts w:ascii="HG丸ｺﾞｼｯｸM-PRO" w:eastAsia="HG丸ｺﾞｼｯｸM-PRO" w:hAnsi="HG丸ｺﾞｼｯｸM-PRO" w:hint="eastAsia"/>
          <w:b/>
          <w:bCs/>
          <w:color w:val="000000"/>
          <w:sz w:val="24"/>
          <w:szCs w:val="24"/>
        </w:rPr>
        <w:t>６</w:t>
      </w:r>
      <w:r>
        <w:rPr>
          <w:rFonts w:ascii="HG丸ｺﾞｼｯｸM-PRO" w:eastAsia="HG丸ｺﾞｼｯｸM-PRO" w:hAnsi="HG丸ｺﾞｼｯｸM-PRO" w:hint="eastAsia"/>
          <w:b/>
          <w:bCs/>
          <w:color w:val="000000"/>
          <w:sz w:val="24"/>
          <w:szCs w:val="24"/>
        </w:rPr>
        <w:t>)</w:t>
      </w:r>
      <w:r w:rsidR="000145DF" w:rsidRPr="0064520D">
        <w:rPr>
          <w:rFonts w:ascii="HG丸ｺﾞｼｯｸM-PRO" w:eastAsia="HG丸ｺﾞｼｯｸM-PRO" w:hAnsi="HG丸ｺﾞｼｯｸM-PRO" w:hint="eastAsia"/>
          <w:b/>
          <w:bCs/>
          <w:color w:val="000000"/>
          <w:sz w:val="24"/>
          <w:szCs w:val="24"/>
        </w:rPr>
        <w:t>相談支援体制の充実・強化等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0145DF" w:rsidRPr="000145DF" w14:paraId="645A0B79" w14:textId="77777777" w:rsidTr="00BD385B">
        <w:trPr>
          <w:trHeight w:val="454"/>
        </w:trPr>
        <w:tc>
          <w:tcPr>
            <w:tcW w:w="9639" w:type="dxa"/>
            <w:shd w:val="clear" w:color="auto" w:fill="D5DCE4" w:themeFill="text2" w:themeFillTint="33"/>
            <w:vAlign w:val="center"/>
          </w:tcPr>
          <w:p w14:paraId="2F1C1B8F"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国の基本方針</w:t>
            </w:r>
          </w:p>
        </w:tc>
      </w:tr>
      <w:tr w:rsidR="000145DF" w:rsidRPr="000145DF" w14:paraId="44EBE51B" w14:textId="77777777" w:rsidTr="000145DF">
        <w:trPr>
          <w:trHeight w:val="454"/>
        </w:trPr>
        <w:tc>
          <w:tcPr>
            <w:tcW w:w="9639" w:type="dxa"/>
            <w:shd w:val="clear" w:color="auto" w:fill="auto"/>
            <w:vAlign w:val="center"/>
          </w:tcPr>
          <w:p w14:paraId="0A911DFD" w14:textId="1ECCA9C4" w:rsidR="000145DF" w:rsidRPr="000145DF" w:rsidRDefault="000145DF" w:rsidP="00022281">
            <w:pPr>
              <w:ind w:left="240" w:hangingChars="100" w:hanging="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①令和５年度末までに、各市町村又は各圏域において、総合的・専門的な相談支援の実施</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地域の相談支援体制の強化を実施する体制を確保することを基本とします。</w:t>
            </w:r>
          </w:p>
          <w:p w14:paraId="7C382F13" w14:textId="77777777"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8"/>
              </w:rPr>
            </w:pPr>
            <w:r w:rsidRPr="000145DF">
              <w:rPr>
                <w:rFonts w:ascii="HG丸ｺﾞｼｯｸM-PRO" w:eastAsia="HG丸ｺﾞｼｯｸM-PRO" w:hAnsi="HG丸ｺﾞｼｯｸM-PRO" w:cs="Times New Roman" w:hint="eastAsia"/>
                <w:color w:val="000000"/>
                <w:sz w:val="24"/>
                <w:szCs w:val="28"/>
              </w:rPr>
              <w:t>②</w:t>
            </w:r>
            <w:r w:rsidRPr="000145DF">
              <w:rPr>
                <w:rFonts w:ascii="HG丸ｺﾞｼｯｸM-PRO" w:eastAsia="HG丸ｺﾞｼｯｸM-PRO" w:hAnsi="HG丸ｺﾞｼｯｸM-PRO" w:cs="Times New Roman"/>
                <w:color w:val="000000"/>
                <w:sz w:val="24"/>
                <w:szCs w:val="28"/>
              </w:rPr>
              <w:t>障害の種別や各種のニーズに対応できる総合的・専門的な相談支援の実施の見込みを設定</w:t>
            </w:r>
            <w:r w:rsidRPr="000145DF">
              <w:rPr>
                <w:rFonts w:ascii="HG丸ｺﾞｼｯｸM-PRO" w:eastAsia="HG丸ｺﾞｼｯｸM-PRO" w:hAnsi="HG丸ｺﾞｼｯｸM-PRO" w:cs="Times New Roman" w:hint="eastAsia"/>
                <w:color w:val="000000"/>
                <w:sz w:val="24"/>
                <w:szCs w:val="28"/>
              </w:rPr>
              <w:t>します</w:t>
            </w:r>
            <w:r w:rsidRPr="000145DF">
              <w:rPr>
                <w:rFonts w:ascii="HG丸ｺﾞｼｯｸM-PRO" w:eastAsia="HG丸ｺﾞｼｯｸM-PRO" w:hAnsi="HG丸ｺﾞｼｯｸM-PRO" w:cs="Times New Roman"/>
                <w:color w:val="000000"/>
                <w:sz w:val="24"/>
                <w:szCs w:val="28"/>
              </w:rPr>
              <w:t>。</w:t>
            </w:r>
          </w:p>
          <w:p w14:paraId="1272E6A3" w14:textId="77777777"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8"/>
              </w:rPr>
            </w:pPr>
            <w:r w:rsidRPr="000145DF">
              <w:rPr>
                <w:rFonts w:ascii="HG丸ｺﾞｼｯｸM-PRO" w:eastAsia="HG丸ｺﾞｼｯｸM-PRO" w:hAnsi="HG丸ｺﾞｼｯｸM-PRO" w:cs="Times New Roman" w:hint="eastAsia"/>
                <w:color w:val="000000"/>
                <w:sz w:val="24"/>
                <w:szCs w:val="28"/>
              </w:rPr>
              <w:t>③</w:t>
            </w:r>
            <w:r w:rsidRPr="000145DF">
              <w:rPr>
                <w:rFonts w:ascii="HG丸ｺﾞｼｯｸM-PRO" w:eastAsia="HG丸ｺﾞｼｯｸM-PRO" w:hAnsi="HG丸ｺﾞｼｯｸM-PRO" w:cs="Times New Roman"/>
                <w:color w:val="000000"/>
                <w:sz w:val="24"/>
                <w:szCs w:val="28"/>
              </w:rPr>
              <w:t>地域の相談支援事業者に対する訪問等による専門的な指導・助言件数の見込みを設定</w:t>
            </w:r>
            <w:r w:rsidRPr="000145DF">
              <w:rPr>
                <w:rFonts w:ascii="HG丸ｺﾞｼｯｸM-PRO" w:eastAsia="HG丸ｺﾞｼｯｸM-PRO" w:hAnsi="HG丸ｺﾞｼｯｸM-PRO" w:cs="Times New Roman" w:hint="eastAsia"/>
                <w:color w:val="000000"/>
                <w:sz w:val="24"/>
                <w:szCs w:val="28"/>
              </w:rPr>
              <w:t>します</w:t>
            </w:r>
            <w:r w:rsidRPr="000145DF">
              <w:rPr>
                <w:rFonts w:ascii="HG丸ｺﾞｼｯｸM-PRO" w:eastAsia="HG丸ｺﾞｼｯｸM-PRO" w:hAnsi="HG丸ｺﾞｼｯｸM-PRO" w:cs="Times New Roman"/>
                <w:color w:val="000000"/>
                <w:sz w:val="24"/>
                <w:szCs w:val="28"/>
              </w:rPr>
              <w:t>。</w:t>
            </w:r>
          </w:p>
          <w:p w14:paraId="5D06C312" w14:textId="77777777"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8"/>
              </w:rPr>
            </w:pPr>
            <w:r w:rsidRPr="000145DF">
              <w:rPr>
                <w:rFonts w:ascii="HG丸ｺﾞｼｯｸM-PRO" w:eastAsia="HG丸ｺﾞｼｯｸM-PRO" w:hAnsi="HG丸ｺﾞｼｯｸM-PRO" w:cs="Times New Roman" w:hint="eastAsia"/>
                <w:color w:val="000000"/>
                <w:sz w:val="24"/>
                <w:szCs w:val="28"/>
              </w:rPr>
              <w:t>④</w:t>
            </w:r>
            <w:r w:rsidRPr="000145DF">
              <w:rPr>
                <w:rFonts w:ascii="HG丸ｺﾞｼｯｸM-PRO" w:eastAsia="HG丸ｺﾞｼｯｸM-PRO" w:hAnsi="HG丸ｺﾞｼｯｸM-PRO" w:cs="Times New Roman"/>
                <w:color w:val="000000"/>
                <w:sz w:val="24"/>
                <w:szCs w:val="28"/>
              </w:rPr>
              <w:t>地域の相談支援事業者の人材育成の支援件数の見込みを設定</w:t>
            </w:r>
            <w:r w:rsidRPr="000145DF">
              <w:rPr>
                <w:rFonts w:ascii="HG丸ｺﾞｼｯｸM-PRO" w:eastAsia="HG丸ｺﾞｼｯｸM-PRO" w:hAnsi="HG丸ｺﾞｼｯｸM-PRO" w:cs="Times New Roman" w:hint="eastAsia"/>
                <w:color w:val="000000"/>
                <w:sz w:val="24"/>
                <w:szCs w:val="28"/>
              </w:rPr>
              <w:t>します</w:t>
            </w:r>
            <w:r w:rsidRPr="000145DF">
              <w:rPr>
                <w:rFonts w:ascii="HG丸ｺﾞｼｯｸM-PRO" w:eastAsia="HG丸ｺﾞｼｯｸM-PRO" w:hAnsi="HG丸ｺﾞｼｯｸM-PRO" w:cs="Times New Roman"/>
                <w:color w:val="000000"/>
                <w:sz w:val="24"/>
                <w:szCs w:val="28"/>
              </w:rPr>
              <w:t>。</w:t>
            </w:r>
          </w:p>
          <w:p w14:paraId="67766ACB"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⑤</w:t>
            </w:r>
            <w:r w:rsidRPr="000145DF">
              <w:rPr>
                <w:rFonts w:ascii="HG丸ｺﾞｼｯｸM-PRO" w:eastAsia="HG丸ｺﾞｼｯｸM-PRO" w:hAnsi="HG丸ｺﾞｼｯｸM-PRO" w:cs="Times New Roman"/>
                <w:color w:val="000000"/>
                <w:sz w:val="24"/>
                <w:szCs w:val="24"/>
              </w:rPr>
              <w:t>地域の相談機関との連携強化の取組の実施回数の見込みを設定</w:t>
            </w:r>
            <w:r w:rsidRPr="000145DF">
              <w:rPr>
                <w:rFonts w:ascii="HG丸ｺﾞｼｯｸM-PRO" w:eastAsia="HG丸ｺﾞｼｯｸM-PRO" w:hAnsi="HG丸ｺﾞｼｯｸM-PRO" w:cs="Times New Roman" w:hint="eastAsia"/>
                <w:color w:val="000000"/>
                <w:sz w:val="24"/>
                <w:szCs w:val="24"/>
              </w:rPr>
              <w:t>します</w:t>
            </w:r>
            <w:r w:rsidRPr="000145DF">
              <w:rPr>
                <w:rFonts w:ascii="HG丸ｺﾞｼｯｸM-PRO" w:eastAsia="HG丸ｺﾞｼｯｸM-PRO" w:hAnsi="HG丸ｺﾞｼｯｸM-PRO" w:cs="Times New Roman"/>
                <w:color w:val="000000"/>
                <w:sz w:val="24"/>
                <w:szCs w:val="24"/>
              </w:rPr>
              <w:t>。</w:t>
            </w:r>
          </w:p>
        </w:tc>
      </w:tr>
    </w:tbl>
    <w:p w14:paraId="28C12436" w14:textId="77777777"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p>
    <w:p w14:paraId="1496F892" w14:textId="10771AE4" w:rsidR="000145DF" w:rsidRPr="000145DF" w:rsidRDefault="000145DF" w:rsidP="000145DF">
      <w:pPr>
        <w:ind w:leftChars="100" w:left="210"/>
        <w:rPr>
          <w:rFonts w:ascii="HG丸ｺﾞｼｯｸM-PRO" w:eastAsia="HG丸ｺﾞｼｯｸM-PRO" w:hAnsi="HG丸ｺﾞｼｯｸM-PRO" w:cs="Times New Roman"/>
          <w:color w:val="000000"/>
          <w:sz w:val="24"/>
          <w:szCs w:val="24"/>
        </w:rPr>
      </w:pPr>
      <w:r w:rsidRPr="00864E49">
        <w:rPr>
          <w:rFonts w:ascii="HG丸ｺﾞｼｯｸM-PRO" w:eastAsia="HG丸ｺﾞｼｯｸM-PRO" w:hAnsi="HG丸ｺﾞｼｯｸM-PRO" w:cs="Times New Roman" w:hint="eastAsia"/>
          <w:color w:val="000000"/>
          <w:sz w:val="24"/>
          <w:szCs w:val="24"/>
        </w:rPr>
        <w:t>【成果目標】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8"/>
        <w:gridCol w:w="1124"/>
        <w:gridCol w:w="4198"/>
      </w:tblGrid>
      <w:tr w:rsidR="000145DF" w:rsidRPr="000145DF" w14:paraId="1FE402A0" w14:textId="77777777" w:rsidTr="00BD385B">
        <w:trPr>
          <w:trHeight w:val="458"/>
        </w:trPr>
        <w:tc>
          <w:tcPr>
            <w:tcW w:w="4253" w:type="dxa"/>
            <w:tcBorders>
              <w:bottom w:val="single" w:sz="4" w:space="0" w:color="auto"/>
            </w:tcBorders>
            <w:shd w:val="clear" w:color="auto" w:fill="D5DCE4" w:themeFill="text2" w:themeFillTint="33"/>
            <w:vAlign w:val="center"/>
          </w:tcPr>
          <w:p w14:paraId="7ECAC16B"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項目</w:t>
            </w:r>
          </w:p>
        </w:tc>
        <w:tc>
          <w:tcPr>
            <w:tcW w:w="1134" w:type="dxa"/>
            <w:tcBorders>
              <w:bottom w:val="single" w:sz="4" w:space="0" w:color="auto"/>
            </w:tcBorders>
            <w:shd w:val="clear" w:color="auto" w:fill="D5DCE4" w:themeFill="text2" w:themeFillTint="33"/>
            <w:vAlign w:val="center"/>
          </w:tcPr>
          <w:p w14:paraId="436B118B" w14:textId="4B27003D" w:rsidR="000145DF" w:rsidRPr="000145DF" w:rsidRDefault="000E095A" w:rsidP="000145DF">
            <w:pPr>
              <w:widowControl/>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目標値</w:t>
            </w:r>
          </w:p>
        </w:tc>
        <w:tc>
          <w:tcPr>
            <w:tcW w:w="4252" w:type="dxa"/>
            <w:shd w:val="clear" w:color="auto" w:fill="D5DCE4" w:themeFill="text2" w:themeFillTint="33"/>
            <w:vAlign w:val="center"/>
          </w:tcPr>
          <w:p w14:paraId="7D8CDC15"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考え方</w:t>
            </w:r>
          </w:p>
        </w:tc>
      </w:tr>
      <w:tr w:rsidR="000145DF" w:rsidRPr="000145DF" w14:paraId="4848C8B0" w14:textId="77777777" w:rsidTr="000145DF">
        <w:trPr>
          <w:trHeight w:val="680"/>
        </w:trPr>
        <w:tc>
          <w:tcPr>
            <w:tcW w:w="4253" w:type="dxa"/>
            <w:tcBorders>
              <w:bottom w:val="single" w:sz="4" w:space="0" w:color="auto"/>
            </w:tcBorders>
            <w:shd w:val="clear" w:color="auto" w:fill="auto"/>
            <w:vAlign w:val="center"/>
          </w:tcPr>
          <w:p w14:paraId="0945644F" w14:textId="169F7F3D"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総合的・専門的な相談支援の実施</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地域の相談支援体制の強化を実施する体制を確保</w:t>
            </w:r>
          </w:p>
        </w:tc>
        <w:tc>
          <w:tcPr>
            <w:tcW w:w="1134" w:type="dxa"/>
            <w:tcBorders>
              <w:bottom w:val="single" w:sz="4" w:space="0" w:color="auto"/>
            </w:tcBorders>
            <w:shd w:val="clear" w:color="auto" w:fill="auto"/>
            <w:vAlign w:val="center"/>
          </w:tcPr>
          <w:p w14:paraId="4625D64F"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１カ所</w:t>
            </w:r>
          </w:p>
        </w:tc>
        <w:tc>
          <w:tcPr>
            <w:tcW w:w="4252" w:type="dxa"/>
            <w:shd w:val="clear" w:color="auto" w:fill="auto"/>
            <w:vAlign w:val="center"/>
          </w:tcPr>
          <w:p w14:paraId="349B639A" w14:textId="175AF576"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令和５年度末までに、</w:t>
            </w:r>
            <w:r w:rsidR="006B2B1E">
              <w:rPr>
                <w:rFonts w:ascii="HG丸ｺﾞｼｯｸM-PRO" w:eastAsia="HG丸ｺﾞｼｯｸM-PRO" w:hAnsi="HG丸ｺﾞｼｯｸM-PRO" w:cs="Times New Roman" w:hint="eastAsia"/>
                <w:color w:val="000000"/>
                <w:sz w:val="24"/>
                <w:szCs w:val="24"/>
              </w:rPr>
              <w:t>有明</w:t>
            </w:r>
            <w:r w:rsidRPr="000145DF">
              <w:rPr>
                <w:rFonts w:ascii="HG丸ｺﾞｼｯｸM-PRO" w:eastAsia="HG丸ｺﾞｼｯｸM-PRO" w:hAnsi="HG丸ｺﾞｼｯｸM-PRO" w:cs="Times New Roman" w:hint="eastAsia"/>
                <w:color w:val="000000"/>
                <w:sz w:val="24"/>
                <w:szCs w:val="24"/>
              </w:rPr>
              <w:t>圏域において、総合的・専門的な相談支援の実施</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地域の相談支援体制の強化を実施する体制を確保</w:t>
            </w:r>
          </w:p>
        </w:tc>
      </w:tr>
    </w:tbl>
    <w:p w14:paraId="7DCA76B0" w14:textId="2050C07F" w:rsidR="000145DF" w:rsidRPr="000145DF" w:rsidRDefault="000145DF" w:rsidP="00400B5C">
      <w:pPr>
        <w:rPr>
          <w:rFonts w:ascii="HG丸ｺﾞｼｯｸM-PRO" w:eastAsia="HG丸ｺﾞｼｯｸM-PRO" w:hAnsi="HG丸ｺﾞｼｯｸM-PRO"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6"/>
        <w:gridCol w:w="2244"/>
      </w:tblGrid>
      <w:tr w:rsidR="000145DF" w:rsidRPr="000145DF" w14:paraId="4CB03D0B" w14:textId="77777777" w:rsidTr="00BD385B">
        <w:trPr>
          <w:trHeight w:val="458"/>
        </w:trPr>
        <w:tc>
          <w:tcPr>
            <w:tcW w:w="7371" w:type="dxa"/>
            <w:shd w:val="clear" w:color="auto" w:fill="D5DCE4" w:themeFill="text2" w:themeFillTint="33"/>
            <w:vAlign w:val="center"/>
          </w:tcPr>
          <w:p w14:paraId="5B383F7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bookmarkStart w:id="36" w:name="_Hlk57641830"/>
            <w:r w:rsidRPr="000145DF">
              <w:rPr>
                <w:rFonts w:ascii="HG丸ｺﾞｼｯｸM-PRO" w:eastAsia="HG丸ｺﾞｼｯｸM-PRO" w:hAnsi="HG丸ｺﾞｼｯｸM-PRO" w:cs="Times New Roman" w:hint="eastAsia"/>
                <w:color w:val="000000"/>
                <w:sz w:val="24"/>
                <w:szCs w:val="24"/>
              </w:rPr>
              <w:t>項目</w:t>
            </w:r>
          </w:p>
        </w:tc>
        <w:tc>
          <w:tcPr>
            <w:tcW w:w="2268" w:type="dxa"/>
            <w:shd w:val="clear" w:color="auto" w:fill="D5DCE4" w:themeFill="text2" w:themeFillTint="33"/>
            <w:vAlign w:val="center"/>
          </w:tcPr>
          <w:p w14:paraId="17E87A8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目標値</w:t>
            </w:r>
          </w:p>
        </w:tc>
      </w:tr>
      <w:tr w:rsidR="000145DF" w:rsidRPr="000145DF" w14:paraId="1C597805" w14:textId="77777777" w:rsidTr="000145DF">
        <w:trPr>
          <w:trHeight w:val="680"/>
        </w:trPr>
        <w:tc>
          <w:tcPr>
            <w:tcW w:w="7371" w:type="dxa"/>
            <w:shd w:val="clear" w:color="auto" w:fill="auto"/>
            <w:vAlign w:val="center"/>
          </w:tcPr>
          <w:p w14:paraId="20229FD9"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総合的・専門的な相談支援の実施</w:t>
            </w:r>
          </w:p>
        </w:tc>
        <w:tc>
          <w:tcPr>
            <w:tcW w:w="2268" w:type="dxa"/>
            <w:shd w:val="clear" w:color="auto" w:fill="auto"/>
            <w:vAlign w:val="center"/>
          </w:tcPr>
          <w:p w14:paraId="6B5AFAE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有</w:t>
            </w:r>
          </w:p>
        </w:tc>
      </w:tr>
      <w:tr w:rsidR="000145DF" w:rsidRPr="000145DF" w14:paraId="273A783E" w14:textId="77777777" w:rsidTr="000145DF">
        <w:trPr>
          <w:trHeight w:val="680"/>
        </w:trPr>
        <w:tc>
          <w:tcPr>
            <w:tcW w:w="7371" w:type="dxa"/>
            <w:shd w:val="clear" w:color="auto" w:fill="auto"/>
            <w:vAlign w:val="center"/>
          </w:tcPr>
          <w:p w14:paraId="2F5E1F86"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地域の相談支援事業者に対する訪問等による専門的な指導・助言</w:t>
            </w:r>
          </w:p>
        </w:tc>
        <w:tc>
          <w:tcPr>
            <w:tcW w:w="2268" w:type="dxa"/>
            <w:shd w:val="clear" w:color="auto" w:fill="auto"/>
            <w:vAlign w:val="center"/>
          </w:tcPr>
          <w:p w14:paraId="48EC2B0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2</w:t>
            </w:r>
            <w:r w:rsidRPr="000145DF">
              <w:rPr>
                <w:rFonts w:ascii="HG丸ｺﾞｼｯｸM-PRO" w:eastAsia="HG丸ｺﾞｼｯｸM-PRO" w:hAnsi="HG丸ｺﾞｼｯｸM-PRO" w:cs="Times New Roman" w:hint="eastAsia"/>
                <w:color w:val="000000"/>
                <w:sz w:val="24"/>
                <w:szCs w:val="24"/>
              </w:rPr>
              <w:t>件/年</w:t>
            </w:r>
          </w:p>
        </w:tc>
      </w:tr>
      <w:tr w:rsidR="000145DF" w:rsidRPr="000145DF" w14:paraId="5B8C0E2D" w14:textId="77777777" w:rsidTr="000145DF">
        <w:trPr>
          <w:trHeight w:val="680"/>
        </w:trPr>
        <w:tc>
          <w:tcPr>
            <w:tcW w:w="7371" w:type="dxa"/>
            <w:shd w:val="clear" w:color="auto" w:fill="auto"/>
            <w:vAlign w:val="center"/>
          </w:tcPr>
          <w:p w14:paraId="0923A2D1"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地域の相談支援事業者の人材育成の支援</w:t>
            </w:r>
          </w:p>
        </w:tc>
        <w:tc>
          <w:tcPr>
            <w:tcW w:w="2268" w:type="dxa"/>
            <w:shd w:val="clear" w:color="auto" w:fill="auto"/>
            <w:vAlign w:val="center"/>
          </w:tcPr>
          <w:p w14:paraId="3729D98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７件/年</w:t>
            </w:r>
          </w:p>
        </w:tc>
      </w:tr>
      <w:tr w:rsidR="000145DF" w:rsidRPr="000145DF" w14:paraId="45C48402" w14:textId="77777777" w:rsidTr="000145DF">
        <w:trPr>
          <w:trHeight w:val="680"/>
        </w:trPr>
        <w:tc>
          <w:tcPr>
            <w:tcW w:w="7371" w:type="dxa"/>
            <w:shd w:val="clear" w:color="auto" w:fill="auto"/>
            <w:vAlign w:val="center"/>
          </w:tcPr>
          <w:p w14:paraId="2708BC46"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地域の相談機関との連携強化の取組</w:t>
            </w:r>
          </w:p>
        </w:tc>
        <w:tc>
          <w:tcPr>
            <w:tcW w:w="2268" w:type="dxa"/>
            <w:shd w:val="clear" w:color="auto" w:fill="auto"/>
            <w:vAlign w:val="center"/>
          </w:tcPr>
          <w:p w14:paraId="152BA0CD" w14:textId="7223762E" w:rsidR="000145DF" w:rsidRPr="000145DF" w:rsidRDefault="00A31D51"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26</w:t>
            </w:r>
            <w:r w:rsidR="000145DF" w:rsidRPr="000145DF">
              <w:rPr>
                <w:rFonts w:ascii="HG丸ｺﾞｼｯｸM-PRO" w:eastAsia="HG丸ｺﾞｼｯｸM-PRO" w:hAnsi="HG丸ｺﾞｼｯｸM-PRO" w:cs="Times New Roman" w:hint="eastAsia"/>
                <w:color w:val="000000"/>
                <w:sz w:val="24"/>
                <w:szCs w:val="24"/>
              </w:rPr>
              <w:t>回/年</w:t>
            </w:r>
          </w:p>
        </w:tc>
      </w:tr>
      <w:bookmarkEnd w:id="36"/>
    </w:tbl>
    <w:p w14:paraId="59E02A77" w14:textId="73954E23" w:rsidR="000145DF" w:rsidRDefault="000145DF"/>
    <w:p w14:paraId="509736F7" w14:textId="5B1F6121" w:rsidR="00797447" w:rsidRDefault="00797447">
      <w:pPr>
        <w:rPr>
          <w:rFonts w:ascii="HG丸ｺﾞｼｯｸM-PRO" w:eastAsia="HG丸ｺﾞｼｯｸM-PRO" w:hAnsi="HG丸ｺﾞｼｯｸM-PRO"/>
          <w:b/>
          <w:bCs/>
          <w:color w:val="000000"/>
          <w:sz w:val="24"/>
          <w:szCs w:val="24"/>
        </w:rPr>
      </w:pPr>
    </w:p>
    <w:p w14:paraId="5DDE1FAE" w14:textId="2D72373F" w:rsidR="00400B5C" w:rsidRDefault="00400B5C">
      <w:pPr>
        <w:rPr>
          <w:rFonts w:ascii="HG丸ｺﾞｼｯｸM-PRO" w:eastAsia="HG丸ｺﾞｼｯｸM-PRO" w:hAnsi="HG丸ｺﾞｼｯｸM-PRO"/>
          <w:b/>
          <w:bCs/>
          <w:color w:val="000000"/>
          <w:sz w:val="24"/>
          <w:szCs w:val="24"/>
        </w:rPr>
      </w:pPr>
    </w:p>
    <w:p w14:paraId="11BE27FB" w14:textId="47109596" w:rsidR="00400B5C" w:rsidRDefault="00400B5C">
      <w:pPr>
        <w:rPr>
          <w:rFonts w:ascii="HG丸ｺﾞｼｯｸM-PRO" w:eastAsia="HG丸ｺﾞｼｯｸM-PRO" w:hAnsi="HG丸ｺﾞｼｯｸM-PRO"/>
          <w:b/>
          <w:bCs/>
          <w:color w:val="000000"/>
          <w:sz w:val="24"/>
          <w:szCs w:val="24"/>
        </w:rPr>
      </w:pPr>
    </w:p>
    <w:p w14:paraId="62476751" w14:textId="685387BC" w:rsidR="00400B5C" w:rsidRDefault="00400B5C">
      <w:pPr>
        <w:rPr>
          <w:rFonts w:ascii="HG丸ｺﾞｼｯｸM-PRO" w:eastAsia="HG丸ｺﾞｼｯｸM-PRO" w:hAnsi="HG丸ｺﾞｼｯｸM-PRO"/>
          <w:b/>
          <w:bCs/>
          <w:color w:val="000000"/>
          <w:sz w:val="24"/>
          <w:szCs w:val="24"/>
        </w:rPr>
      </w:pPr>
    </w:p>
    <w:p w14:paraId="678B140E" w14:textId="5D8D5857" w:rsidR="00400B5C" w:rsidRDefault="00400B5C">
      <w:pPr>
        <w:rPr>
          <w:rFonts w:ascii="HG丸ｺﾞｼｯｸM-PRO" w:eastAsia="HG丸ｺﾞｼｯｸM-PRO" w:hAnsi="HG丸ｺﾞｼｯｸM-PRO"/>
          <w:b/>
          <w:bCs/>
          <w:color w:val="000000"/>
          <w:sz w:val="24"/>
          <w:szCs w:val="24"/>
        </w:rPr>
      </w:pPr>
    </w:p>
    <w:p w14:paraId="1282FA18" w14:textId="45C12131" w:rsidR="00400B5C" w:rsidRDefault="00400B5C">
      <w:pPr>
        <w:rPr>
          <w:rFonts w:ascii="HG丸ｺﾞｼｯｸM-PRO" w:eastAsia="HG丸ｺﾞｼｯｸM-PRO" w:hAnsi="HG丸ｺﾞｼｯｸM-PRO"/>
          <w:b/>
          <w:bCs/>
          <w:color w:val="000000"/>
          <w:sz w:val="24"/>
          <w:szCs w:val="24"/>
        </w:rPr>
      </w:pPr>
    </w:p>
    <w:p w14:paraId="1D2330AA" w14:textId="6A0EB7C2" w:rsidR="00400B5C" w:rsidRDefault="00400B5C">
      <w:pPr>
        <w:rPr>
          <w:rFonts w:ascii="HG丸ｺﾞｼｯｸM-PRO" w:eastAsia="HG丸ｺﾞｼｯｸM-PRO" w:hAnsi="HG丸ｺﾞｼｯｸM-PRO"/>
          <w:b/>
          <w:bCs/>
          <w:color w:val="000000"/>
          <w:sz w:val="24"/>
          <w:szCs w:val="24"/>
        </w:rPr>
      </w:pPr>
    </w:p>
    <w:p w14:paraId="51AC6AB0" w14:textId="5E85BA47" w:rsidR="00400B5C" w:rsidRDefault="00400B5C">
      <w:pPr>
        <w:rPr>
          <w:rFonts w:ascii="HG丸ｺﾞｼｯｸM-PRO" w:eastAsia="HG丸ｺﾞｼｯｸM-PRO" w:hAnsi="HG丸ｺﾞｼｯｸM-PRO"/>
          <w:b/>
          <w:bCs/>
          <w:color w:val="000000"/>
          <w:sz w:val="24"/>
          <w:szCs w:val="24"/>
        </w:rPr>
      </w:pPr>
    </w:p>
    <w:p w14:paraId="4B48158D" w14:textId="5B7E9FC4" w:rsidR="00400B5C" w:rsidRDefault="00400B5C">
      <w:pPr>
        <w:rPr>
          <w:rFonts w:ascii="HG丸ｺﾞｼｯｸM-PRO" w:eastAsia="HG丸ｺﾞｼｯｸM-PRO" w:hAnsi="HG丸ｺﾞｼｯｸM-PRO"/>
          <w:b/>
          <w:bCs/>
          <w:color w:val="000000"/>
          <w:sz w:val="24"/>
          <w:szCs w:val="24"/>
        </w:rPr>
      </w:pPr>
    </w:p>
    <w:p w14:paraId="23C41239" w14:textId="77777777" w:rsidR="00FD2A05" w:rsidRDefault="00FD2A05">
      <w:pPr>
        <w:rPr>
          <w:rFonts w:ascii="HG丸ｺﾞｼｯｸM-PRO" w:eastAsia="HG丸ｺﾞｼｯｸM-PRO" w:hAnsi="HG丸ｺﾞｼｯｸM-PRO"/>
          <w:b/>
          <w:bCs/>
          <w:color w:val="000000"/>
          <w:sz w:val="24"/>
          <w:szCs w:val="24"/>
        </w:rPr>
      </w:pPr>
    </w:p>
    <w:p w14:paraId="2B6027F9" w14:textId="0B3E5839" w:rsidR="000145DF" w:rsidRPr="0064520D" w:rsidRDefault="00CB27FB">
      <w:pPr>
        <w:rPr>
          <w:rFonts w:ascii="HG丸ｺﾞｼｯｸM-PRO" w:eastAsia="HG丸ｺﾞｼｯｸM-PRO" w:hAnsi="HG丸ｺﾞｼｯｸM-PRO"/>
          <w:b/>
          <w:bCs/>
          <w:color w:val="000000"/>
          <w:sz w:val="24"/>
          <w:szCs w:val="24"/>
        </w:rPr>
      </w:pPr>
      <w:r>
        <w:rPr>
          <w:rFonts w:ascii="HG丸ｺﾞｼｯｸM-PRO" w:eastAsia="HG丸ｺﾞｼｯｸM-PRO" w:hAnsi="HG丸ｺﾞｼｯｸM-PRO" w:hint="eastAsia"/>
          <w:b/>
          <w:bCs/>
          <w:color w:val="000000"/>
          <w:sz w:val="24"/>
          <w:szCs w:val="24"/>
        </w:rPr>
        <w:lastRenderedPageBreak/>
        <w:t>(</w:t>
      </w:r>
      <w:r w:rsidR="000145DF" w:rsidRPr="0064520D">
        <w:rPr>
          <w:rFonts w:ascii="HG丸ｺﾞｼｯｸM-PRO" w:eastAsia="HG丸ｺﾞｼｯｸM-PRO" w:hAnsi="HG丸ｺﾞｼｯｸM-PRO" w:hint="eastAsia"/>
          <w:b/>
          <w:bCs/>
          <w:color w:val="000000"/>
          <w:sz w:val="24"/>
          <w:szCs w:val="24"/>
        </w:rPr>
        <w:t>７</w:t>
      </w:r>
      <w:r>
        <w:rPr>
          <w:rFonts w:ascii="HG丸ｺﾞｼｯｸM-PRO" w:eastAsia="HG丸ｺﾞｼｯｸM-PRO" w:hAnsi="HG丸ｺﾞｼｯｸM-PRO" w:hint="eastAsia"/>
          <w:b/>
          <w:bCs/>
          <w:color w:val="000000"/>
          <w:sz w:val="24"/>
          <w:szCs w:val="24"/>
        </w:rPr>
        <w:t>)</w:t>
      </w:r>
      <w:r w:rsidR="00C364DA">
        <w:rPr>
          <w:rFonts w:ascii="HG丸ｺﾞｼｯｸM-PRO" w:eastAsia="HG丸ｺﾞｼｯｸM-PRO" w:hAnsi="HG丸ｺﾞｼｯｸM-PRO" w:hint="eastAsia"/>
          <w:b/>
          <w:bCs/>
          <w:color w:val="000000"/>
          <w:sz w:val="24"/>
          <w:szCs w:val="24"/>
        </w:rPr>
        <w:t>障害福祉サービス</w:t>
      </w:r>
      <w:r w:rsidR="000145DF" w:rsidRPr="0064520D">
        <w:rPr>
          <w:rFonts w:ascii="HG丸ｺﾞｼｯｸM-PRO" w:eastAsia="HG丸ｺﾞｼｯｸM-PRO" w:hAnsi="HG丸ｺﾞｼｯｸM-PRO" w:hint="eastAsia"/>
          <w:b/>
          <w:bCs/>
          <w:color w:val="000000"/>
          <w:sz w:val="24"/>
          <w:szCs w:val="24"/>
        </w:rPr>
        <w:t>等の質の向上を図るための取組に係る体制の構築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0145DF" w:rsidRPr="000145DF" w14:paraId="757A3A62" w14:textId="77777777" w:rsidTr="00BD385B">
        <w:trPr>
          <w:trHeight w:val="454"/>
        </w:trPr>
        <w:tc>
          <w:tcPr>
            <w:tcW w:w="9639" w:type="dxa"/>
            <w:shd w:val="clear" w:color="auto" w:fill="D5DCE4" w:themeFill="text2" w:themeFillTint="33"/>
            <w:vAlign w:val="center"/>
          </w:tcPr>
          <w:p w14:paraId="542DA0AF"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国の基本方針</w:t>
            </w:r>
          </w:p>
        </w:tc>
      </w:tr>
      <w:tr w:rsidR="000145DF" w:rsidRPr="000145DF" w14:paraId="36543741" w14:textId="77777777" w:rsidTr="000145DF">
        <w:trPr>
          <w:trHeight w:val="454"/>
        </w:trPr>
        <w:tc>
          <w:tcPr>
            <w:tcW w:w="9639" w:type="dxa"/>
            <w:shd w:val="clear" w:color="auto" w:fill="auto"/>
            <w:vAlign w:val="center"/>
          </w:tcPr>
          <w:p w14:paraId="4BD91D61" w14:textId="1A946A23" w:rsidR="000145DF" w:rsidRPr="000145DF" w:rsidRDefault="000145DF" w:rsidP="00022281">
            <w:pPr>
              <w:ind w:left="240" w:hangingChars="100" w:hanging="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①令和５年度末までに、市町村において、</w:t>
            </w:r>
            <w:r w:rsidR="00C364DA">
              <w:rPr>
                <w:rFonts w:ascii="HG丸ｺﾞｼｯｸM-PRO" w:eastAsia="HG丸ｺﾞｼｯｸM-PRO" w:hAnsi="HG丸ｺﾞｼｯｸM-PRO" w:cs="Times New Roman" w:hint="eastAsia"/>
                <w:color w:val="000000"/>
                <w:sz w:val="24"/>
                <w:szCs w:val="24"/>
              </w:rPr>
              <w:t>障害福祉サービス</w:t>
            </w:r>
            <w:r w:rsidRPr="000145DF">
              <w:rPr>
                <w:rFonts w:ascii="HG丸ｺﾞｼｯｸM-PRO" w:eastAsia="HG丸ｺﾞｼｯｸM-PRO" w:hAnsi="HG丸ｺﾞｼｯｸM-PRO" w:cs="Times New Roman" w:hint="eastAsia"/>
                <w:color w:val="000000"/>
                <w:sz w:val="24"/>
                <w:szCs w:val="24"/>
              </w:rPr>
              <w:t>等の質を向上するための体制の構築を基本とします。</w:t>
            </w:r>
          </w:p>
          <w:p w14:paraId="6348EBC7" w14:textId="25C09A43" w:rsidR="000145DF" w:rsidRPr="000145DF" w:rsidRDefault="000145DF" w:rsidP="000145DF">
            <w:pPr>
              <w:ind w:left="240" w:hangingChars="100" w:hanging="240"/>
              <w:rPr>
                <w:rFonts w:ascii="HG丸ｺﾞｼｯｸM-PRO" w:eastAsia="HG丸ｺﾞｼｯｸM-PRO" w:hAnsi="HG丸ｺﾞｼｯｸM-PRO" w:cs="Times New Roman"/>
                <w:color w:val="000000"/>
                <w:sz w:val="24"/>
                <w:szCs w:val="28"/>
              </w:rPr>
            </w:pPr>
            <w:r w:rsidRPr="000145DF">
              <w:rPr>
                <w:rFonts w:ascii="HG丸ｺﾞｼｯｸM-PRO" w:eastAsia="HG丸ｺﾞｼｯｸM-PRO" w:hAnsi="HG丸ｺﾞｼｯｸM-PRO" w:cs="Times New Roman" w:hint="eastAsia"/>
                <w:color w:val="000000"/>
                <w:sz w:val="24"/>
                <w:szCs w:val="28"/>
              </w:rPr>
              <w:t>②都道府県が実施する</w:t>
            </w:r>
            <w:r w:rsidR="00C364DA">
              <w:rPr>
                <w:rFonts w:ascii="HG丸ｺﾞｼｯｸM-PRO" w:eastAsia="HG丸ｺﾞｼｯｸM-PRO" w:hAnsi="HG丸ｺﾞｼｯｸM-PRO" w:cs="Times New Roman" w:hint="eastAsia"/>
                <w:color w:val="000000"/>
                <w:sz w:val="24"/>
                <w:szCs w:val="28"/>
              </w:rPr>
              <w:t>障害福祉サービス</w:t>
            </w:r>
            <w:r w:rsidRPr="000145DF">
              <w:rPr>
                <w:rFonts w:ascii="HG丸ｺﾞｼｯｸM-PRO" w:eastAsia="HG丸ｺﾞｼｯｸM-PRO" w:hAnsi="HG丸ｺﾞｼｯｸM-PRO" w:cs="Times New Roman" w:hint="eastAsia"/>
                <w:color w:val="000000"/>
                <w:sz w:val="24"/>
                <w:szCs w:val="28"/>
              </w:rPr>
              <w:t>等に係る研修その他の研修への市町村職員の参加人数の見込みを設定します。</w:t>
            </w:r>
          </w:p>
          <w:p w14:paraId="6E330503" w14:textId="4B99B791" w:rsidR="000145DF" w:rsidRPr="000145DF" w:rsidRDefault="000145DF" w:rsidP="00022281">
            <w:pPr>
              <w:ind w:left="240" w:hangingChars="100" w:hanging="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③障害者自立支援審査支払等システム等による審査結果を分析してその結果を活用し、事業所や関係自治体等と共有する体制の有無</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その実施回数の見込みを設定</w:t>
            </w:r>
            <w:r w:rsidR="00C2245E">
              <w:rPr>
                <w:rFonts w:ascii="HG丸ｺﾞｼｯｸM-PRO" w:eastAsia="HG丸ｺﾞｼｯｸM-PRO" w:hAnsi="HG丸ｺﾞｼｯｸM-PRO" w:cs="Times New Roman" w:hint="eastAsia"/>
                <w:color w:val="000000"/>
                <w:sz w:val="24"/>
                <w:szCs w:val="24"/>
              </w:rPr>
              <w:t>します</w:t>
            </w:r>
            <w:r w:rsidRPr="000145DF">
              <w:rPr>
                <w:rFonts w:ascii="HG丸ｺﾞｼｯｸM-PRO" w:eastAsia="HG丸ｺﾞｼｯｸM-PRO" w:hAnsi="HG丸ｺﾞｼｯｸM-PRO" w:cs="Times New Roman" w:hint="eastAsia"/>
                <w:color w:val="000000"/>
                <w:sz w:val="24"/>
                <w:szCs w:val="24"/>
              </w:rPr>
              <w:t>。</w:t>
            </w:r>
          </w:p>
        </w:tc>
      </w:tr>
    </w:tbl>
    <w:p w14:paraId="1555B61C" w14:textId="77777777" w:rsidR="00400B5C" w:rsidRDefault="00400B5C" w:rsidP="000145DF">
      <w:pPr>
        <w:ind w:firstLineChars="100" w:firstLine="240"/>
        <w:rPr>
          <w:rFonts w:ascii="HG丸ｺﾞｼｯｸM-PRO" w:eastAsia="HG丸ｺﾞｼｯｸM-PRO" w:hAnsi="HG丸ｺﾞｼｯｸM-PRO" w:cs="Times New Roman"/>
          <w:color w:val="000000"/>
          <w:sz w:val="24"/>
          <w:szCs w:val="24"/>
        </w:rPr>
      </w:pPr>
    </w:p>
    <w:p w14:paraId="57D8997F" w14:textId="19DED9C9" w:rsidR="000145DF" w:rsidRPr="000145DF" w:rsidRDefault="000145DF" w:rsidP="000145DF">
      <w:pPr>
        <w:ind w:firstLineChars="100" w:firstLine="24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【長洲町の成果目標】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gridCol w:w="1124"/>
        <w:gridCol w:w="4199"/>
      </w:tblGrid>
      <w:tr w:rsidR="000145DF" w:rsidRPr="000145DF" w14:paraId="529FA016" w14:textId="77777777" w:rsidTr="00BD385B">
        <w:trPr>
          <w:trHeight w:val="458"/>
        </w:trPr>
        <w:tc>
          <w:tcPr>
            <w:tcW w:w="4253" w:type="dxa"/>
            <w:tcBorders>
              <w:bottom w:val="single" w:sz="4" w:space="0" w:color="auto"/>
            </w:tcBorders>
            <w:shd w:val="clear" w:color="auto" w:fill="D5DCE4" w:themeFill="text2" w:themeFillTint="33"/>
            <w:vAlign w:val="center"/>
          </w:tcPr>
          <w:p w14:paraId="2B8571A8"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項目</w:t>
            </w:r>
          </w:p>
        </w:tc>
        <w:tc>
          <w:tcPr>
            <w:tcW w:w="1134" w:type="dxa"/>
            <w:tcBorders>
              <w:bottom w:val="single" w:sz="4" w:space="0" w:color="auto"/>
            </w:tcBorders>
            <w:shd w:val="clear" w:color="auto" w:fill="D5DCE4" w:themeFill="text2" w:themeFillTint="33"/>
            <w:vAlign w:val="center"/>
          </w:tcPr>
          <w:p w14:paraId="39660FAD" w14:textId="292F9447" w:rsidR="000145DF" w:rsidRPr="000145DF" w:rsidRDefault="00155226" w:rsidP="000145DF">
            <w:pPr>
              <w:widowControl/>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目標値</w:t>
            </w:r>
          </w:p>
        </w:tc>
        <w:tc>
          <w:tcPr>
            <w:tcW w:w="4252" w:type="dxa"/>
            <w:shd w:val="clear" w:color="auto" w:fill="D5DCE4" w:themeFill="text2" w:themeFillTint="33"/>
            <w:vAlign w:val="center"/>
          </w:tcPr>
          <w:p w14:paraId="1B742AEE"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考え方</w:t>
            </w:r>
          </w:p>
        </w:tc>
      </w:tr>
      <w:tr w:rsidR="000145DF" w:rsidRPr="000145DF" w14:paraId="51412086" w14:textId="77777777" w:rsidTr="000145DF">
        <w:trPr>
          <w:trHeight w:val="680"/>
        </w:trPr>
        <w:tc>
          <w:tcPr>
            <w:tcW w:w="4253" w:type="dxa"/>
            <w:tcBorders>
              <w:bottom w:val="single" w:sz="4" w:space="0" w:color="auto"/>
            </w:tcBorders>
            <w:shd w:val="clear" w:color="auto" w:fill="auto"/>
            <w:vAlign w:val="center"/>
          </w:tcPr>
          <w:p w14:paraId="50CD4B9A" w14:textId="10FCD8DB" w:rsidR="000145DF" w:rsidRPr="000145DF" w:rsidRDefault="00C364DA" w:rsidP="000145DF">
            <w:pPr>
              <w:widowControl/>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障害福祉サービス</w:t>
            </w:r>
            <w:r w:rsidR="000145DF" w:rsidRPr="000145DF">
              <w:rPr>
                <w:rFonts w:ascii="HG丸ｺﾞｼｯｸM-PRO" w:eastAsia="HG丸ｺﾞｼｯｸM-PRO" w:hAnsi="HG丸ｺﾞｼｯｸM-PRO" w:cs="Times New Roman" w:hint="eastAsia"/>
                <w:color w:val="000000"/>
                <w:sz w:val="24"/>
                <w:szCs w:val="24"/>
              </w:rPr>
              <w:t>等の質を向上させるための取組に係る体制を構築</w:t>
            </w:r>
          </w:p>
        </w:tc>
        <w:tc>
          <w:tcPr>
            <w:tcW w:w="1134" w:type="dxa"/>
            <w:tcBorders>
              <w:bottom w:val="single" w:sz="4" w:space="0" w:color="auto"/>
            </w:tcBorders>
            <w:shd w:val="clear" w:color="auto" w:fill="auto"/>
            <w:vAlign w:val="center"/>
          </w:tcPr>
          <w:p w14:paraId="6EDA2417" w14:textId="77777777" w:rsidR="000145DF" w:rsidRPr="000145DF" w:rsidRDefault="000145DF" w:rsidP="000145DF">
            <w:pPr>
              <w:widowControl/>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１カ所</w:t>
            </w:r>
          </w:p>
        </w:tc>
        <w:tc>
          <w:tcPr>
            <w:tcW w:w="4252" w:type="dxa"/>
            <w:shd w:val="clear" w:color="auto" w:fill="auto"/>
            <w:vAlign w:val="center"/>
          </w:tcPr>
          <w:p w14:paraId="41A77BB2" w14:textId="5951E918" w:rsidR="000145DF" w:rsidRPr="000145DF" w:rsidRDefault="000145DF" w:rsidP="000145DF">
            <w:pPr>
              <w:widowControl/>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令和５年度末までに、</w:t>
            </w:r>
            <w:r w:rsidR="006B2B1E">
              <w:rPr>
                <w:rFonts w:ascii="HG丸ｺﾞｼｯｸM-PRO" w:eastAsia="HG丸ｺﾞｼｯｸM-PRO" w:hAnsi="HG丸ｺﾞｼｯｸM-PRO" w:cs="Times New Roman" w:hint="eastAsia"/>
                <w:color w:val="000000"/>
                <w:sz w:val="24"/>
                <w:szCs w:val="24"/>
              </w:rPr>
              <w:t>本町</w:t>
            </w:r>
            <w:r w:rsidRPr="000145DF">
              <w:rPr>
                <w:rFonts w:ascii="HG丸ｺﾞｼｯｸM-PRO" w:eastAsia="HG丸ｺﾞｼｯｸM-PRO" w:hAnsi="HG丸ｺﾞｼｯｸM-PRO" w:cs="Times New Roman" w:hint="eastAsia"/>
                <w:color w:val="000000"/>
                <w:sz w:val="24"/>
                <w:szCs w:val="24"/>
              </w:rPr>
              <w:t>において、</w:t>
            </w:r>
            <w:r w:rsidR="00C364DA">
              <w:rPr>
                <w:rFonts w:ascii="HG丸ｺﾞｼｯｸM-PRO" w:eastAsia="HG丸ｺﾞｼｯｸM-PRO" w:hAnsi="HG丸ｺﾞｼｯｸM-PRO" w:cs="Times New Roman" w:hint="eastAsia"/>
                <w:color w:val="000000"/>
                <w:sz w:val="24"/>
                <w:szCs w:val="24"/>
              </w:rPr>
              <w:t>障害福祉サービス</w:t>
            </w:r>
            <w:r w:rsidRPr="000145DF">
              <w:rPr>
                <w:rFonts w:ascii="HG丸ｺﾞｼｯｸM-PRO" w:eastAsia="HG丸ｺﾞｼｯｸM-PRO" w:hAnsi="HG丸ｺﾞｼｯｸM-PRO" w:cs="Times New Roman" w:hint="eastAsia"/>
                <w:color w:val="000000"/>
                <w:sz w:val="24"/>
                <w:szCs w:val="24"/>
              </w:rPr>
              <w:t>等の質を向上させるための取組に係る体制を構築</w:t>
            </w:r>
          </w:p>
        </w:tc>
      </w:tr>
    </w:tbl>
    <w:p w14:paraId="19C2FAC7" w14:textId="6F633C11" w:rsidR="000145DF" w:rsidRPr="000145DF" w:rsidRDefault="000145DF" w:rsidP="00400B5C">
      <w:pPr>
        <w:rPr>
          <w:rFonts w:ascii="HG丸ｺﾞｼｯｸM-PRO" w:eastAsia="HG丸ｺﾞｼｯｸM-PRO" w:hAnsi="HG丸ｺﾞｼｯｸM-PRO"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8"/>
        <w:gridCol w:w="2382"/>
      </w:tblGrid>
      <w:tr w:rsidR="000145DF" w:rsidRPr="000145DF" w14:paraId="68DA0BA0" w14:textId="77777777" w:rsidTr="00BD385B">
        <w:trPr>
          <w:trHeight w:val="458"/>
        </w:trPr>
        <w:tc>
          <w:tcPr>
            <w:tcW w:w="7230" w:type="dxa"/>
            <w:shd w:val="clear" w:color="auto" w:fill="D5DCE4" w:themeFill="text2" w:themeFillTint="33"/>
            <w:vAlign w:val="center"/>
          </w:tcPr>
          <w:p w14:paraId="681B565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項目</w:t>
            </w:r>
          </w:p>
        </w:tc>
        <w:tc>
          <w:tcPr>
            <w:tcW w:w="2409" w:type="dxa"/>
            <w:shd w:val="clear" w:color="auto" w:fill="D5DCE4" w:themeFill="text2" w:themeFillTint="33"/>
            <w:vAlign w:val="center"/>
          </w:tcPr>
          <w:p w14:paraId="7BCC54B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目標値</w:t>
            </w:r>
          </w:p>
        </w:tc>
      </w:tr>
      <w:tr w:rsidR="000145DF" w:rsidRPr="000145DF" w14:paraId="7CFCBEF0" w14:textId="77777777" w:rsidTr="000145DF">
        <w:trPr>
          <w:trHeight w:val="680"/>
        </w:trPr>
        <w:tc>
          <w:tcPr>
            <w:tcW w:w="7230" w:type="dxa"/>
            <w:shd w:val="clear" w:color="auto" w:fill="auto"/>
            <w:vAlign w:val="center"/>
          </w:tcPr>
          <w:p w14:paraId="0FFCE6C0" w14:textId="74AC51F9"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都道府県が実施する</w:t>
            </w:r>
            <w:r w:rsidR="00C364DA">
              <w:rPr>
                <w:rFonts w:ascii="HG丸ｺﾞｼｯｸM-PRO" w:eastAsia="HG丸ｺﾞｼｯｸM-PRO" w:hAnsi="HG丸ｺﾞｼｯｸM-PRO" w:cs="Times New Roman" w:hint="eastAsia"/>
                <w:color w:val="000000"/>
                <w:sz w:val="24"/>
                <w:szCs w:val="24"/>
              </w:rPr>
              <w:t>障害福祉サービス</w:t>
            </w:r>
            <w:r w:rsidRPr="000145DF">
              <w:rPr>
                <w:rFonts w:ascii="HG丸ｺﾞｼｯｸM-PRO" w:eastAsia="HG丸ｺﾞｼｯｸM-PRO" w:hAnsi="HG丸ｺﾞｼｯｸM-PRO" w:cs="Times New Roman" w:hint="eastAsia"/>
                <w:color w:val="000000"/>
                <w:sz w:val="24"/>
                <w:szCs w:val="24"/>
              </w:rPr>
              <w:t>等に係る研修の参加や都道府県が市町村職員に対して実施する研修の参加人数</w:t>
            </w:r>
          </w:p>
        </w:tc>
        <w:tc>
          <w:tcPr>
            <w:tcW w:w="2409" w:type="dxa"/>
            <w:shd w:val="clear" w:color="auto" w:fill="auto"/>
            <w:vAlign w:val="center"/>
          </w:tcPr>
          <w:p w14:paraId="742CFD4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２人</w:t>
            </w:r>
          </w:p>
        </w:tc>
      </w:tr>
      <w:tr w:rsidR="000145DF" w:rsidRPr="000145DF" w14:paraId="07F8F0BD" w14:textId="77777777" w:rsidTr="000145DF">
        <w:trPr>
          <w:trHeight w:val="680"/>
        </w:trPr>
        <w:tc>
          <w:tcPr>
            <w:tcW w:w="7230" w:type="dxa"/>
            <w:shd w:val="clear" w:color="auto" w:fill="auto"/>
            <w:vAlign w:val="center"/>
          </w:tcPr>
          <w:p w14:paraId="07360809"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障害者自立支援審査支払等システム等での審査結果を分析してその結果を活用し、事業所や関係自治体等と共有する体制の有無</w:t>
            </w:r>
          </w:p>
        </w:tc>
        <w:tc>
          <w:tcPr>
            <w:tcW w:w="2409" w:type="dxa"/>
            <w:shd w:val="clear" w:color="auto" w:fill="auto"/>
            <w:vAlign w:val="center"/>
          </w:tcPr>
          <w:p w14:paraId="3EDEE4B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有</w:t>
            </w:r>
          </w:p>
        </w:tc>
      </w:tr>
      <w:tr w:rsidR="000145DF" w:rsidRPr="000145DF" w14:paraId="7DBEEED0" w14:textId="77777777" w:rsidTr="000145DF">
        <w:trPr>
          <w:trHeight w:val="680"/>
        </w:trPr>
        <w:tc>
          <w:tcPr>
            <w:tcW w:w="7230" w:type="dxa"/>
            <w:shd w:val="clear" w:color="auto" w:fill="auto"/>
            <w:vAlign w:val="center"/>
          </w:tcPr>
          <w:p w14:paraId="7438353C" w14:textId="6E06CB2A" w:rsidR="000145DF" w:rsidRPr="000145DF" w:rsidRDefault="00CB27FB"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共有する体制が有の場合</w:t>
            </w: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それに基づく実施回数</w:t>
            </w:r>
          </w:p>
        </w:tc>
        <w:tc>
          <w:tcPr>
            <w:tcW w:w="2409" w:type="dxa"/>
            <w:shd w:val="clear" w:color="auto" w:fill="auto"/>
            <w:vAlign w:val="center"/>
          </w:tcPr>
          <w:p w14:paraId="2B5F2FF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１回/年</w:t>
            </w:r>
          </w:p>
        </w:tc>
      </w:tr>
    </w:tbl>
    <w:p w14:paraId="0FBEBAD8" w14:textId="51BB19CB" w:rsidR="000145DF" w:rsidRDefault="000145DF"/>
    <w:p w14:paraId="10A54D99" w14:textId="5424775F" w:rsidR="00797447" w:rsidRDefault="00797447"/>
    <w:p w14:paraId="160468F5" w14:textId="423B32A1" w:rsidR="00797447" w:rsidRDefault="00797447"/>
    <w:p w14:paraId="74122A18" w14:textId="77E5D23A" w:rsidR="00797447" w:rsidRDefault="00797447"/>
    <w:p w14:paraId="46BEF07C" w14:textId="261C90CD" w:rsidR="00797447" w:rsidRDefault="00797447"/>
    <w:p w14:paraId="30EBD474" w14:textId="624220A8" w:rsidR="00797447" w:rsidRDefault="00797447"/>
    <w:p w14:paraId="1DEBC7EB" w14:textId="796131A6" w:rsidR="00797447" w:rsidRDefault="00797447"/>
    <w:p w14:paraId="20BA9EC0" w14:textId="3268DF87" w:rsidR="00797447" w:rsidRDefault="00797447"/>
    <w:p w14:paraId="7C540539" w14:textId="3E594AFA" w:rsidR="00797447" w:rsidRDefault="00797447"/>
    <w:p w14:paraId="029E289F" w14:textId="08892066" w:rsidR="00797447" w:rsidRDefault="00797447"/>
    <w:p w14:paraId="0FACAB39" w14:textId="6E315CB9" w:rsidR="00797447" w:rsidRDefault="00797447"/>
    <w:p w14:paraId="76BF0A8B" w14:textId="1A047D4B" w:rsidR="00797447" w:rsidRDefault="00797447"/>
    <w:p w14:paraId="39477765" w14:textId="36681A55" w:rsidR="00797447" w:rsidRDefault="00797447"/>
    <w:p w14:paraId="52C6F5D6" w14:textId="77777777" w:rsidR="006B2B1E" w:rsidRDefault="006B2B1E"/>
    <w:p w14:paraId="444254BF" w14:textId="77777777" w:rsidR="008D617D" w:rsidRDefault="008D617D"/>
    <w:p w14:paraId="1F0A60D5" w14:textId="6C319482" w:rsidR="00797447" w:rsidRDefault="00797447"/>
    <w:p w14:paraId="5A514254" w14:textId="29B3AB69" w:rsidR="000145DF" w:rsidRPr="0064520D" w:rsidRDefault="00CB27FB">
      <w:pPr>
        <w:rPr>
          <w:rFonts w:ascii="HG丸ｺﾞｼｯｸM-PRO" w:eastAsia="HG丸ｺﾞｼｯｸM-PRO" w:hAnsi="HG丸ｺﾞｼｯｸM-PRO"/>
          <w:b/>
          <w:bCs/>
          <w:color w:val="000000"/>
          <w:sz w:val="24"/>
          <w:szCs w:val="24"/>
        </w:rPr>
      </w:pPr>
      <w:r>
        <w:rPr>
          <w:rFonts w:ascii="HG丸ｺﾞｼｯｸM-PRO" w:eastAsia="HG丸ｺﾞｼｯｸM-PRO" w:hAnsi="HG丸ｺﾞｼｯｸM-PRO" w:hint="eastAsia"/>
          <w:b/>
          <w:bCs/>
          <w:color w:val="000000"/>
          <w:sz w:val="24"/>
          <w:szCs w:val="24"/>
        </w:rPr>
        <w:lastRenderedPageBreak/>
        <w:t>(</w:t>
      </w:r>
      <w:r w:rsidR="000145DF" w:rsidRPr="0064520D">
        <w:rPr>
          <w:rFonts w:ascii="HG丸ｺﾞｼｯｸM-PRO" w:eastAsia="HG丸ｺﾞｼｯｸM-PRO" w:hAnsi="HG丸ｺﾞｼｯｸM-PRO" w:hint="eastAsia"/>
          <w:b/>
          <w:bCs/>
          <w:color w:val="000000"/>
          <w:sz w:val="24"/>
          <w:szCs w:val="24"/>
        </w:rPr>
        <w:t>８</w:t>
      </w:r>
      <w:r>
        <w:rPr>
          <w:rFonts w:ascii="HG丸ｺﾞｼｯｸM-PRO" w:eastAsia="HG丸ｺﾞｼｯｸM-PRO" w:hAnsi="HG丸ｺﾞｼｯｸM-PRO" w:hint="eastAsia"/>
          <w:b/>
          <w:bCs/>
          <w:color w:val="000000"/>
          <w:sz w:val="24"/>
          <w:szCs w:val="24"/>
        </w:rPr>
        <w:t>)</w:t>
      </w:r>
      <w:r w:rsidR="000145DF" w:rsidRPr="0064520D">
        <w:rPr>
          <w:rFonts w:ascii="HG丸ｺﾞｼｯｸM-PRO" w:eastAsia="HG丸ｺﾞｼｯｸM-PRO" w:hAnsi="HG丸ｺﾞｼｯｸM-PRO" w:hint="eastAsia"/>
          <w:b/>
          <w:bCs/>
          <w:color w:val="000000"/>
          <w:sz w:val="24"/>
          <w:szCs w:val="24"/>
        </w:rPr>
        <w:t>発達障がい者等に対する支援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0145DF" w:rsidRPr="000145DF" w14:paraId="7F362F85" w14:textId="77777777" w:rsidTr="00BD385B">
        <w:trPr>
          <w:trHeight w:val="454"/>
        </w:trPr>
        <w:tc>
          <w:tcPr>
            <w:tcW w:w="9639" w:type="dxa"/>
            <w:shd w:val="clear" w:color="auto" w:fill="D5DCE4" w:themeFill="text2" w:themeFillTint="33"/>
            <w:vAlign w:val="center"/>
          </w:tcPr>
          <w:p w14:paraId="2A399C84" w14:textId="77777777" w:rsidR="000145DF" w:rsidRPr="000145DF" w:rsidRDefault="000145DF"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国の基本方針</w:t>
            </w:r>
          </w:p>
        </w:tc>
      </w:tr>
      <w:tr w:rsidR="000145DF" w:rsidRPr="000145DF" w14:paraId="493C6495" w14:textId="77777777" w:rsidTr="000145DF">
        <w:trPr>
          <w:trHeight w:val="454"/>
        </w:trPr>
        <w:tc>
          <w:tcPr>
            <w:tcW w:w="9639" w:type="dxa"/>
            <w:shd w:val="clear" w:color="auto" w:fill="auto"/>
            <w:vAlign w:val="center"/>
          </w:tcPr>
          <w:p w14:paraId="5CC9EAAA" w14:textId="6AAD7735" w:rsidR="000145DF" w:rsidRPr="000145DF" w:rsidRDefault="000145DF" w:rsidP="00710380">
            <w:pPr>
              <w:ind w:firstLineChars="100" w:firstLine="24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現状のペアレントトレーニングやペアレントプログラム等の支援プログラム等の実施状況</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本町における発達障がい者等の数を勘案し、受講者数の見込みを設定します。現状のペアレントメンター養成研修棟の実施状況</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市町村等における発達障がい者等の数を勘案し、ペアレントメンターの人数の見込みを設定します。現状のピアサポートの活動状況</w:t>
            </w:r>
            <w:r w:rsidR="00F97F6D">
              <w:rPr>
                <w:rFonts w:ascii="HG丸ｺﾞｼｯｸM-PRO" w:eastAsia="HG丸ｺﾞｼｯｸM-PRO" w:hAnsi="HG丸ｺﾞｼｯｸM-PRO" w:cs="Times New Roman" w:hint="eastAsia"/>
                <w:color w:val="000000"/>
                <w:sz w:val="24"/>
                <w:szCs w:val="24"/>
              </w:rPr>
              <w:t>及び</w:t>
            </w:r>
            <w:r w:rsidRPr="000145DF">
              <w:rPr>
                <w:rFonts w:ascii="HG丸ｺﾞｼｯｸM-PRO" w:eastAsia="HG丸ｺﾞｼｯｸM-PRO" w:hAnsi="HG丸ｺﾞｼｯｸM-PRO" w:cs="Times New Roman" w:hint="eastAsia"/>
                <w:color w:val="000000"/>
                <w:sz w:val="24"/>
                <w:szCs w:val="24"/>
              </w:rPr>
              <w:t>市町村等における発達障がい者等の数を勘案し、数の見込みを設定します。</w:t>
            </w:r>
          </w:p>
        </w:tc>
      </w:tr>
    </w:tbl>
    <w:p w14:paraId="2CEB8664" w14:textId="77777777" w:rsidR="000145DF" w:rsidRPr="000145DF" w:rsidRDefault="000145DF" w:rsidP="000145DF">
      <w:pPr>
        <w:rPr>
          <w:rFonts w:ascii="HG丸ｺﾞｼｯｸM-PRO" w:eastAsia="HG丸ｺﾞｼｯｸM-PRO" w:hAnsi="HG丸ｺﾞｼｯｸM-PRO" w:cs="Times New Roman"/>
          <w:color w:val="000000"/>
          <w:sz w:val="24"/>
          <w:szCs w:val="24"/>
        </w:rPr>
      </w:pPr>
    </w:p>
    <w:p w14:paraId="575130B9" w14:textId="33FBDD63" w:rsidR="000145DF" w:rsidRPr="000145DF" w:rsidRDefault="000145DF" w:rsidP="00FD2A05">
      <w:pPr>
        <w:ind w:leftChars="100" w:left="210"/>
        <w:rPr>
          <w:rFonts w:ascii="HG丸ｺﾞｼｯｸM-PRO" w:eastAsia="HG丸ｺﾞｼｯｸM-PRO" w:hAnsi="HG丸ｺﾞｼｯｸM-PRO" w:cs="Times New Roman"/>
          <w:color w:val="000000"/>
          <w:sz w:val="24"/>
          <w:szCs w:val="24"/>
        </w:rPr>
      </w:pPr>
      <w:r w:rsidRPr="00400B5C">
        <w:rPr>
          <w:rFonts w:ascii="HG丸ｺﾞｼｯｸM-PRO" w:eastAsia="HG丸ｺﾞｼｯｸM-PRO" w:hAnsi="HG丸ｺﾞｼｯｸM-PRO" w:cs="Times New Roman" w:hint="eastAsia"/>
          <w:color w:val="000000"/>
          <w:sz w:val="24"/>
          <w:szCs w:val="24"/>
        </w:rPr>
        <w:t>【長洲町の成果目標】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6"/>
        <w:gridCol w:w="1824"/>
      </w:tblGrid>
      <w:tr w:rsidR="000145DF" w:rsidRPr="000145DF" w14:paraId="642167FA" w14:textId="77777777" w:rsidTr="00BD385B">
        <w:trPr>
          <w:trHeight w:val="458"/>
        </w:trPr>
        <w:tc>
          <w:tcPr>
            <w:tcW w:w="7797" w:type="dxa"/>
            <w:shd w:val="clear" w:color="auto" w:fill="D5DCE4" w:themeFill="text2" w:themeFillTint="33"/>
            <w:vAlign w:val="center"/>
          </w:tcPr>
          <w:p w14:paraId="60C71B3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項目</w:t>
            </w:r>
          </w:p>
        </w:tc>
        <w:tc>
          <w:tcPr>
            <w:tcW w:w="1842" w:type="dxa"/>
            <w:shd w:val="clear" w:color="auto" w:fill="D5DCE4" w:themeFill="text2" w:themeFillTint="33"/>
            <w:vAlign w:val="center"/>
          </w:tcPr>
          <w:p w14:paraId="516D2B4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目標値</w:t>
            </w:r>
          </w:p>
        </w:tc>
      </w:tr>
      <w:tr w:rsidR="000145DF" w:rsidRPr="000145DF" w14:paraId="1305020C" w14:textId="77777777" w:rsidTr="000145DF">
        <w:trPr>
          <w:trHeight w:val="680"/>
        </w:trPr>
        <w:tc>
          <w:tcPr>
            <w:tcW w:w="7797" w:type="dxa"/>
            <w:shd w:val="clear" w:color="auto" w:fill="auto"/>
            <w:vAlign w:val="center"/>
          </w:tcPr>
          <w:p w14:paraId="709EDC53"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ペアレントトレーニングやペアレントプログラム等の支援プログラム等の受講者数</w:t>
            </w:r>
          </w:p>
        </w:tc>
        <w:tc>
          <w:tcPr>
            <w:tcW w:w="1842" w:type="dxa"/>
            <w:shd w:val="clear" w:color="auto" w:fill="auto"/>
            <w:vAlign w:val="center"/>
          </w:tcPr>
          <w:p w14:paraId="19775BA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0</w:t>
            </w:r>
            <w:r w:rsidRPr="000145DF">
              <w:rPr>
                <w:rFonts w:ascii="HG丸ｺﾞｼｯｸM-PRO" w:eastAsia="HG丸ｺﾞｼｯｸM-PRO" w:hAnsi="HG丸ｺﾞｼｯｸM-PRO" w:cs="Times New Roman" w:hint="eastAsia"/>
                <w:color w:val="000000"/>
                <w:sz w:val="24"/>
                <w:szCs w:val="24"/>
              </w:rPr>
              <w:t>人</w:t>
            </w:r>
          </w:p>
        </w:tc>
      </w:tr>
      <w:tr w:rsidR="000145DF" w:rsidRPr="000145DF" w14:paraId="7CC06012" w14:textId="77777777" w:rsidTr="000145DF">
        <w:trPr>
          <w:trHeight w:val="680"/>
        </w:trPr>
        <w:tc>
          <w:tcPr>
            <w:tcW w:w="7797" w:type="dxa"/>
            <w:shd w:val="clear" w:color="auto" w:fill="auto"/>
            <w:vAlign w:val="center"/>
          </w:tcPr>
          <w:p w14:paraId="422C460C"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ペアレントメンターの人数</w:t>
            </w:r>
          </w:p>
        </w:tc>
        <w:tc>
          <w:tcPr>
            <w:tcW w:w="1842" w:type="dxa"/>
            <w:shd w:val="clear" w:color="auto" w:fill="auto"/>
            <w:vAlign w:val="center"/>
          </w:tcPr>
          <w:p w14:paraId="37882356" w14:textId="3BA47705" w:rsidR="000145DF" w:rsidRPr="000145DF" w:rsidRDefault="00C66740"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１</w:t>
            </w:r>
            <w:r w:rsidR="000145DF" w:rsidRPr="000145DF">
              <w:rPr>
                <w:rFonts w:ascii="HG丸ｺﾞｼｯｸM-PRO" w:eastAsia="HG丸ｺﾞｼｯｸM-PRO" w:hAnsi="HG丸ｺﾞｼｯｸM-PRO" w:cs="Times New Roman" w:hint="eastAsia"/>
                <w:color w:val="000000"/>
                <w:sz w:val="24"/>
                <w:szCs w:val="24"/>
              </w:rPr>
              <w:t>人</w:t>
            </w:r>
          </w:p>
        </w:tc>
      </w:tr>
      <w:tr w:rsidR="000145DF" w:rsidRPr="000145DF" w14:paraId="595A21D1" w14:textId="77777777" w:rsidTr="000145DF">
        <w:trPr>
          <w:trHeight w:val="680"/>
        </w:trPr>
        <w:tc>
          <w:tcPr>
            <w:tcW w:w="7797" w:type="dxa"/>
            <w:shd w:val="clear" w:color="auto" w:fill="auto"/>
            <w:vAlign w:val="center"/>
          </w:tcPr>
          <w:p w14:paraId="7B329DD4"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ピアサポート活動への参加人数</w:t>
            </w:r>
          </w:p>
        </w:tc>
        <w:tc>
          <w:tcPr>
            <w:tcW w:w="1842" w:type="dxa"/>
            <w:shd w:val="clear" w:color="auto" w:fill="auto"/>
            <w:vAlign w:val="center"/>
          </w:tcPr>
          <w:p w14:paraId="5FDDC1A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5人</w:t>
            </w:r>
          </w:p>
        </w:tc>
      </w:tr>
    </w:tbl>
    <w:p w14:paraId="0B5B39DE" w14:textId="3D3B604D" w:rsidR="000145DF" w:rsidRDefault="000145DF"/>
    <w:p w14:paraId="29EA3859" w14:textId="19808806" w:rsidR="00797447" w:rsidRDefault="00797447"/>
    <w:p w14:paraId="72EF11E9" w14:textId="588F1FA3" w:rsidR="00797447" w:rsidRDefault="00797447"/>
    <w:p w14:paraId="05BDA422" w14:textId="574E5FC0" w:rsidR="00797447" w:rsidRDefault="00797447"/>
    <w:p w14:paraId="74BC39D0" w14:textId="7402E46F" w:rsidR="00797447" w:rsidRDefault="00797447"/>
    <w:p w14:paraId="2E026A8A" w14:textId="2DBDFF7C" w:rsidR="00797447" w:rsidRDefault="00797447"/>
    <w:p w14:paraId="6CFEF93B" w14:textId="0CAC4DB0" w:rsidR="00797447" w:rsidRDefault="00797447"/>
    <w:p w14:paraId="492D1927" w14:textId="3FB9EC98" w:rsidR="00797447" w:rsidRDefault="00797447"/>
    <w:p w14:paraId="5AB64874" w14:textId="77777777" w:rsidR="008D617D" w:rsidRDefault="008D617D"/>
    <w:p w14:paraId="1C35DF84" w14:textId="59CC8C24" w:rsidR="00797447" w:rsidRDefault="00797447"/>
    <w:p w14:paraId="17291BF8" w14:textId="1F22B93C" w:rsidR="00797447" w:rsidRDefault="00797447"/>
    <w:p w14:paraId="1228F8DC" w14:textId="48DFBD07" w:rsidR="00797447" w:rsidRDefault="00797447"/>
    <w:p w14:paraId="4A639CB8" w14:textId="6A801D40" w:rsidR="00797447" w:rsidRDefault="00797447"/>
    <w:p w14:paraId="4FEF1B5B" w14:textId="60690025" w:rsidR="00797447" w:rsidRDefault="00797447"/>
    <w:p w14:paraId="37377BD6" w14:textId="669685E6" w:rsidR="00FD2A05" w:rsidRDefault="00FD2A05"/>
    <w:p w14:paraId="379BBB7F" w14:textId="6C74C309" w:rsidR="00FD2A05" w:rsidRDefault="00FD2A05"/>
    <w:p w14:paraId="566B308C" w14:textId="6932437F" w:rsidR="00FD2A05" w:rsidRDefault="00FD2A05"/>
    <w:p w14:paraId="48545AC5" w14:textId="672B062A" w:rsidR="00FD2A05" w:rsidRDefault="00FD2A05"/>
    <w:p w14:paraId="789867D9" w14:textId="77777777" w:rsidR="00FD2A05" w:rsidRDefault="00FD2A05"/>
    <w:p w14:paraId="53628B63" w14:textId="068A3015" w:rsidR="00797447" w:rsidRDefault="00797447"/>
    <w:p w14:paraId="7E63444E" w14:textId="41406AC2" w:rsidR="00797447" w:rsidRDefault="00797447"/>
    <w:p w14:paraId="5F4C6938" w14:textId="77777777" w:rsidR="00797447" w:rsidRDefault="00797447"/>
    <w:p w14:paraId="66BCCDCE" w14:textId="647915E6" w:rsidR="000145DF" w:rsidRPr="0064520D" w:rsidRDefault="000145DF">
      <w:pPr>
        <w:rPr>
          <w:rFonts w:ascii="HG丸ｺﾞｼｯｸM-PRO" w:eastAsia="HG丸ｺﾞｼｯｸM-PRO" w:hAnsi="HG丸ｺﾞｼｯｸM-PRO"/>
          <w:b/>
          <w:bCs/>
          <w:color w:val="000000"/>
          <w:sz w:val="28"/>
          <w:szCs w:val="28"/>
        </w:rPr>
      </w:pPr>
      <w:r w:rsidRPr="0064520D">
        <w:rPr>
          <w:rFonts w:ascii="HG丸ｺﾞｼｯｸM-PRO" w:eastAsia="HG丸ｺﾞｼｯｸM-PRO" w:hAnsi="HG丸ｺﾞｼｯｸM-PRO" w:hint="eastAsia"/>
          <w:b/>
          <w:bCs/>
          <w:color w:val="000000"/>
          <w:sz w:val="28"/>
          <w:szCs w:val="28"/>
        </w:rPr>
        <w:lastRenderedPageBreak/>
        <w:t xml:space="preserve">第２節　</w:t>
      </w:r>
      <w:r w:rsidR="00C364DA">
        <w:rPr>
          <w:rFonts w:ascii="HG丸ｺﾞｼｯｸM-PRO" w:eastAsia="HG丸ｺﾞｼｯｸM-PRO" w:hAnsi="HG丸ｺﾞｼｯｸM-PRO" w:hint="eastAsia"/>
          <w:b/>
          <w:bCs/>
          <w:color w:val="000000"/>
          <w:sz w:val="28"/>
          <w:szCs w:val="28"/>
        </w:rPr>
        <w:t>障害福祉サービス</w:t>
      </w:r>
      <w:r w:rsidRPr="0064520D">
        <w:rPr>
          <w:rFonts w:ascii="HG丸ｺﾞｼｯｸM-PRO" w:eastAsia="HG丸ｺﾞｼｯｸM-PRO" w:hAnsi="HG丸ｺﾞｼｯｸM-PRO" w:hint="eastAsia"/>
          <w:b/>
          <w:bCs/>
          <w:color w:val="000000"/>
          <w:sz w:val="28"/>
          <w:szCs w:val="28"/>
        </w:rPr>
        <w:t>の見込みと確保について</w:t>
      </w:r>
    </w:p>
    <w:p w14:paraId="2FD9657F" w14:textId="73E1FE7D" w:rsidR="000145DF" w:rsidRPr="0064520D" w:rsidRDefault="00CB27FB">
      <w:pPr>
        <w:rPr>
          <w:rFonts w:ascii="HG丸ｺﾞｼｯｸM-PRO" w:eastAsia="HG丸ｺﾞｼｯｸM-PRO" w:hAnsi="HG丸ｺﾞｼｯｸM-PRO"/>
          <w:b/>
          <w:bCs/>
          <w:color w:val="000000"/>
          <w:sz w:val="24"/>
          <w:szCs w:val="24"/>
        </w:rPr>
      </w:pPr>
      <w:r>
        <w:rPr>
          <w:rFonts w:ascii="HG丸ｺﾞｼｯｸM-PRO" w:eastAsia="HG丸ｺﾞｼｯｸM-PRO" w:hAnsi="HG丸ｺﾞｼｯｸM-PRO" w:hint="eastAsia"/>
          <w:b/>
          <w:bCs/>
          <w:color w:val="000000"/>
          <w:sz w:val="24"/>
          <w:szCs w:val="24"/>
        </w:rPr>
        <w:t>(</w:t>
      </w:r>
      <w:r w:rsidR="000145DF" w:rsidRPr="0064520D">
        <w:rPr>
          <w:rFonts w:ascii="HG丸ｺﾞｼｯｸM-PRO" w:eastAsia="HG丸ｺﾞｼｯｸM-PRO" w:hAnsi="HG丸ｺﾞｼｯｸM-PRO" w:hint="eastAsia"/>
          <w:b/>
          <w:bCs/>
          <w:color w:val="000000"/>
          <w:sz w:val="24"/>
          <w:szCs w:val="24"/>
        </w:rPr>
        <w:t>１</w:t>
      </w:r>
      <w:r>
        <w:rPr>
          <w:rFonts w:ascii="HG丸ｺﾞｼｯｸM-PRO" w:eastAsia="HG丸ｺﾞｼｯｸM-PRO" w:hAnsi="HG丸ｺﾞｼｯｸM-PRO" w:hint="eastAsia"/>
          <w:b/>
          <w:bCs/>
          <w:color w:val="000000"/>
          <w:sz w:val="24"/>
          <w:szCs w:val="24"/>
        </w:rPr>
        <w:t>)</w:t>
      </w:r>
      <w:r w:rsidR="00C364DA">
        <w:rPr>
          <w:rFonts w:ascii="HG丸ｺﾞｼｯｸM-PRO" w:eastAsia="HG丸ｺﾞｼｯｸM-PRO" w:hAnsi="HG丸ｺﾞｼｯｸM-PRO" w:hint="eastAsia"/>
          <w:b/>
          <w:bCs/>
          <w:color w:val="000000"/>
          <w:sz w:val="24"/>
          <w:szCs w:val="24"/>
        </w:rPr>
        <w:t>障害福祉サービス</w:t>
      </w:r>
      <w:r w:rsidR="000145DF" w:rsidRPr="0064520D">
        <w:rPr>
          <w:rFonts w:ascii="HG丸ｺﾞｼｯｸM-PRO" w:eastAsia="HG丸ｺﾞｼｯｸM-PRO" w:hAnsi="HG丸ｺﾞｼｯｸM-PRO" w:hint="eastAsia"/>
          <w:b/>
          <w:bCs/>
          <w:color w:val="000000"/>
          <w:sz w:val="24"/>
          <w:szCs w:val="24"/>
        </w:rPr>
        <w:t>の見込みと確保の方策</w:t>
      </w:r>
    </w:p>
    <w:p w14:paraId="65C13CF1" w14:textId="77777777" w:rsidR="00710380" w:rsidRDefault="00400B5C" w:rsidP="00710380">
      <w:pPr>
        <w:numPr>
          <w:ilvl w:val="0"/>
          <w:numId w:val="3"/>
        </w:num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710380">
        <w:rPr>
          <w:rFonts w:ascii="HG丸ｺﾞｼｯｸM-PRO" w:eastAsia="HG丸ｺﾞｼｯｸM-PRO" w:hAnsi="HG丸ｺﾞｼｯｸM-PRO" w:cs="Times New Roman" w:hint="eastAsia"/>
          <w:color w:val="000000"/>
          <w:sz w:val="24"/>
          <w:szCs w:val="24"/>
        </w:rPr>
        <w:t xml:space="preserve">　</w:t>
      </w:r>
      <w:r w:rsidR="000145DF" w:rsidRPr="000145DF">
        <w:rPr>
          <w:rFonts w:ascii="HG丸ｺﾞｼｯｸM-PRO" w:eastAsia="HG丸ｺﾞｼｯｸM-PRO" w:hAnsi="HG丸ｺﾞｼｯｸM-PRO" w:cs="Times New Roman" w:hint="eastAsia"/>
          <w:color w:val="000000"/>
          <w:sz w:val="24"/>
          <w:szCs w:val="24"/>
        </w:rPr>
        <w:t>令和３年度から令和５年度までの</w:t>
      </w:r>
      <w:r w:rsidR="00C364DA">
        <w:rPr>
          <w:rFonts w:ascii="HG丸ｺﾞｼｯｸM-PRO" w:eastAsia="HG丸ｺﾞｼｯｸM-PRO" w:hAnsi="HG丸ｺﾞｼｯｸM-PRO" w:cs="Times New Roman" w:hint="eastAsia"/>
          <w:color w:val="000000"/>
          <w:sz w:val="24"/>
          <w:szCs w:val="24"/>
        </w:rPr>
        <w:t>障害福祉サービス</w:t>
      </w:r>
      <w:r w:rsidR="00864E49">
        <w:rPr>
          <w:rFonts w:ascii="HG丸ｺﾞｼｯｸM-PRO" w:eastAsia="HG丸ｺﾞｼｯｸM-PRO" w:hAnsi="HG丸ｺﾞｼｯｸM-PRO" w:cs="Times New Roman" w:hint="eastAsia"/>
          <w:color w:val="000000"/>
          <w:sz w:val="24"/>
          <w:szCs w:val="24"/>
        </w:rPr>
        <w:t>等</w:t>
      </w:r>
      <w:r w:rsidR="000145DF" w:rsidRPr="000145DF">
        <w:rPr>
          <w:rFonts w:ascii="HG丸ｺﾞｼｯｸM-PRO" w:eastAsia="HG丸ｺﾞｼｯｸM-PRO" w:hAnsi="HG丸ｺﾞｼｯｸM-PRO" w:cs="Times New Roman" w:hint="eastAsia"/>
          <w:color w:val="000000"/>
          <w:sz w:val="24"/>
          <w:szCs w:val="24"/>
        </w:rPr>
        <w:t>の必要量の見込み</w:t>
      </w:r>
      <w:r w:rsidR="00F97F6D">
        <w:rPr>
          <w:rFonts w:ascii="HG丸ｺﾞｼｯｸM-PRO" w:eastAsia="HG丸ｺﾞｼｯｸM-PRO" w:hAnsi="HG丸ｺﾞｼｯｸM-PRO" w:cs="Times New Roman" w:hint="eastAsia"/>
          <w:color w:val="000000"/>
          <w:sz w:val="24"/>
          <w:szCs w:val="24"/>
        </w:rPr>
        <w:t>及び</w:t>
      </w:r>
      <w:r w:rsidR="000145DF" w:rsidRPr="000145DF">
        <w:rPr>
          <w:rFonts w:ascii="HG丸ｺﾞｼｯｸM-PRO" w:eastAsia="HG丸ｺﾞｼｯｸM-PRO" w:hAnsi="HG丸ｺﾞｼｯｸM-PRO" w:cs="Times New Roman" w:hint="eastAsia"/>
          <w:color w:val="000000"/>
          <w:sz w:val="24"/>
          <w:szCs w:val="24"/>
        </w:rPr>
        <w:t>提供体</w:t>
      </w:r>
      <w:r w:rsidR="000145DF" w:rsidRPr="00710380">
        <w:rPr>
          <w:rFonts w:ascii="HG丸ｺﾞｼｯｸM-PRO" w:eastAsia="HG丸ｺﾞｼｯｸM-PRO" w:hAnsi="HG丸ｺﾞｼｯｸM-PRO" w:cs="Times New Roman" w:hint="eastAsia"/>
          <w:color w:val="000000"/>
          <w:sz w:val="24"/>
          <w:szCs w:val="24"/>
        </w:rPr>
        <w:t>制</w:t>
      </w:r>
      <w:r w:rsidR="00710380">
        <w:rPr>
          <w:rFonts w:ascii="HG丸ｺﾞｼｯｸM-PRO" w:eastAsia="HG丸ｺﾞｼｯｸM-PRO" w:hAnsi="HG丸ｺﾞｼｯｸM-PRO" w:cs="Times New Roman" w:hint="eastAsia"/>
          <w:color w:val="000000"/>
          <w:sz w:val="24"/>
          <w:szCs w:val="24"/>
        </w:rPr>
        <w:t xml:space="preserve">　</w:t>
      </w:r>
    </w:p>
    <w:p w14:paraId="2D3E3B8F" w14:textId="414BCE1B" w:rsidR="000145DF" w:rsidRPr="00710380" w:rsidRDefault="00710380" w:rsidP="00710380">
      <w:pPr>
        <w:numPr>
          <w:ilvl w:val="0"/>
          <w:numId w:val="3"/>
        </w:num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0145DF" w:rsidRPr="00710380">
        <w:rPr>
          <w:rFonts w:ascii="HG丸ｺﾞｼｯｸM-PRO" w:eastAsia="HG丸ｺﾞｼｯｸM-PRO" w:hAnsi="HG丸ｺﾞｼｯｸM-PRO" w:cs="Times New Roman" w:hint="eastAsia"/>
          <w:color w:val="000000"/>
          <w:sz w:val="24"/>
          <w:szCs w:val="24"/>
        </w:rPr>
        <w:t>整備についての基本的な考え方は以下のとおりです。</w:t>
      </w:r>
    </w:p>
    <w:p w14:paraId="41A67905" w14:textId="77777777" w:rsidR="000145DF" w:rsidRPr="000145DF" w:rsidRDefault="000145DF">
      <w:pPr>
        <w:rPr>
          <w:rFonts w:ascii="HG丸ｺﾞｼｯｸM-PRO" w:eastAsia="HG丸ｺﾞｼｯｸM-PRO" w:hAnsi="HG丸ｺﾞｼｯｸM-PRO"/>
          <w:color w:val="000000"/>
          <w:sz w:val="24"/>
          <w:szCs w:val="24"/>
        </w:rPr>
      </w:pPr>
    </w:p>
    <w:p w14:paraId="13EF7DA9" w14:textId="77777777" w:rsidR="000145DF" w:rsidRPr="0064520D" w:rsidRDefault="000145DF" w:rsidP="0076226D">
      <w:pPr>
        <w:numPr>
          <w:ilvl w:val="0"/>
          <w:numId w:val="3"/>
        </w:numPr>
        <w:rPr>
          <w:rFonts w:ascii="HG丸ｺﾞｼｯｸM-PRO" w:eastAsia="HG丸ｺﾞｼｯｸM-PRO" w:hAnsi="HG丸ｺﾞｼｯｸM-PRO" w:cs="Times New Roman"/>
          <w:b/>
          <w:bCs/>
          <w:color w:val="000000"/>
          <w:sz w:val="24"/>
          <w:szCs w:val="24"/>
        </w:rPr>
      </w:pPr>
      <w:r w:rsidRPr="0064520D">
        <w:rPr>
          <w:rFonts w:ascii="HG丸ｺﾞｼｯｸM-PRO" w:eastAsia="HG丸ｺﾞｼｯｸM-PRO" w:hAnsi="HG丸ｺﾞｼｯｸM-PRO" w:cs="Times New Roman" w:hint="eastAsia"/>
          <w:b/>
          <w:bCs/>
          <w:color w:val="000000"/>
          <w:sz w:val="24"/>
          <w:szCs w:val="24"/>
        </w:rPr>
        <w:t>①訪問系サービス</w:t>
      </w:r>
    </w:p>
    <w:p w14:paraId="1D245D1B" w14:textId="77777777" w:rsidR="00710380" w:rsidRPr="00710380" w:rsidRDefault="00710380" w:rsidP="000145DF">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0145DF" w:rsidRPr="000145DF">
        <w:rPr>
          <w:rFonts w:ascii="HG丸ｺﾞｼｯｸM-PRO" w:eastAsia="HG丸ｺﾞｼｯｸM-PRO" w:hAnsi="HG丸ｺﾞｼｯｸM-PRO" w:cs="Times New Roman" w:hint="eastAsia"/>
          <w:color w:val="000000"/>
          <w:sz w:val="24"/>
          <w:szCs w:val="24"/>
        </w:rPr>
        <w:t>障がいのある人が地域で生活していくために必要な訪問系サービス</w:t>
      </w:r>
      <w:r w:rsidR="000145DF" w:rsidRPr="000145DF">
        <w:rPr>
          <w:rFonts w:ascii="HG丸ｺﾞｼｯｸM-PRO" w:eastAsia="HG丸ｺﾞｼｯｸM-PRO" w:hAnsi="HG丸ｺﾞｼｯｸM-PRO" w:cs="ＭＳ 明朝" w:hint="eastAsia"/>
          <w:color w:val="000000"/>
          <w:sz w:val="24"/>
          <w:szCs w:val="24"/>
        </w:rPr>
        <w:t>の充実に努めます。</w:t>
      </w:r>
      <w:r>
        <w:rPr>
          <w:rFonts w:ascii="HG丸ｺﾞｼｯｸM-PRO" w:eastAsia="HG丸ｺﾞｼｯｸM-PRO" w:hAnsi="HG丸ｺﾞｼｯｸM-PRO" w:cs="ＭＳ 明朝" w:hint="eastAsia"/>
          <w:color w:val="000000"/>
          <w:sz w:val="24"/>
          <w:szCs w:val="24"/>
        </w:rPr>
        <w:t xml:space="preserve">　</w:t>
      </w:r>
    </w:p>
    <w:p w14:paraId="595F2B36" w14:textId="0E85B31A" w:rsidR="000145DF" w:rsidRDefault="00710380" w:rsidP="000145DF">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ＭＳ 明朝" w:hint="eastAsia"/>
          <w:color w:val="000000"/>
          <w:sz w:val="24"/>
          <w:szCs w:val="24"/>
        </w:rPr>
        <w:t xml:space="preserve">　</w:t>
      </w:r>
      <w:r w:rsidR="000145DF" w:rsidRPr="000145DF">
        <w:rPr>
          <w:rFonts w:ascii="HG丸ｺﾞｼｯｸM-PRO" w:eastAsia="HG丸ｺﾞｼｯｸM-PRO" w:hAnsi="HG丸ｺﾞｼｯｸM-PRO" w:cs="ＭＳ 明朝" w:hint="eastAsia"/>
          <w:color w:val="000000"/>
          <w:sz w:val="24"/>
          <w:szCs w:val="24"/>
        </w:rPr>
        <w:t>また、今後、想</w:t>
      </w:r>
      <w:r w:rsidR="000145DF" w:rsidRPr="000145DF">
        <w:rPr>
          <w:rFonts w:ascii="HG丸ｺﾞｼｯｸM-PRO" w:eastAsia="HG丸ｺﾞｼｯｸM-PRO" w:hAnsi="HG丸ｺﾞｼｯｸM-PRO" w:cs="Times New Roman" w:hint="eastAsia"/>
          <w:color w:val="000000"/>
          <w:sz w:val="24"/>
          <w:szCs w:val="24"/>
        </w:rPr>
        <w:t>定されるニーズの増加に応えられる</w:t>
      </w:r>
      <w:r w:rsidR="00864E49">
        <w:rPr>
          <w:rFonts w:ascii="HG丸ｺﾞｼｯｸM-PRO" w:eastAsia="HG丸ｺﾞｼｯｸM-PRO" w:hAnsi="HG丸ｺﾞｼｯｸM-PRO" w:cs="Times New Roman" w:hint="eastAsia"/>
          <w:color w:val="000000"/>
          <w:sz w:val="24"/>
          <w:szCs w:val="24"/>
        </w:rPr>
        <w:t>よう</w:t>
      </w:r>
      <w:r w:rsidR="000145DF" w:rsidRPr="000145DF">
        <w:rPr>
          <w:rFonts w:ascii="HG丸ｺﾞｼｯｸM-PRO" w:eastAsia="HG丸ｺﾞｼｯｸM-PRO" w:hAnsi="HG丸ｺﾞｼｯｸM-PRO" w:cs="Times New Roman" w:hint="eastAsia"/>
          <w:color w:val="000000"/>
          <w:sz w:val="24"/>
          <w:szCs w:val="24"/>
        </w:rPr>
        <w:t>サービス提供体制の</w:t>
      </w:r>
      <w:r w:rsidR="00864E49">
        <w:rPr>
          <w:rFonts w:ascii="HG丸ｺﾞｼｯｸM-PRO" w:eastAsia="HG丸ｺﾞｼｯｸM-PRO" w:hAnsi="HG丸ｺﾞｼｯｸM-PRO" w:cs="Times New Roman" w:hint="eastAsia"/>
          <w:color w:val="000000"/>
          <w:sz w:val="24"/>
          <w:szCs w:val="24"/>
        </w:rPr>
        <w:t>充実に努めます</w:t>
      </w:r>
      <w:r w:rsidR="000145DF" w:rsidRPr="000145DF">
        <w:rPr>
          <w:rFonts w:ascii="HG丸ｺﾞｼｯｸM-PRO" w:eastAsia="HG丸ｺﾞｼｯｸM-PRO" w:hAnsi="HG丸ｺﾞｼｯｸM-PRO" w:cs="Times New Roman" w:hint="eastAsia"/>
          <w:color w:val="000000"/>
          <w:sz w:val="24"/>
          <w:szCs w:val="24"/>
        </w:rPr>
        <w:t>。</w:t>
      </w:r>
    </w:p>
    <w:p w14:paraId="3A34A89D" w14:textId="77777777" w:rsidR="00710380" w:rsidRDefault="00710380" w:rsidP="000145DF">
      <w:pPr>
        <w:numPr>
          <w:ilvl w:val="0"/>
          <w:numId w:val="3"/>
        </w:numPr>
        <w:ind w:leftChars="100" w:left="210"/>
        <w:rPr>
          <w:rFonts w:ascii="HG丸ｺﾞｼｯｸM-PRO" w:eastAsia="HG丸ｺﾞｼｯｸM-PRO" w:hAnsi="HG丸ｺﾞｼｯｸM-PRO" w:cs="Times New Roman"/>
          <w:color w:val="000000"/>
          <w:sz w:val="24"/>
          <w:szCs w:val="24"/>
        </w:rPr>
      </w:pPr>
    </w:p>
    <w:p w14:paraId="3309AB22" w14:textId="77777777" w:rsidR="000145DF" w:rsidRPr="000145DF" w:rsidRDefault="000145DF" w:rsidP="000145DF">
      <w:pPr>
        <w:ind w:leftChars="100" w:left="21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【サービスの対象者と内容】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796"/>
      </w:tblGrid>
      <w:tr w:rsidR="00AE6B48" w:rsidRPr="000145DF" w14:paraId="1D0DD095" w14:textId="77777777" w:rsidTr="000E3D47">
        <w:trPr>
          <w:trHeight w:val="454"/>
        </w:trPr>
        <w:tc>
          <w:tcPr>
            <w:tcW w:w="1730" w:type="dxa"/>
            <w:shd w:val="clear" w:color="auto" w:fill="D5DCE4" w:themeFill="text2" w:themeFillTint="33"/>
            <w:vAlign w:val="center"/>
          </w:tcPr>
          <w:p w14:paraId="14F6FC24" w14:textId="77777777" w:rsidR="00AE6B48" w:rsidRPr="000145DF" w:rsidRDefault="00AE6B48"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サービス名</w:t>
            </w:r>
          </w:p>
        </w:tc>
        <w:tc>
          <w:tcPr>
            <w:tcW w:w="7796" w:type="dxa"/>
            <w:shd w:val="clear" w:color="auto" w:fill="D5DCE4" w:themeFill="text2" w:themeFillTint="33"/>
            <w:vAlign w:val="center"/>
          </w:tcPr>
          <w:p w14:paraId="70C6FE11" w14:textId="77777777" w:rsidR="00AE6B48" w:rsidRPr="000145DF" w:rsidRDefault="00AE6B48"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サービス内容</w:t>
            </w:r>
          </w:p>
        </w:tc>
      </w:tr>
      <w:tr w:rsidR="00AE6B48" w:rsidRPr="000145DF" w14:paraId="611A363C" w14:textId="77777777" w:rsidTr="000E3D47">
        <w:trPr>
          <w:trHeight w:val="454"/>
        </w:trPr>
        <w:tc>
          <w:tcPr>
            <w:tcW w:w="1730" w:type="dxa"/>
            <w:shd w:val="clear" w:color="auto" w:fill="auto"/>
            <w:vAlign w:val="center"/>
          </w:tcPr>
          <w:p w14:paraId="3607A817"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居宅介護</w:t>
            </w:r>
          </w:p>
        </w:tc>
        <w:tc>
          <w:tcPr>
            <w:tcW w:w="7796" w:type="dxa"/>
            <w:shd w:val="clear" w:color="auto" w:fill="auto"/>
          </w:tcPr>
          <w:p w14:paraId="44E00485" w14:textId="4EE77A8F" w:rsidR="00AE6B48" w:rsidRPr="000145DF" w:rsidRDefault="00AE6B48"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自宅で入浴・排せつ・食事</w:t>
            </w:r>
            <w:r>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の介護</w:t>
            </w:r>
            <w:r>
              <w:rPr>
                <w:rFonts w:ascii="HG丸ｺﾞｼｯｸM-PRO" w:eastAsia="HG丸ｺﾞｼｯｸM-PRO" w:hAnsi="HG丸ｺﾞｼｯｸM-PRO" w:cs="Times New Roman" w:hint="eastAsia"/>
                <w:color w:val="000000"/>
                <w:sz w:val="24"/>
                <w:szCs w:val="24"/>
              </w:rPr>
              <w:t>や</w:t>
            </w:r>
            <w:r w:rsidRPr="000145DF">
              <w:rPr>
                <w:rFonts w:ascii="HG丸ｺﾞｼｯｸM-PRO" w:eastAsia="HG丸ｺﾞｼｯｸM-PRO" w:hAnsi="HG丸ｺﾞｼｯｸM-PRO" w:cs="Times New Roman" w:hint="eastAsia"/>
                <w:color w:val="000000"/>
                <w:sz w:val="24"/>
                <w:szCs w:val="24"/>
              </w:rPr>
              <w:t>家事</w:t>
            </w:r>
            <w:r>
              <w:rPr>
                <w:rFonts w:ascii="HG丸ｺﾞｼｯｸM-PRO" w:eastAsia="HG丸ｺﾞｼｯｸM-PRO" w:hAnsi="HG丸ｺﾞｼｯｸM-PRO" w:cs="Times New Roman" w:hint="eastAsia"/>
                <w:color w:val="000000"/>
                <w:sz w:val="24"/>
                <w:szCs w:val="24"/>
              </w:rPr>
              <w:t>の支援等</w:t>
            </w:r>
            <w:r w:rsidRPr="000145DF">
              <w:rPr>
                <w:rFonts w:ascii="HG丸ｺﾞｼｯｸM-PRO" w:eastAsia="HG丸ｺﾞｼｯｸM-PRO" w:hAnsi="HG丸ｺﾞｼｯｸM-PRO" w:cs="Times New Roman" w:hint="eastAsia"/>
                <w:color w:val="000000"/>
                <w:sz w:val="24"/>
                <w:szCs w:val="24"/>
              </w:rPr>
              <w:t>を行</w:t>
            </w:r>
            <w:r w:rsidR="00E4371A">
              <w:rPr>
                <w:rFonts w:ascii="HG丸ｺﾞｼｯｸM-PRO" w:eastAsia="HG丸ｺﾞｼｯｸM-PRO" w:hAnsi="HG丸ｺﾞｼｯｸM-PRO" w:cs="Times New Roman" w:hint="eastAsia"/>
                <w:color w:val="000000"/>
                <w:sz w:val="24"/>
                <w:szCs w:val="24"/>
              </w:rPr>
              <w:t>うサービスで</w:t>
            </w:r>
            <w:r w:rsidRPr="000145DF">
              <w:rPr>
                <w:rFonts w:ascii="HG丸ｺﾞｼｯｸM-PRO" w:eastAsia="HG丸ｺﾞｼｯｸM-PRO" w:hAnsi="HG丸ｺﾞｼｯｸM-PRO" w:cs="Times New Roman" w:hint="eastAsia"/>
                <w:color w:val="000000"/>
                <w:sz w:val="24"/>
                <w:szCs w:val="24"/>
              </w:rPr>
              <w:t>す。</w:t>
            </w:r>
          </w:p>
        </w:tc>
      </w:tr>
      <w:tr w:rsidR="00AE6B48" w:rsidRPr="000145DF" w14:paraId="42510D34" w14:textId="77777777" w:rsidTr="000E3D47">
        <w:trPr>
          <w:trHeight w:val="454"/>
        </w:trPr>
        <w:tc>
          <w:tcPr>
            <w:tcW w:w="1730" w:type="dxa"/>
            <w:shd w:val="clear" w:color="auto" w:fill="auto"/>
            <w:vAlign w:val="center"/>
          </w:tcPr>
          <w:p w14:paraId="459F866B"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重度訪問介護</w:t>
            </w:r>
          </w:p>
        </w:tc>
        <w:tc>
          <w:tcPr>
            <w:tcW w:w="7796" w:type="dxa"/>
            <w:shd w:val="clear" w:color="auto" w:fill="auto"/>
          </w:tcPr>
          <w:p w14:paraId="2B1AE85D" w14:textId="31FC4E25" w:rsidR="00AE6B48" w:rsidRPr="000145DF" w:rsidRDefault="00EB550B"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重度の障害があり常に介護を必要とする障がい者に対し、</w:t>
            </w:r>
            <w:r w:rsidR="00AE6B48" w:rsidRPr="000145DF">
              <w:rPr>
                <w:rFonts w:ascii="HG丸ｺﾞｼｯｸM-PRO" w:eastAsia="HG丸ｺﾞｼｯｸM-PRO" w:hAnsi="HG丸ｺﾞｼｯｸM-PRO" w:cs="Times New Roman" w:hint="eastAsia"/>
                <w:color w:val="000000"/>
                <w:sz w:val="24"/>
                <w:szCs w:val="24"/>
              </w:rPr>
              <w:t>自宅で</w:t>
            </w:r>
            <w:r>
              <w:rPr>
                <w:rFonts w:ascii="HG丸ｺﾞｼｯｸM-PRO" w:eastAsia="HG丸ｺﾞｼｯｸM-PRO" w:hAnsi="HG丸ｺﾞｼｯｸM-PRO" w:cs="Times New Roman" w:hint="eastAsia"/>
                <w:color w:val="000000"/>
                <w:sz w:val="24"/>
                <w:szCs w:val="24"/>
              </w:rPr>
              <w:t>の</w:t>
            </w:r>
            <w:r w:rsidR="00AE6B48" w:rsidRPr="000145DF">
              <w:rPr>
                <w:rFonts w:ascii="HG丸ｺﾞｼｯｸM-PRO" w:eastAsia="HG丸ｺﾞｼｯｸM-PRO" w:hAnsi="HG丸ｺﾞｼｯｸM-PRO" w:cs="Times New Roman" w:hint="eastAsia"/>
                <w:color w:val="000000"/>
                <w:sz w:val="24"/>
                <w:szCs w:val="24"/>
              </w:rPr>
              <w:t>入浴・排せつ・食事</w:t>
            </w:r>
            <w:r w:rsidR="00AE6B48">
              <w:rPr>
                <w:rFonts w:ascii="HG丸ｺﾞｼｯｸM-PRO" w:eastAsia="HG丸ｺﾞｼｯｸM-PRO" w:hAnsi="HG丸ｺﾞｼｯｸM-PRO" w:cs="Times New Roman" w:hint="eastAsia"/>
                <w:color w:val="000000"/>
                <w:sz w:val="24"/>
                <w:szCs w:val="24"/>
              </w:rPr>
              <w:t>等</w:t>
            </w:r>
            <w:r w:rsidR="00AE6B48" w:rsidRPr="000145DF">
              <w:rPr>
                <w:rFonts w:ascii="HG丸ｺﾞｼｯｸM-PRO" w:eastAsia="HG丸ｺﾞｼｯｸM-PRO" w:hAnsi="HG丸ｺﾞｼｯｸM-PRO" w:cs="Times New Roman" w:hint="eastAsia"/>
                <w:color w:val="000000"/>
                <w:sz w:val="24"/>
                <w:szCs w:val="24"/>
              </w:rPr>
              <w:t>の介護</w:t>
            </w:r>
            <w:r w:rsidR="00AE6B48" w:rsidRPr="00E4371A">
              <w:rPr>
                <w:rFonts w:ascii="HG丸ｺﾞｼｯｸM-PRO" w:eastAsia="HG丸ｺﾞｼｯｸM-PRO" w:hAnsi="HG丸ｺﾞｼｯｸM-PRO" w:cs="Times New Roman" w:hint="eastAsia"/>
                <w:color w:val="000000"/>
                <w:sz w:val="24"/>
                <w:szCs w:val="24"/>
              </w:rPr>
              <w:t>や</w:t>
            </w:r>
            <w:r w:rsidR="00AE6B48" w:rsidRPr="000145DF">
              <w:rPr>
                <w:rFonts w:ascii="HG丸ｺﾞｼｯｸM-PRO" w:eastAsia="HG丸ｺﾞｼｯｸM-PRO" w:hAnsi="HG丸ｺﾞｼｯｸM-PRO" w:cs="Times New Roman" w:hint="eastAsia"/>
                <w:color w:val="000000"/>
                <w:sz w:val="24"/>
                <w:szCs w:val="24"/>
              </w:rPr>
              <w:t>外出時における移動</w:t>
            </w:r>
            <w:r w:rsidR="00E4371A">
              <w:rPr>
                <w:rFonts w:ascii="HG丸ｺﾞｼｯｸM-PRO" w:eastAsia="HG丸ｺﾞｼｯｸM-PRO" w:hAnsi="HG丸ｺﾞｼｯｸM-PRO" w:cs="Times New Roman" w:hint="eastAsia"/>
                <w:color w:val="000000"/>
                <w:sz w:val="24"/>
                <w:szCs w:val="24"/>
              </w:rPr>
              <w:t>支援</w:t>
            </w:r>
            <w:r w:rsidR="005D1120">
              <w:rPr>
                <w:rFonts w:ascii="HG丸ｺﾞｼｯｸM-PRO" w:eastAsia="HG丸ｺﾞｼｯｸM-PRO" w:hAnsi="HG丸ｺﾞｼｯｸM-PRO" w:cs="Times New Roman" w:hint="eastAsia"/>
                <w:color w:val="000000"/>
                <w:sz w:val="24"/>
                <w:szCs w:val="24"/>
              </w:rPr>
              <w:t>等</w:t>
            </w:r>
            <w:r w:rsidR="00E4371A">
              <w:rPr>
                <w:rFonts w:ascii="HG丸ｺﾞｼｯｸM-PRO" w:eastAsia="HG丸ｺﾞｼｯｸM-PRO" w:hAnsi="HG丸ｺﾞｼｯｸM-PRO" w:cs="Times New Roman" w:hint="eastAsia"/>
                <w:color w:val="000000"/>
                <w:sz w:val="24"/>
                <w:szCs w:val="24"/>
              </w:rPr>
              <w:t>を</w:t>
            </w:r>
            <w:r w:rsidR="00AE6B48" w:rsidRPr="000145DF">
              <w:rPr>
                <w:rFonts w:ascii="HG丸ｺﾞｼｯｸM-PRO" w:eastAsia="HG丸ｺﾞｼｯｸM-PRO" w:hAnsi="HG丸ｺﾞｼｯｸM-PRO" w:cs="Times New Roman" w:hint="eastAsia"/>
                <w:color w:val="000000"/>
                <w:sz w:val="24"/>
                <w:szCs w:val="24"/>
              </w:rPr>
              <w:t>総合的に行</w:t>
            </w:r>
            <w:r w:rsidR="00E4371A">
              <w:rPr>
                <w:rFonts w:ascii="HG丸ｺﾞｼｯｸM-PRO" w:eastAsia="HG丸ｺﾞｼｯｸM-PRO" w:hAnsi="HG丸ｺﾞｼｯｸM-PRO" w:cs="Times New Roman" w:hint="eastAsia"/>
                <w:color w:val="000000"/>
                <w:sz w:val="24"/>
                <w:szCs w:val="24"/>
              </w:rPr>
              <w:t>うサービスです</w:t>
            </w:r>
            <w:r w:rsidR="00AE6B48" w:rsidRPr="000145DF">
              <w:rPr>
                <w:rFonts w:ascii="HG丸ｺﾞｼｯｸM-PRO" w:eastAsia="HG丸ｺﾞｼｯｸM-PRO" w:hAnsi="HG丸ｺﾞｼｯｸM-PRO" w:cs="Times New Roman" w:hint="eastAsia"/>
                <w:color w:val="000000"/>
                <w:sz w:val="24"/>
                <w:szCs w:val="24"/>
              </w:rPr>
              <w:t>。</w:t>
            </w:r>
          </w:p>
        </w:tc>
      </w:tr>
      <w:tr w:rsidR="00AE6B48" w:rsidRPr="000145DF" w14:paraId="5F896F8D" w14:textId="77777777" w:rsidTr="000E3D47">
        <w:trPr>
          <w:trHeight w:val="454"/>
        </w:trPr>
        <w:tc>
          <w:tcPr>
            <w:tcW w:w="1730" w:type="dxa"/>
            <w:shd w:val="clear" w:color="auto" w:fill="auto"/>
            <w:vAlign w:val="center"/>
          </w:tcPr>
          <w:p w14:paraId="3A74606D"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同行援護</w:t>
            </w:r>
          </w:p>
        </w:tc>
        <w:tc>
          <w:tcPr>
            <w:tcW w:w="7796" w:type="dxa"/>
            <w:shd w:val="clear" w:color="auto" w:fill="auto"/>
          </w:tcPr>
          <w:p w14:paraId="3BD117C3" w14:textId="212BA52F" w:rsidR="00AE6B48" w:rsidRPr="000145DF" w:rsidRDefault="00E4371A"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視覚障がいにより移動</w:t>
            </w:r>
            <w:r w:rsidR="001B4E92">
              <w:rPr>
                <w:rFonts w:ascii="HG丸ｺﾞｼｯｸM-PRO" w:eastAsia="HG丸ｺﾞｼｯｸM-PRO" w:hAnsi="HG丸ｺﾞｼｯｸM-PRO" w:cs="Times New Roman" w:hint="eastAsia"/>
                <w:color w:val="000000"/>
                <w:sz w:val="24"/>
                <w:szCs w:val="24"/>
              </w:rPr>
              <w:t>に</w:t>
            </w:r>
            <w:r>
              <w:rPr>
                <w:rFonts w:ascii="HG丸ｺﾞｼｯｸM-PRO" w:eastAsia="HG丸ｺﾞｼｯｸM-PRO" w:hAnsi="HG丸ｺﾞｼｯｸM-PRO" w:cs="Times New Roman" w:hint="eastAsia"/>
                <w:color w:val="000000"/>
                <w:sz w:val="24"/>
                <w:szCs w:val="24"/>
              </w:rPr>
              <w:t>著し</w:t>
            </w:r>
            <w:r w:rsidR="001B4E92">
              <w:rPr>
                <w:rFonts w:ascii="HG丸ｺﾞｼｯｸM-PRO" w:eastAsia="HG丸ｺﾞｼｯｸM-PRO" w:hAnsi="HG丸ｺﾞｼｯｸM-PRO" w:cs="Times New Roman" w:hint="eastAsia"/>
                <w:color w:val="000000"/>
                <w:sz w:val="24"/>
                <w:szCs w:val="24"/>
              </w:rPr>
              <w:t>い</w:t>
            </w:r>
            <w:r>
              <w:rPr>
                <w:rFonts w:ascii="HG丸ｺﾞｼｯｸM-PRO" w:eastAsia="HG丸ｺﾞｼｯｸM-PRO" w:hAnsi="HG丸ｺﾞｼｯｸM-PRO" w:cs="Times New Roman" w:hint="eastAsia"/>
                <w:color w:val="000000"/>
                <w:sz w:val="24"/>
                <w:szCs w:val="24"/>
              </w:rPr>
              <w:t>困難</w:t>
            </w:r>
            <w:r w:rsidR="001B4E92">
              <w:rPr>
                <w:rFonts w:ascii="HG丸ｺﾞｼｯｸM-PRO" w:eastAsia="HG丸ｺﾞｼｯｸM-PRO" w:hAnsi="HG丸ｺﾞｼｯｸM-PRO" w:cs="Times New Roman" w:hint="eastAsia"/>
                <w:color w:val="000000"/>
                <w:sz w:val="24"/>
                <w:szCs w:val="24"/>
              </w:rPr>
              <w:t>を有する</w:t>
            </w:r>
            <w:r>
              <w:rPr>
                <w:rFonts w:ascii="HG丸ｺﾞｼｯｸM-PRO" w:eastAsia="HG丸ｺﾞｼｯｸM-PRO" w:hAnsi="HG丸ｺﾞｼｯｸM-PRO" w:cs="Times New Roman" w:hint="eastAsia"/>
                <w:color w:val="000000"/>
                <w:sz w:val="24"/>
                <w:szCs w:val="24"/>
              </w:rPr>
              <w:t>障がい者に対し、</w:t>
            </w:r>
            <w:r w:rsidR="00AE6B48" w:rsidRPr="000145DF">
              <w:rPr>
                <w:rFonts w:ascii="HG丸ｺﾞｼｯｸM-PRO" w:eastAsia="HG丸ｺﾞｼｯｸM-PRO" w:hAnsi="HG丸ｺﾞｼｯｸM-PRO" w:cs="Times New Roman" w:hint="eastAsia"/>
                <w:color w:val="000000"/>
                <w:sz w:val="24"/>
                <w:szCs w:val="24"/>
              </w:rPr>
              <w:t>外出時に</w:t>
            </w:r>
            <w:r>
              <w:rPr>
                <w:rFonts w:ascii="HG丸ｺﾞｼｯｸM-PRO" w:eastAsia="HG丸ｺﾞｼｯｸM-PRO" w:hAnsi="HG丸ｺﾞｼｯｸM-PRO" w:cs="Times New Roman" w:hint="eastAsia"/>
                <w:color w:val="000000"/>
                <w:sz w:val="24"/>
                <w:szCs w:val="24"/>
              </w:rPr>
              <w:t>同行して必要な情報の提供</w:t>
            </w:r>
            <w:r w:rsidR="00AE6B48" w:rsidRPr="000145DF">
              <w:rPr>
                <w:rFonts w:ascii="HG丸ｺﾞｼｯｸM-PRO" w:eastAsia="HG丸ｺﾞｼｯｸM-PRO" w:hAnsi="HG丸ｺﾞｼｯｸM-PRO" w:cs="Times New Roman" w:hint="eastAsia"/>
                <w:color w:val="000000"/>
                <w:sz w:val="24"/>
                <w:szCs w:val="24"/>
              </w:rPr>
              <w:t>や移動</w:t>
            </w:r>
            <w:r>
              <w:rPr>
                <w:rFonts w:ascii="HG丸ｺﾞｼｯｸM-PRO" w:eastAsia="HG丸ｺﾞｼｯｸM-PRO" w:hAnsi="HG丸ｺﾞｼｯｸM-PRO" w:cs="Times New Roman" w:hint="eastAsia"/>
                <w:color w:val="000000"/>
                <w:sz w:val="24"/>
                <w:szCs w:val="24"/>
              </w:rPr>
              <w:t>等の支援を行うサービスです</w:t>
            </w:r>
            <w:r w:rsidR="00AE6B48" w:rsidRPr="000145DF">
              <w:rPr>
                <w:rFonts w:ascii="HG丸ｺﾞｼｯｸM-PRO" w:eastAsia="HG丸ｺﾞｼｯｸM-PRO" w:hAnsi="HG丸ｺﾞｼｯｸM-PRO" w:cs="Times New Roman" w:hint="eastAsia"/>
                <w:color w:val="000000"/>
                <w:sz w:val="24"/>
                <w:szCs w:val="24"/>
              </w:rPr>
              <w:t>。</w:t>
            </w:r>
          </w:p>
        </w:tc>
      </w:tr>
      <w:tr w:rsidR="00AE6B48" w:rsidRPr="000145DF" w14:paraId="6D1CE3FA" w14:textId="77777777" w:rsidTr="000E3D47">
        <w:trPr>
          <w:trHeight w:val="454"/>
        </w:trPr>
        <w:tc>
          <w:tcPr>
            <w:tcW w:w="1730" w:type="dxa"/>
            <w:shd w:val="clear" w:color="auto" w:fill="auto"/>
            <w:vAlign w:val="center"/>
          </w:tcPr>
          <w:p w14:paraId="36895AA7"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行動援護</w:t>
            </w:r>
          </w:p>
        </w:tc>
        <w:tc>
          <w:tcPr>
            <w:tcW w:w="7796" w:type="dxa"/>
            <w:shd w:val="clear" w:color="auto" w:fill="auto"/>
          </w:tcPr>
          <w:p w14:paraId="726A2511" w14:textId="712B2313" w:rsidR="00AE6B48" w:rsidRPr="000145DF" w:rsidRDefault="00E4371A"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知的障がい、精神障がいにより行動が困難で常に介護を必要とする</w:t>
            </w:r>
            <w:r w:rsidR="00AE6B48" w:rsidRPr="000145DF">
              <w:rPr>
                <w:rFonts w:ascii="HG丸ｺﾞｼｯｸM-PRO" w:eastAsia="HG丸ｺﾞｼｯｸM-PRO" w:hAnsi="HG丸ｺﾞｼｯｸM-PRO" w:cs="Times New Roman" w:hint="eastAsia"/>
                <w:color w:val="000000"/>
                <w:sz w:val="24"/>
                <w:szCs w:val="24"/>
              </w:rPr>
              <w:t>障がい者</w:t>
            </w:r>
            <w:r>
              <w:rPr>
                <w:rFonts w:ascii="HG丸ｺﾞｼｯｸM-PRO" w:eastAsia="HG丸ｺﾞｼｯｸM-PRO" w:hAnsi="HG丸ｺﾞｼｯｸM-PRO" w:cs="Times New Roman" w:hint="eastAsia"/>
                <w:color w:val="000000"/>
                <w:sz w:val="24"/>
                <w:szCs w:val="24"/>
              </w:rPr>
              <w:t>に対し、外出時の</w:t>
            </w:r>
            <w:r w:rsidR="00AE6B48" w:rsidRPr="000145DF">
              <w:rPr>
                <w:rFonts w:ascii="HG丸ｺﾞｼｯｸM-PRO" w:eastAsia="HG丸ｺﾞｼｯｸM-PRO" w:hAnsi="HG丸ｺﾞｼｯｸM-PRO" w:cs="Times New Roman" w:hint="eastAsia"/>
                <w:color w:val="000000"/>
                <w:sz w:val="24"/>
                <w:szCs w:val="24"/>
              </w:rPr>
              <w:t>危険を回避するために必要な</w:t>
            </w:r>
            <w:r>
              <w:rPr>
                <w:rFonts w:ascii="HG丸ｺﾞｼｯｸM-PRO" w:eastAsia="HG丸ｺﾞｼｯｸM-PRO" w:hAnsi="HG丸ｺﾞｼｯｸM-PRO" w:cs="Times New Roman" w:hint="eastAsia"/>
                <w:color w:val="000000"/>
                <w:sz w:val="24"/>
                <w:szCs w:val="24"/>
              </w:rPr>
              <w:t>支援</w:t>
            </w:r>
            <w:r w:rsidR="00AE6B48" w:rsidRPr="000145DF">
              <w:rPr>
                <w:rFonts w:ascii="HG丸ｺﾞｼｯｸM-PRO" w:eastAsia="HG丸ｺﾞｼｯｸM-PRO" w:hAnsi="HG丸ｺﾞｼｯｸM-PRO" w:cs="Times New Roman" w:hint="eastAsia"/>
                <w:color w:val="000000"/>
                <w:sz w:val="24"/>
                <w:szCs w:val="24"/>
              </w:rPr>
              <w:t>を行</w:t>
            </w:r>
            <w:r>
              <w:rPr>
                <w:rFonts w:ascii="HG丸ｺﾞｼｯｸM-PRO" w:eastAsia="HG丸ｺﾞｼｯｸM-PRO" w:hAnsi="HG丸ｺﾞｼｯｸM-PRO" w:cs="Times New Roman" w:hint="eastAsia"/>
                <w:color w:val="000000"/>
                <w:sz w:val="24"/>
                <w:szCs w:val="24"/>
              </w:rPr>
              <w:t>うサービスで</w:t>
            </w:r>
            <w:r w:rsidR="00AE6B48" w:rsidRPr="000145DF">
              <w:rPr>
                <w:rFonts w:ascii="HG丸ｺﾞｼｯｸM-PRO" w:eastAsia="HG丸ｺﾞｼｯｸM-PRO" w:hAnsi="HG丸ｺﾞｼｯｸM-PRO" w:cs="Times New Roman" w:hint="eastAsia"/>
                <w:color w:val="000000"/>
                <w:sz w:val="24"/>
                <w:szCs w:val="24"/>
              </w:rPr>
              <w:t>す。</w:t>
            </w:r>
          </w:p>
        </w:tc>
      </w:tr>
      <w:tr w:rsidR="00AE6B48" w:rsidRPr="000145DF" w14:paraId="1A005357" w14:textId="77777777" w:rsidTr="000E3D47">
        <w:trPr>
          <w:trHeight w:val="454"/>
        </w:trPr>
        <w:tc>
          <w:tcPr>
            <w:tcW w:w="1730" w:type="dxa"/>
            <w:shd w:val="clear" w:color="auto" w:fill="auto"/>
            <w:vAlign w:val="center"/>
          </w:tcPr>
          <w:p w14:paraId="2299A1A1"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重度障がい者等包括支援</w:t>
            </w:r>
          </w:p>
        </w:tc>
        <w:tc>
          <w:tcPr>
            <w:tcW w:w="7796" w:type="dxa"/>
            <w:shd w:val="clear" w:color="auto" w:fill="auto"/>
          </w:tcPr>
          <w:p w14:paraId="7FA28CCB" w14:textId="15E150A5" w:rsidR="00AE6B48" w:rsidRPr="000145DF" w:rsidRDefault="00E4371A"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介護の必要性が非常に高い障がい者に対し、居宅介護等の各種支援を包括的に行うサービスです。</w:t>
            </w:r>
          </w:p>
        </w:tc>
      </w:tr>
    </w:tbl>
    <w:p w14:paraId="2D3544BD" w14:textId="77777777" w:rsidR="00AE6B48" w:rsidRDefault="00AE6B48" w:rsidP="000145DF">
      <w:pPr>
        <w:ind w:leftChars="100" w:left="210"/>
        <w:rPr>
          <w:rFonts w:ascii="HG丸ｺﾞｼｯｸM-PRO" w:eastAsia="HG丸ｺﾞｼｯｸM-PRO" w:hAnsi="HG丸ｺﾞｼｯｸM-PRO" w:cs="Times New Roman"/>
          <w:color w:val="000000"/>
          <w:sz w:val="24"/>
          <w:szCs w:val="24"/>
        </w:rPr>
      </w:pPr>
    </w:p>
    <w:p w14:paraId="5C4A30EB" w14:textId="4B1CDC1E" w:rsidR="000145DF" w:rsidRPr="000145DF" w:rsidRDefault="000145DF" w:rsidP="000145DF">
      <w:pPr>
        <w:ind w:leftChars="100" w:left="21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【第５期</w:t>
      </w:r>
      <w:r w:rsidR="00400B5C">
        <w:rPr>
          <w:rFonts w:ascii="HG丸ｺﾞｼｯｸM-PRO" w:eastAsia="HG丸ｺﾞｼｯｸM-PRO" w:hAnsi="HG丸ｺﾞｼｯｸM-PRO" w:cs="Times New Roman" w:hint="eastAsia"/>
          <w:color w:val="000000"/>
          <w:sz w:val="24"/>
          <w:szCs w:val="24"/>
        </w:rPr>
        <w:t>障害福祉</w:t>
      </w:r>
      <w:r w:rsidRPr="000145DF">
        <w:rPr>
          <w:rFonts w:ascii="HG丸ｺﾞｼｯｸM-PRO" w:eastAsia="HG丸ｺﾞｼｯｸM-PRO" w:hAnsi="HG丸ｺﾞｼｯｸM-PRO" w:cs="Times New Roman" w:hint="eastAsia"/>
          <w:color w:val="000000"/>
          <w:sz w:val="24"/>
          <w:szCs w:val="24"/>
        </w:rPr>
        <w:t>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252"/>
        <w:gridCol w:w="1031"/>
        <w:gridCol w:w="1032"/>
        <w:gridCol w:w="1031"/>
        <w:gridCol w:w="1032"/>
        <w:gridCol w:w="1031"/>
        <w:gridCol w:w="1032"/>
      </w:tblGrid>
      <w:tr w:rsidR="000145DF" w:rsidRPr="000145DF" w14:paraId="37A02A71" w14:textId="77777777" w:rsidTr="00BD385B">
        <w:trPr>
          <w:trHeight w:val="225"/>
        </w:trPr>
        <w:tc>
          <w:tcPr>
            <w:tcW w:w="2127" w:type="dxa"/>
            <w:vMerge w:val="restart"/>
            <w:shd w:val="clear" w:color="auto" w:fill="D5DCE4" w:themeFill="text2" w:themeFillTint="33"/>
            <w:vAlign w:val="center"/>
          </w:tcPr>
          <w:p w14:paraId="2543840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275" w:type="dxa"/>
            <w:vMerge w:val="restart"/>
            <w:shd w:val="clear" w:color="auto" w:fill="D5DCE4" w:themeFill="text2" w:themeFillTint="33"/>
            <w:vAlign w:val="center"/>
          </w:tcPr>
          <w:p w14:paraId="2A2E016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41F7961E" w14:textId="48792F0A"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平成3</w:t>
            </w:r>
            <w:r w:rsidRPr="000145DF">
              <w:rPr>
                <w:rFonts w:ascii="HG丸ｺﾞｼｯｸM-PRO" w:eastAsia="HG丸ｺﾞｼｯｸM-PRO" w:hAnsi="HG丸ｺﾞｼｯｸM-PRO" w:cs="Times New Roman"/>
                <w:color w:val="000000"/>
                <w:sz w:val="24"/>
                <w:szCs w:val="24"/>
              </w:rPr>
              <w:t>0</w:t>
            </w:r>
            <w:r w:rsidRPr="000145DF">
              <w:rPr>
                <w:rFonts w:ascii="HG丸ｺﾞｼｯｸM-PRO" w:eastAsia="HG丸ｺﾞｼｯｸM-PRO" w:hAnsi="HG丸ｺﾞｼｯｸM-PRO" w:cs="Times New Roman" w:hint="eastAsia"/>
                <w:color w:val="000000"/>
                <w:sz w:val="24"/>
                <w:szCs w:val="24"/>
              </w:rPr>
              <w:t>年</w:t>
            </w:r>
            <w:r w:rsidR="00405BBD">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5246D95C" w14:textId="2A178842"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令和元年</w:t>
            </w:r>
            <w:r w:rsidR="00405BBD">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030D7DCF" w14:textId="6E3C1644"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令和2年</w:t>
            </w:r>
            <w:r w:rsidR="00405BBD">
              <w:rPr>
                <w:rFonts w:ascii="HG丸ｺﾞｼｯｸM-PRO" w:eastAsia="HG丸ｺﾞｼｯｸM-PRO" w:hAnsi="HG丸ｺﾞｼｯｸM-PRO" w:cs="Times New Roman" w:hint="eastAsia"/>
                <w:color w:val="000000"/>
                <w:sz w:val="24"/>
                <w:szCs w:val="24"/>
              </w:rPr>
              <w:t>度</w:t>
            </w:r>
          </w:p>
        </w:tc>
      </w:tr>
      <w:tr w:rsidR="000145DF" w:rsidRPr="000145DF" w14:paraId="4A2E4D99" w14:textId="77777777" w:rsidTr="00BD385B">
        <w:trPr>
          <w:trHeight w:val="225"/>
        </w:trPr>
        <w:tc>
          <w:tcPr>
            <w:tcW w:w="2127" w:type="dxa"/>
            <w:vMerge/>
            <w:shd w:val="clear" w:color="auto" w:fill="D5DCE4" w:themeFill="text2" w:themeFillTint="33"/>
            <w:vAlign w:val="center"/>
          </w:tcPr>
          <w:p w14:paraId="16890C6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275" w:type="dxa"/>
            <w:vMerge/>
            <w:shd w:val="clear" w:color="auto" w:fill="D5DCE4" w:themeFill="text2" w:themeFillTint="33"/>
            <w:vAlign w:val="center"/>
          </w:tcPr>
          <w:p w14:paraId="22AD32E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69872BF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01AFD28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512CF07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4411FA7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00C3AEE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6E18D84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実績</w:t>
            </w:r>
          </w:p>
        </w:tc>
      </w:tr>
      <w:tr w:rsidR="000145DF" w:rsidRPr="000145DF" w14:paraId="3241CDE2" w14:textId="77777777" w:rsidTr="000145DF">
        <w:trPr>
          <w:trHeight w:val="340"/>
        </w:trPr>
        <w:tc>
          <w:tcPr>
            <w:tcW w:w="2127" w:type="dxa"/>
            <w:vMerge w:val="restart"/>
            <w:shd w:val="clear" w:color="auto" w:fill="auto"/>
            <w:vAlign w:val="center"/>
          </w:tcPr>
          <w:p w14:paraId="6D63CD4E"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居宅介護</w:t>
            </w:r>
          </w:p>
        </w:tc>
        <w:tc>
          <w:tcPr>
            <w:tcW w:w="1275" w:type="dxa"/>
            <w:tcBorders>
              <w:bottom w:val="dotted" w:sz="4" w:space="0" w:color="auto"/>
            </w:tcBorders>
            <w:shd w:val="clear" w:color="auto" w:fill="auto"/>
            <w:vAlign w:val="center"/>
          </w:tcPr>
          <w:p w14:paraId="28C82AA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bottom w:val="dotted" w:sz="4" w:space="0" w:color="auto"/>
            </w:tcBorders>
            <w:shd w:val="clear" w:color="auto" w:fill="auto"/>
            <w:vAlign w:val="center"/>
          </w:tcPr>
          <w:p w14:paraId="2219830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7</w:t>
            </w:r>
          </w:p>
        </w:tc>
        <w:tc>
          <w:tcPr>
            <w:tcW w:w="1040" w:type="dxa"/>
            <w:tcBorders>
              <w:bottom w:val="dotted" w:sz="4" w:space="0" w:color="auto"/>
            </w:tcBorders>
            <w:shd w:val="clear" w:color="auto" w:fill="auto"/>
            <w:vAlign w:val="center"/>
          </w:tcPr>
          <w:p w14:paraId="47C4005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5</w:t>
            </w:r>
          </w:p>
        </w:tc>
        <w:tc>
          <w:tcPr>
            <w:tcW w:w="1039" w:type="dxa"/>
            <w:tcBorders>
              <w:bottom w:val="dotted" w:sz="4" w:space="0" w:color="auto"/>
            </w:tcBorders>
            <w:shd w:val="clear" w:color="auto" w:fill="auto"/>
            <w:vAlign w:val="center"/>
          </w:tcPr>
          <w:p w14:paraId="454D621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7</w:t>
            </w:r>
          </w:p>
        </w:tc>
        <w:tc>
          <w:tcPr>
            <w:tcW w:w="1040" w:type="dxa"/>
            <w:tcBorders>
              <w:bottom w:val="dotted" w:sz="4" w:space="0" w:color="auto"/>
            </w:tcBorders>
            <w:shd w:val="clear" w:color="auto" w:fill="auto"/>
            <w:vAlign w:val="center"/>
          </w:tcPr>
          <w:p w14:paraId="44B9FD4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6</w:t>
            </w:r>
          </w:p>
        </w:tc>
        <w:tc>
          <w:tcPr>
            <w:tcW w:w="1039" w:type="dxa"/>
            <w:tcBorders>
              <w:bottom w:val="dotted" w:sz="4" w:space="0" w:color="auto"/>
            </w:tcBorders>
            <w:shd w:val="clear" w:color="auto" w:fill="auto"/>
            <w:vAlign w:val="center"/>
          </w:tcPr>
          <w:p w14:paraId="2E375C1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8</w:t>
            </w:r>
          </w:p>
        </w:tc>
        <w:tc>
          <w:tcPr>
            <w:tcW w:w="1040" w:type="dxa"/>
            <w:tcBorders>
              <w:bottom w:val="dotted" w:sz="4" w:space="0" w:color="auto"/>
            </w:tcBorders>
            <w:shd w:val="clear" w:color="auto" w:fill="auto"/>
            <w:vAlign w:val="center"/>
          </w:tcPr>
          <w:p w14:paraId="1CD4FED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8</w:t>
            </w:r>
          </w:p>
        </w:tc>
      </w:tr>
      <w:tr w:rsidR="000145DF" w:rsidRPr="000145DF" w14:paraId="2332E161" w14:textId="77777777" w:rsidTr="000145DF">
        <w:trPr>
          <w:trHeight w:val="340"/>
        </w:trPr>
        <w:tc>
          <w:tcPr>
            <w:tcW w:w="2127" w:type="dxa"/>
            <w:vMerge/>
            <w:tcBorders>
              <w:bottom w:val="single" w:sz="4" w:space="0" w:color="auto"/>
            </w:tcBorders>
            <w:shd w:val="clear" w:color="auto" w:fill="auto"/>
            <w:vAlign w:val="center"/>
          </w:tcPr>
          <w:p w14:paraId="21842507"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275" w:type="dxa"/>
            <w:tcBorders>
              <w:top w:val="dotted" w:sz="4" w:space="0" w:color="auto"/>
              <w:bottom w:val="single" w:sz="4" w:space="0" w:color="auto"/>
            </w:tcBorders>
            <w:shd w:val="clear" w:color="auto" w:fill="auto"/>
            <w:vAlign w:val="center"/>
          </w:tcPr>
          <w:p w14:paraId="658D53C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時間/月</w:t>
            </w:r>
          </w:p>
        </w:tc>
        <w:tc>
          <w:tcPr>
            <w:tcW w:w="1039" w:type="dxa"/>
            <w:tcBorders>
              <w:top w:val="dotted" w:sz="4" w:space="0" w:color="auto"/>
              <w:bottom w:val="single" w:sz="4" w:space="0" w:color="auto"/>
            </w:tcBorders>
            <w:shd w:val="clear" w:color="auto" w:fill="auto"/>
            <w:vAlign w:val="center"/>
          </w:tcPr>
          <w:p w14:paraId="79D4227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40</w:t>
            </w:r>
          </w:p>
        </w:tc>
        <w:tc>
          <w:tcPr>
            <w:tcW w:w="1040" w:type="dxa"/>
            <w:tcBorders>
              <w:top w:val="dotted" w:sz="4" w:space="0" w:color="auto"/>
              <w:bottom w:val="single" w:sz="4" w:space="0" w:color="auto"/>
            </w:tcBorders>
            <w:shd w:val="clear" w:color="auto" w:fill="auto"/>
            <w:vAlign w:val="center"/>
          </w:tcPr>
          <w:p w14:paraId="5A3BA81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71</w:t>
            </w:r>
          </w:p>
        </w:tc>
        <w:tc>
          <w:tcPr>
            <w:tcW w:w="1039" w:type="dxa"/>
            <w:tcBorders>
              <w:top w:val="dotted" w:sz="4" w:space="0" w:color="auto"/>
              <w:bottom w:val="single" w:sz="4" w:space="0" w:color="auto"/>
            </w:tcBorders>
            <w:shd w:val="clear" w:color="auto" w:fill="auto"/>
            <w:vAlign w:val="center"/>
          </w:tcPr>
          <w:p w14:paraId="3DAB76D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40</w:t>
            </w:r>
          </w:p>
        </w:tc>
        <w:tc>
          <w:tcPr>
            <w:tcW w:w="1040" w:type="dxa"/>
            <w:tcBorders>
              <w:top w:val="dotted" w:sz="4" w:space="0" w:color="auto"/>
              <w:bottom w:val="single" w:sz="4" w:space="0" w:color="auto"/>
            </w:tcBorders>
            <w:shd w:val="clear" w:color="auto" w:fill="auto"/>
            <w:vAlign w:val="center"/>
          </w:tcPr>
          <w:p w14:paraId="75FB91D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51</w:t>
            </w:r>
          </w:p>
        </w:tc>
        <w:tc>
          <w:tcPr>
            <w:tcW w:w="1039" w:type="dxa"/>
            <w:tcBorders>
              <w:top w:val="dotted" w:sz="4" w:space="0" w:color="auto"/>
              <w:bottom w:val="single" w:sz="4" w:space="0" w:color="auto"/>
            </w:tcBorders>
            <w:shd w:val="clear" w:color="auto" w:fill="auto"/>
            <w:vAlign w:val="center"/>
          </w:tcPr>
          <w:p w14:paraId="4F17B11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60</w:t>
            </w:r>
          </w:p>
        </w:tc>
        <w:tc>
          <w:tcPr>
            <w:tcW w:w="1040" w:type="dxa"/>
            <w:tcBorders>
              <w:top w:val="dotted" w:sz="4" w:space="0" w:color="auto"/>
              <w:bottom w:val="single" w:sz="4" w:space="0" w:color="auto"/>
            </w:tcBorders>
            <w:shd w:val="clear" w:color="auto" w:fill="auto"/>
            <w:vAlign w:val="center"/>
          </w:tcPr>
          <w:p w14:paraId="5AF279A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73</w:t>
            </w:r>
          </w:p>
        </w:tc>
      </w:tr>
      <w:tr w:rsidR="000145DF" w:rsidRPr="000145DF" w14:paraId="76C61C9D" w14:textId="77777777" w:rsidTr="000145DF">
        <w:trPr>
          <w:trHeight w:val="340"/>
        </w:trPr>
        <w:tc>
          <w:tcPr>
            <w:tcW w:w="2127" w:type="dxa"/>
            <w:vMerge w:val="restart"/>
            <w:tcBorders>
              <w:top w:val="single" w:sz="4" w:space="0" w:color="auto"/>
            </w:tcBorders>
            <w:shd w:val="clear" w:color="auto" w:fill="auto"/>
            <w:vAlign w:val="center"/>
          </w:tcPr>
          <w:p w14:paraId="71FCFF8E"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重度訪問介護</w:t>
            </w:r>
          </w:p>
        </w:tc>
        <w:tc>
          <w:tcPr>
            <w:tcW w:w="1275" w:type="dxa"/>
            <w:tcBorders>
              <w:top w:val="single" w:sz="4" w:space="0" w:color="auto"/>
              <w:bottom w:val="dotted" w:sz="4" w:space="0" w:color="auto"/>
            </w:tcBorders>
            <w:shd w:val="clear" w:color="auto" w:fill="auto"/>
            <w:vAlign w:val="center"/>
          </w:tcPr>
          <w:p w14:paraId="11E4E91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dotted" w:sz="4" w:space="0" w:color="auto"/>
            </w:tcBorders>
            <w:shd w:val="clear" w:color="auto" w:fill="auto"/>
            <w:vAlign w:val="center"/>
          </w:tcPr>
          <w:p w14:paraId="15CDFC0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single" w:sz="4" w:space="0" w:color="auto"/>
              <w:bottom w:val="dotted" w:sz="4" w:space="0" w:color="auto"/>
            </w:tcBorders>
            <w:shd w:val="clear" w:color="auto" w:fill="auto"/>
            <w:vAlign w:val="center"/>
          </w:tcPr>
          <w:p w14:paraId="1A4A83F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dotted" w:sz="4" w:space="0" w:color="auto"/>
            </w:tcBorders>
            <w:shd w:val="clear" w:color="auto" w:fill="auto"/>
            <w:vAlign w:val="center"/>
          </w:tcPr>
          <w:p w14:paraId="37B66CE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single" w:sz="4" w:space="0" w:color="auto"/>
              <w:bottom w:val="dotted" w:sz="4" w:space="0" w:color="auto"/>
            </w:tcBorders>
            <w:shd w:val="clear" w:color="auto" w:fill="auto"/>
            <w:vAlign w:val="center"/>
          </w:tcPr>
          <w:p w14:paraId="6C7BEA1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dotted" w:sz="4" w:space="0" w:color="auto"/>
            </w:tcBorders>
            <w:shd w:val="clear" w:color="auto" w:fill="auto"/>
            <w:vAlign w:val="center"/>
          </w:tcPr>
          <w:p w14:paraId="68D1A72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single" w:sz="4" w:space="0" w:color="auto"/>
              <w:bottom w:val="dotted" w:sz="4" w:space="0" w:color="auto"/>
            </w:tcBorders>
            <w:shd w:val="clear" w:color="auto" w:fill="auto"/>
            <w:vAlign w:val="center"/>
          </w:tcPr>
          <w:p w14:paraId="4E06D27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74492D48" w14:textId="77777777" w:rsidTr="000145DF">
        <w:trPr>
          <w:trHeight w:val="340"/>
        </w:trPr>
        <w:tc>
          <w:tcPr>
            <w:tcW w:w="2127" w:type="dxa"/>
            <w:vMerge/>
            <w:tcBorders>
              <w:bottom w:val="single" w:sz="4" w:space="0" w:color="auto"/>
            </w:tcBorders>
            <w:shd w:val="clear" w:color="auto" w:fill="auto"/>
            <w:vAlign w:val="center"/>
          </w:tcPr>
          <w:p w14:paraId="2944A201"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275" w:type="dxa"/>
            <w:tcBorders>
              <w:top w:val="dotted" w:sz="4" w:space="0" w:color="auto"/>
              <w:bottom w:val="single" w:sz="4" w:space="0" w:color="auto"/>
            </w:tcBorders>
            <w:shd w:val="clear" w:color="auto" w:fill="auto"/>
            <w:vAlign w:val="center"/>
          </w:tcPr>
          <w:p w14:paraId="4907DAA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時間/月</w:t>
            </w:r>
          </w:p>
        </w:tc>
        <w:tc>
          <w:tcPr>
            <w:tcW w:w="1039" w:type="dxa"/>
            <w:tcBorders>
              <w:top w:val="dotted" w:sz="4" w:space="0" w:color="auto"/>
              <w:bottom w:val="single" w:sz="4" w:space="0" w:color="auto"/>
            </w:tcBorders>
            <w:shd w:val="clear" w:color="auto" w:fill="auto"/>
            <w:vAlign w:val="center"/>
          </w:tcPr>
          <w:p w14:paraId="4D5C0DC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dotted" w:sz="4" w:space="0" w:color="auto"/>
              <w:bottom w:val="single" w:sz="4" w:space="0" w:color="auto"/>
            </w:tcBorders>
            <w:shd w:val="clear" w:color="auto" w:fill="auto"/>
            <w:vAlign w:val="center"/>
          </w:tcPr>
          <w:p w14:paraId="5F89BF0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dotted" w:sz="4" w:space="0" w:color="auto"/>
              <w:bottom w:val="single" w:sz="4" w:space="0" w:color="auto"/>
            </w:tcBorders>
            <w:shd w:val="clear" w:color="auto" w:fill="auto"/>
            <w:vAlign w:val="center"/>
          </w:tcPr>
          <w:p w14:paraId="4272FFD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dotted" w:sz="4" w:space="0" w:color="auto"/>
              <w:bottom w:val="single" w:sz="4" w:space="0" w:color="auto"/>
            </w:tcBorders>
            <w:shd w:val="clear" w:color="auto" w:fill="auto"/>
            <w:vAlign w:val="center"/>
          </w:tcPr>
          <w:p w14:paraId="50CD6B5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dotted" w:sz="4" w:space="0" w:color="auto"/>
              <w:bottom w:val="single" w:sz="4" w:space="0" w:color="auto"/>
            </w:tcBorders>
            <w:shd w:val="clear" w:color="auto" w:fill="auto"/>
            <w:vAlign w:val="center"/>
          </w:tcPr>
          <w:p w14:paraId="739CB89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dotted" w:sz="4" w:space="0" w:color="auto"/>
              <w:bottom w:val="single" w:sz="4" w:space="0" w:color="auto"/>
            </w:tcBorders>
            <w:shd w:val="clear" w:color="auto" w:fill="auto"/>
            <w:vAlign w:val="center"/>
          </w:tcPr>
          <w:p w14:paraId="5E62184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0F4EF8BF" w14:textId="77777777" w:rsidTr="000145DF">
        <w:trPr>
          <w:trHeight w:val="340"/>
        </w:trPr>
        <w:tc>
          <w:tcPr>
            <w:tcW w:w="2127" w:type="dxa"/>
            <w:vMerge w:val="restart"/>
            <w:tcBorders>
              <w:top w:val="single" w:sz="4" w:space="0" w:color="auto"/>
            </w:tcBorders>
            <w:shd w:val="clear" w:color="auto" w:fill="auto"/>
            <w:vAlign w:val="center"/>
          </w:tcPr>
          <w:p w14:paraId="365B21C9"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同行援護</w:t>
            </w:r>
          </w:p>
        </w:tc>
        <w:tc>
          <w:tcPr>
            <w:tcW w:w="1275" w:type="dxa"/>
            <w:tcBorders>
              <w:top w:val="single" w:sz="4" w:space="0" w:color="auto"/>
              <w:bottom w:val="dotted" w:sz="4" w:space="0" w:color="auto"/>
            </w:tcBorders>
            <w:shd w:val="clear" w:color="auto" w:fill="auto"/>
            <w:vAlign w:val="center"/>
          </w:tcPr>
          <w:p w14:paraId="612BF4F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dotted" w:sz="4" w:space="0" w:color="auto"/>
            </w:tcBorders>
            <w:shd w:val="clear" w:color="auto" w:fill="auto"/>
            <w:vAlign w:val="center"/>
          </w:tcPr>
          <w:p w14:paraId="6E614C2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25B30BE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dotted" w:sz="4" w:space="0" w:color="auto"/>
            </w:tcBorders>
            <w:shd w:val="clear" w:color="auto" w:fill="auto"/>
            <w:vAlign w:val="center"/>
          </w:tcPr>
          <w:p w14:paraId="60DD268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1F1C52C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dotted" w:sz="4" w:space="0" w:color="auto"/>
            </w:tcBorders>
            <w:shd w:val="clear" w:color="auto" w:fill="auto"/>
            <w:vAlign w:val="center"/>
          </w:tcPr>
          <w:p w14:paraId="1C9F68B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2A80191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r>
      <w:tr w:rsidR="000145DF" w:rsidRPr="000145DF" w14:paraId="4C29912E" w14:textId="77777777" w:rsidTr="000145DF">
        <w:trPr>
          <w:trHeight w:val="340"/>
        </w:trPr>
        <w:tc>
          <w:tcPr>
            <w:tcW w:w="2127" w:type="dxa"/>
            <w:vMerge/>
            <w:tcBorders>
              <w:bottom w:val="single" w:sz="4" w:space="0" w:color="auto"/>
            </w:tcBorders>
            <w:shd w:val="clear" w:color="auto" w:fill="auto"/>
            <w:vAlign w:val="center"/>
          </w:tcPr>
          <w:p w14:paraId="63A9811D"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275" w:type="dxa"/>
            <w:tcBorders>
              <w:top w:val="dotted" w:sz="4" w:space="0" w:color="auto"/>
              <w:bottom w:val="single" w:sz="4" w:space="0" w:color="auto"/>
            </w:tcBorders>
            <w:shd w:val="clear" w:color="auto" w:fill="auto"/>
            <w:vAlign w:val="center"/>
          </w:tcPr>
          <w:p w14:paraId="78CB2B8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時間/月</w:t>
            </w:r>
          </w:p>
        </w:tc>
        <w:tc>
          <w:tcPr>
            <w:tcW w:w="1039" w:type="dxa"/>
            <w:tcBorders>
              <w:top w:val="dotted" w:sz="4" w:space="0" w:color="auto"/>
              <w:bottom w:val="single" w:sz="4" w:space="0" w:color="auto"/>
            </w:tcBorders>
            <w:shd w:val="clear" w:color="auto" w:fill="auto"/>
            <w:vAlign w:val="center"/>
          </w:tcPr>
          <w:p w14:paraId="255276E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r w:rsidRPr="000145DF">
              <w:rPr>
                <w:rFonts w:ascii="HG丸ｺﾞｼｯｸM-PRO" w:eastAsia="HG丸ｺﾞｼｯｸM-PRO" w:hAnsi="HG丸ｺﾞｼｯｸM-PRO" w:cs="Times New Roman"/>
                <w:color w:val="000000"/>
                <w:sz w:val="24"/>
                <w:szCs w:val="24"/>
              </w:rPr>
              <w:t>.2</w:t>
            </w:r>
          </w:p>
        </w:tc>
        <w:tc>
          <w:tcPr>
            <w:tcW w:w="1040" w:type="dxa"/>
            <w:tcBorders>
              <w:top w:val="dotted" w:sz="4" w:space="0" w:color="auto"/>
              <w:bottom w:val="single" w:sz="4" w:space="0" w:color="auto"/>
            </w:tcBorders>
            <w:shd w:val="clear" w:color="auto" w:fill="auto"/>
            <w:vAlign w:val="center"/>
          </w:tcPr>
          <w:p w14:paraId="67A9064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1039" w:type="dxa"/>
            <w:tcBorders>
              <w:top w:val="dotted" w:sz="4" w:space="0" w:color="auto"/>
              <w:bottom w:val="single" w:sz="4" w:space="0" w:color="auto"/>
            </w:tcBorders>
            <w:shd w:val="clear" w:color="auto" w:fill="auto"/>
            <w:vAlign w:val="center"/>
          </w:tcPr>
          <w:p w14:paraId="5A63147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r w:rsidRPr="000145DF">
              <w:rPr>
                <w:rFonts w:ascii="HG丸ｺﾞｼｯｸM-PRO" w:eastAsia="HG丸ｺﾞｼｯｸM-PRO" w:hAnsi="HG丸ｺﾞｼｯｸM-PRO" w:cs="Times New Roman"/>
                <w:color w:val="000000"/>
                <w:sz w:val="24"/>
                <w:szCs w:val="24"/>
              </w:rPr>
              <w:t>.2</w:t>
            </w:r>
          </w:p>
        </w:tc>
        <w:tc>
          <w:tcPr>
            <w:tcW w:w="1040" w:type="dxa"/>
            <w:tcBorders>
              <w:top w:val="dotted" w:sz="4" w:space="0" w:color="auto"/>
              <w:bottom w:val="single" w:sz="4" w:space="0" w:color="auto"/>
            </w:tcBorders>
            <w:shd w:val="clear" w:color="auto" w:fill="auto"/>
            <w:vAlign w:val="center"/>
          </w:tcPr>
          <w:p w14:paraId="2614A29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1039" w:type="dxa"/>
            <w:tcBorders>
              <w:top w:val="dotted" w:sz="4" w:space="0" w:color="auto"/>
              <w:bottom w:val="single" w:sz="4" w:space="0" w:color="auto"/>
            </w:tcBorders>
            <w:shd w:val="clear" w:color="auto" w:fill="auto"/>
            <w:vAlign w:val="center"/>
          </w:tcPr>
          <w:p w14:paraId="00AE961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r w:rsidRPr="000145DF">
              <w:rPr>
                <w:rFonts w:ascii="HG丸ｺﾞｼｯｸM-PRO" w:eastAsia="HG丸ｺﾞｼｯｸM-PRO" w:hAnsi="HG丸ｺﾞｼｯｸM-PRO" w:cs="Times New Roman"/>
                <w:color w:val="000000"/>
                <w:sz w:val="24"/>
                <w:szCs w:val="24"/>
              </w:rPr>
              <w:t>.2</w:t>
            </w:r>
          </w:p>
        </w:tc>
        <w:tc>
          <w:tcPr>
            <w:tcW w:w="1040" w:type="dxa"/>
            <w:tcBorders>
              <w:top w:val="dotted" w:sz="4" w:space="0" w:color="auto"/>
              <w:bottom w:val="single" w:sz="4" w:space="0" w:color="auto"/>
            </w:tcBorders>
            <w:shd w:val="clear" w:color="auto" w:fill="auto"/>
            <w:vAlign w:val="center"/>
          </w:tcPr>
          <w:p w14:paraId="44C1716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p>
        </w:tc>
      </w:tr>
      <w:tr w:rsidR="000145DF" w:rsidRPr="000145DF" w14:paraId="1F30865F" w14:textId="77777777" w:rsidTr="000145DF">
        <w:trPr>
          <w:trHeight w:val="340"/>
        </w:trPr>
        <w:tc>
          <w:tcPr>
            <w:tcW w:w="2127" w:type="dxa"/>
            <w:vMerge w:val="restart"/>
            <w:tcBorders>
              <w:top w:val="single" w:sz="4" w:space="0" w:color="auto"/>
            </w:tcBorders>
            <w:shd w:val="clear" w:color="auto" w:fill="auto"/>
            <w:vAlign w:val="center"/>
          </w:tcPr>
          <w:p w14:paraId="71B37F8E"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行動援護</w:t>
            </w:r>
          </w:p>
        </w:tc>
        <w:tc>
          <w:tcPr>
            <w:tcW w:w="1275" w:type="dxa"/>
            <w:tcBorders>
              <w:top w:val="single" w:sz="4" w:space="0" w:color="auto"/>
              <w:bottom w:val="dotted" w:sz="4" w:space="0" w:color="auto"/>
            </w:tcBorders>
            <w:shd w:val="clear" w:color="auto" w:fill="auto"/>
            <w:vAlign w:val="center"/>
          </w:tcPr>
          <w:p w14:paraId="0E314F5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dotted" w:sz="4" w:space="0" w:color="auto"/>
            </w:tcBorders>
            <w:shd w:val="clear" w:color="auto" w:fill="auto"/>
            <w:vAlign w:val="center"/>
          </w:tcPr>
          <w:p w14:paraId="14BE887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6C86035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dotted" w:sz="4" w:space="0" w:color="auto"/>
            </w:tcBorders>
            <w:shd w:val="clear" w:color="auto" w:fill="auto"/>
            <w:vAlign w:val="center"/>
          </w:tcPr>
          <w:p w14:paraId="6C3BE13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503C2AD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dotted" w:sz="4" w:space="0" w:color="auto"/>
            </w:tcBorders>
            <w:shd w:val="clear" w:color="auto" w:fill="auto"/>
            <w:vAlign w:val="center"/>
          </w:tcPr>
          <w:p w14:paraId="2F44399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67616A1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3AF2FBB9" w14:textId="77777777" w:rsidTr="000145DF">
        <w:trPr>
          <w:trHeight w:val="340"/>
        </w:trPr>
        <w:tc>
          <w:tcPr>
            <w:tcW w:w="2127" w:type="dxa"/>
            <w:vMerge/>
            <w:tcBorders>
              <w:bottom w:val="single" w:sz="4" w:space="0" w:color="auto"/>
            </w:tcBorders>
            <w:shd w:val="clear" w:color="auto" w:fill="auto"/>
            <w:vAlign w:val="center"/>
          </w:tcPr>
          <w:p w14:paraId="239FA7F4"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275" w:type="dxa"/>
            <w:tcBorders>
              <w:top w:val="dotted" w:sz="4" w:space="0" w:color="auto"/>
              <w:bottom w:val="single" w:sz="4" w:space="0" w:color="auto"/>
            </w:tcBorders>
            <w:shd w:val="clear" w:color="auto" w:fill="auto"/>
            <w:vAlign w:val="center"/>
          </w:tcPr>
          <w:p w14:paraId="3EFB136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時間/月</w:t>
            </w:r>
          </w:p>
        </w:tc>
        <w:tc>
          <w:tcPr>
            <w:tcW w:w="1039" w:type="dxa"/>
            <w:tcBorders>
              <w:top w:val="dotted" w:sz="4" w:space="0" w:color="auto"/>
              <w:bottom w:val="single" w:sz="4" w:space="0" w:color="auto"/>
            </w:tcBorders>
            <w:shd w:val="clear" w:color="auto" w:fill="auto"/>
            <w:vAlign w:val="center"/>
          </w:tcPr>
          <w:p w14:paraId="412364F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.6</w:t>
            </w:r>
          </w:p>
        </w:tc>
        <w:tc>
          <w:tcPr>
            <w:tcW w:w="1040" w:type="dxa"/>
            <w:tcBorders>
              <w:top w:val="dotted" w:sz="4" w:space="0" w:color="auto"/>
              <w:bottom w:val="single" w:sz="4" w:space="0" w:color="auto"/>
            </w:tcBorders>
            <w:shd w:val="clear" w:color="auto" w:fill="auto"/>
            <w:vAlign w:val="center"/>
          </w:tcPr>
          <w:p w14:paraId="05E5A48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dotted" w:sz="4" w:space="0" w:color="auto"/>
              <w:bottom w:val="single" w:sz="4" w:space="0" w:color="auto"/>
            </w:tcBorders>
            <w:shd w:val="clear" w:color="auto" w:fill="auto"/>
            <w:vAlign w:val="center"/>
          </w:tcPr>
          <w:p w14:paraId="55E4F95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.6</w:t>
            </w:r>
          </w:p>
        </w:tc>
        <w:tc>
          <w:tcPr>
            <w:tcW w:w="1040" w:type="dxa"/>
            <w:tcBorders>
              <w:top w:val="dotted" w:sz="4" w:space="0" w:color="auto"/>
              <w:bottom w:val="single" w:sz="4" w:space="0" w:color="auto"/>
            </w:tcBorders>
            <w:shd w:val="clear" w:color="auto" w:fill="auto"/>
            <w:vAlign w:val="center"/>
          </w:tcPr>
          <w:p w14:paraId="4C3DC6C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dotted" w:sz="4" w:space="0" w:color="auto"/>
              <w:bottom w:val="single" w:sz="4" w:space="0" w:color="auto"/>
            </w:tcBorders>
            <w:shd w:val="clear" w:color="auto" w:fill="auto"/>
            <w:vAlign w:val="center"/>
          </w:tcPr>
          <w:p w14:paraId="78FFDA7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.6</w:t>
            </w:r>
          </w:p>
        </w:tc>
        <w:tc>
          <w:tcPr>
            <w:tcW w:w="1040" w:type="dxa"/>
            <w:tcBorders>
              <w:top w:val="dotted" w:sz="4" w:space="0" w:color="auto"/>
              <w:bottom w:val="single" w:sz="4" w:space="0" w:color="auto"/>
            </w:tcBorders>
            <w:shd w:val="clear" w:color="auto" w:fill="auto"/>
            <w:vAlign w:val="center"/>
          </w:tcPr>
          <w:p w14:paraId="0A6E0CF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0621CEC7" w14:textId="77777777" w:rsidTr="000145DF">
        <w:trPr>
          <w:trHeight w:val="340"/>
        </w:trPr>
        <w:tc>
          <w:tcPr>
            <w:tcW w:w="2127" w:type="dxa"/>
            <w:vMerge w:val="restart"/>
            <w:tcBorders>
              <w:top w:val="single" w:sz="4" w:space="0" w:color="auto"/>
            </w:tcBorders>
            <w:shd w:val="clear" w:color="auto" w:fill="auto"/>
            <w:vAlign w:val="center"/>
          </w:tcPr>
          <w:p w14:paraId="16AFCC50"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重度障がい者等</w:t>
            </w:r>
          </w:p>
          <w:p w14:paraId="713DE650"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包括支援</w:t>
            </w:r>
          </w:p>
        </w:tc>
        <w:tc>
          <w:tcPr>
            <w:tcW w:w="1275" w:type="dxa"/>
            <w:tcBorders>
              <w:top w:val="single" w:sz="4" w:space="0" w:color="auto"/>
              <w:bottom w:val="dotted" w:sz="4" w:space="0" w:color="auto"/>
            </w:tcBorders>
            <w:shd w:val="clear" w:color="auto" w:fill="auto"/>
            <w:vAlign w:val="center"/>
          </w:tcPr>
          <w:p w14:paraId="6EB96F5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dotted" w:sz="4" w:space="0" w:color="auto"/>
            </w:tcBorders>
            <w:shd w:val="clear" w:color="auto" w:fill="auto"/>
            <w:vAlign w:val="center"/>
          </w:tcPr>
          <w:p w14:paraId="5AF051C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single" w:sz="4" w:space="0" w:color="auto"/>
              <w:bottom w:val="dotted" w:sz="4" w:space="0" w:color="auto"/>
            </w:tcBorders>
            <w:shd w:val="clear" w:color="auto" w:fill="auto"/>
            <w:vAlign w:val="center"/>
          </w:tcPr>
          <w:p w14:paraId="507D8FD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dotted" w:sz="4" w:space="0" w:color="auto"/>
            </w:tcBorders>
            <w:shd w:val="clear" w:color="auto" w:fill="auto"/>
            <w:vAlign w:val="center"/>
          </w:tcPr>
          <w:p w14:paraId="7C04EBF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single" w:sz="4" w:space="0" w:color="auto"/>
              <w:bottom w:val="dotted" w:sz="4" w:space="0" w:color="auto"/>
            </w:tcBorders>
            <w:shd w:val="clear" w:color="auto" w:fill="auto"/>
            <w:vAlign w:val="center"/>
          </w:tcPr>
          <w:p w14:paraId="63DC9AD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dotted" w:sz="4" w:space="0" w:color="auto"/>
            </w:tcBorders>
            <w:shd w:val="clear" w:color="auto" w:fill="auto"/>
            <w:vAlign w:val="center"/>
          </w:tcPr>
          <w:p w14:paraId="212E55E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single" w:sz="4" w:space="0" w:color="auto"/>
              <w:bottom w:val="dotted" w:sz="4" w:space="0" w:color="auto"/>
            </w:tcBorders>
            <w:shd w:val="clear" w:color="auto" w:fill="auto"/>
            <w:vAlign w:val="center"/>
          </w:tcPr>
          <w:p w14:paraId="09A1255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03B25036" w14:textId="77777777" w:rsidTr="000145DF">
        <w:trPr>
          <w:trHeight w:val="340"/>
        </w:trPr>
        <w:tc>
          <w:tcPr>
            <w:tcW w:w="2127" w:type="dxa"/>
            <w:vMerge/>
            <w:tcBorders>
              <w:bottom w:val="single" w:sz="4" w:space="0" w:color="auto"/>
            </w:tcBorders>
            <w:shd w:val="clear" w:color="auto" w:fill="auto"/>
            <w:vAlign w:val="center"/>
          </w:tcPr>
          <w:p w14:paraId="5A0651CD"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275" w:type="dxa"/>
            <w:tcBorders>
              <w:top w:val="dotted" w:sz="4" w:space="0" w:color="auto"/>
              <w:bottom w:val="single" w:sz="4" w:space="0" w:color="auto"/>
            </w:tcBorders>
            <w:shd w:val="clear" w:color="auto" w:fill="auto"/>
            <w:vAlign w:val="center"/>
          </w:tcPr>
          <w:p w14:paraId="3F7D177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時間/月</w:t>
            </w:r>
          </w:p>
        </w:tc>
        <w:tc>
          <w:tcPr>
            <w:tcW w:w="1039" w:type="dxa"/>
            <w:tcBorders>
              <w:top w:val="dotted" w:sz="4" w:space="0" w:color="auto"/>
              <w:bottom w:val="single" w:sz="4" w:space="0" w:color="auto"/>
            </w:tcBorders>
            <w:shd w:val="clear" w:color="auto" w:fill="auto"/>
            <w:vAlign w:val="center"/>
          </w:tcPr>
          <w:p w14:paraId="3CF9081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dotted" w:sz="4" w:space="0" w:color="auto"/>
              <w:bottom w:val="single" w:sz="4" w:space="0" w:color="auto"/>
            </w:tcBorders>
            <w:shd w:val="clear" w:color="auto" w:fill="auto"/>
            <w:vAlign w:val="center"/>
          </w:tcPr>
          <w:p w14:paraId="38B8437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dotted" w:sz="4" w:space="0" w:color="auto"/>
              <w:bottom w:val="single" w:sz="4" w:space="0" w:color="auto"/>
            </w:tcBorders>
            <w:shd w:val="clear" w:color="auto" w:fill="auto"/>
            <w:vAlign w:val="center"/>
          </w:tcPr>
          <w:p w14:paraId="1001997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dotted" w:sz="4" w:space="0" w:color="auto"/>
              <w:bottom w:val="single" w:sz="4" w:space="0" w:color="auto"/>
            </w:tcBorders>
            <w:shd w:val="clear" w:color="auto" w:fill="auto"/>
            <w:vAlign w:val="center"/>
          </w:tcPr>
          <w:p w14:paraId="2868D3D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dotted" w:sz="4" w:space="0" w:color="auto"/>
              <w:bottom w:val="single" w:sz="4" w:space="0" w:color="auto"/>
            </w:tcBorders>
            <w:shd w:val="clear" w:color="auto" w:fill="auto"/>
            <w:vAlign w:val="center"/>
          </w:tcPr>
          <w:p w14:paraId="589339F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40" w:type="dxa"/>
            <w:tcBorders>
              <w:top w:val="dotted" w:sz="4" w:space="0" w:color="auto"/>
              <w:bottom w:val="single" w:sz="4" w:space="0" w:color="auto"/>
            </w:tcBorders>
            <w:shd w:val="clear" w:color="auto" w:fill="auto"/>
            <w:vAlign w:val="center"/>
          </w:tcPr>
          <w:p w14:paraId="2322A8C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bl>
    <w:p w14:paraId="4833547D" w14:textId="2155B24B" w:rsidR="00710380" w:rsidRDefault="000145DF" w:rsidP="000E3D47">
      <w:pPr>
        <w:wordWrap w:val="0"/>
        <w:ind w:rightChars="200" w:right="420"/>
        <w:jc w:val="righ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※令和２</w:t>
      </w:r>
      <w:r w:rsidRPr="000145DF">
        <w:rPr>
          <w:rFonts w:ascii="HG丸ｺﾞｼｯｸM-PRO" w:eastAsia="HG丸ｺﾞｼｯｸM-PRO" w:hAnsi="HG丸ｺﾞｼｯｸM-PRO" w:cs="Times New Roman"/>
          <w:color w:val="000000"/>
          <w:sz w:val="24"/>
          <w:szCs w:val="24"/>
        </w:rPr>
        <w:t>年度実績：</w:t>
      </w:r>
      <w:r w:rsidRPr="000145DF">
        <w:rPr>
          <w:rFonts w:ascii="HG丸ｺﾞｼｯｸM-PRO" w:eastAsia="HG丸ｺﾞｼｯｸM-PRO" w:hAnsi="HG丸ｺﾞｼｯｸM-PRO" w:cs="Times New Roman" w:hint="eastAsia"/>
          <w:color w:val="000000"/>
          <w:sz w:val="24"/>
          <w:szCs w:val="24"/>
        </w:rPr>
        <w:t>令和２</w:t>
      </w:r>
      <w:r w:rsidRPr="000145DF">
        <w:rPr>
          <w:rFonts w:ascii="HG丸ｺﾞｼｯｸM-PRO" w:eastAsia="HG丸ｺﾞｼｯｸM-PRO" w:hAnsi="HG丸ｺﾞｼｯｸM-PRO" w:cs="Times New Roman"/>
          <w:color w:val="000000"/>
          <w:sz w:val="24"/>
          <w:szCs w:val="24"/>
        </w:rPr>
        <w:t>年</w:t>
      </w:r>
      <w:r w:rsidRPr="000145DF">
        <w:rPr>
          <w:rFonts w:ascii="HG丸ｺﾞｼｯｸM-PRO" w:eastAsia="HG丸ｺﾞｼｯｸM-PRO" w:hAnsi="HG丸ｺﾞｼｯｸM-PRO" w:cs="Times New Roman" w:hint="eastAsia"/>
          <w:color w:val="000000"/>
          <w:sz w:val="24"/>
          <w:szCs w:val="24"/>
        </w:rPr>
        <w:t>９</w:t>
      </w:r>
      <w:r w:rsidRPr="000145DF">
        <w:rPr>
          <w:rFonts w:ascii="HG丸ｺﾞｼｯｸM-PRO" w:eastAsia="HG丸ｺﾞｼｯｸM-PRO" w:hAnsi="HG丸ｺﾞｼｯｸM-PRO" w:cs="Times New Roman"/>
          <w:color w:val="000000"/>
          <w:sz w:val="24"/>
          <w:szCs w:val="24"/>
        </w:rPr>
        <w:t>月末</w:t>
      </w:r>
      <w:r w:rsidRPr="000145DF">
        <w:rPr>
          <w:rFonts w:ascii="HG丸ｺﾞｼｯｸM-PRO" w:eastAsia="HG丸ｺﾞｼｯｸM-PRO" w:hAnsi="HG丸ｺﾞｼｯｸM-PRO" w:cs="Times New Roman" w:hint="eastAsia"/>
          <w:color w:val="000000"/>
          <w:sz w:val="24"/>
          <w:szCs w:val="24"/>
        </w:rPr>
        <w:t>日時点</w:t>
      </w:r>
    </w:p>
    <w:p w14:paraId="5F7E1FFA" w14:textId="11356368" w:rsidR="000145DF" w:rsidRPr="000145DF" w:rsidRDefault="000145DF" w:rsidP="000145DF">
      <w:pPr>
        <w:ind w:leftChars="100" w:left="21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lastRenderedPageBreak/>
        <w:t>【第６期</w:t>
      </w:r>
      <w:r w:rsidR="00400B5C">
        <w:rPr>
          <w:rFonts w:ascii="HG丸ｺﾞｼｯｸM-PRO" w:eastAsia="HG丸ｺﾞｼｯｸM-PRO" w:hAnsi="HG丸ｺﾞｼｯｸM-PRO" w:cs="Times New Roman" w:hint="eastAsia"/>
          <w:color w:val="000000"/>
          <w:sz w:val="24"/>
          <w:szCs w:val="24"/>
        </w:rPr>
        <w:t>障害福祉</w:t>
      </w:r>
      <w:r w:rsidRPr="000145DF">
        <w:rPr>
          <w:rFonts w:ascii="HG丸ｺﾞｼｯｸM-PRO" w:eastAsia="HG丸ｺﾞｼｯｸM-PRO" w:hAnsi="HG丸ｺﾞｼｯｸM-PRO" w:cs="Times New Roman" w:hint="eastAsia"/>
          <w:color w:val="000000"/>
          <w:sz w:val="24"/>
          <w:szCs w:val="24"/>
        </w:rPr>
        <w:t>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260"/>
        <w:gridCol w:w="2055"/>
        <w:gridCol w:w="2055"/>
        <w:gridCol w:w="2055"/>
      </w:tblGrid>
      <w:tr w:rsidR="000145DF" w:rsidRPr="000145DF" w14:paraId="1DCF5DFB" w14:textId="77777777" w:rsidTr="00BD385B">
        <w:trPr>
          <w:trHeight w:val="706"/>
        </w:trPr>
        <w:tc>
          <w:tcPr>
            <w:tcW w:w="2127" w:type="dxa"/>
            <w:shd w:val="clear" w:color="auto" w:fill="D5DCE4" w:themeFill="text2" w:themeFillTint="33"/>
            <w:vAlign w:val="center"/>
          </w:tcPr>
          <w:p w14:paraId="049DA67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275" w:type="dxa"/>
            <w:shd w:val="clear" w:color="auto" w:fill="D5DCE4" w:themeFill="text2" w:themeFillTint="33"/>
            <w:vAlign w:val="center"/>
          </w:tcPr>
          <w:p w14:paraId="2F080B9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62B2141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64BAC8C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6CB6044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令和5年度</w:t>
            </w:r>
          </w:p>
        </w:tc>
      </w:tr>
      <w:tr w:rsidR="000145DF" w:rsidRPr="000145DF" w14:paraId="5A21E351" w14:textId="77777777" w:rsidTr="000145DF">
        <w:trPr>
          <w:trHeight w:val="340"/>
        </w:trPr>
        <w:tc>
          <w:tcPr>
            <w:tcW w:w="2127" w:type="dxa"/>
            <w:vMerge w:val="restart"/>
            <w:shd w:val="clear" w:color="auto" w:fill="auto"/>
            <w:vAlign w:val="center"/>
          </w:tcPr>
          <w:p w14:paraId="37552A98"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居宅介護</w:t>
            </w:r>
          </w:p>
        </w:tc>
        <w:tc>
          <w:tcPr>
            <w:tcW w:w="1275" w:type="dxa"/>
            <w:tcBorders>
              <w:bottom w:val="dotted" w:sz="4" w:space="0" w:color="auto"/>
            </w:tcBorders>
            <w:shd w:val="clear" w:color="auto" w:fill="auto"/>
            <w:vAlign w:val="center"/>
          </w:tcPr>
          <w:p w14:paraId="594FDCD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bottom w:val="dotted" w:sz="4" w:space="0" w:color="auto"/>
            </w:tcBorders>
            <w:shd w:val="clear" w:color="auto" w:fill="auto"/>
            <w:vAlign w:val="center"/>
          </w:tcPr>
          <w:p w14:paraId="67D7F2D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9</w:t>
            </w:r>
          </w:p>
        </w:tc>
        <w:tc>
          <w:tcPr>
            <w:tcW w:w="2079" w:type="dxa"/>
            <w:tcBorders>
              <w:bottom w:val="dotted" w:sz="4" w:space="0" w:color="auto"/>
            </w:tcBorders>
            <w:shd w:val="clear" w:color="auto" w:fill="auto"/>
            <w:vAlign w:val="center"/>
          </w:tcPr>
          <w:p w14:paraId="628C91B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1</w:t>
            </w:r>
          </w:p>
        </w:tc>
        <w:tc>
          <w:tcPr>
            <w:tcW w:w="2079" w:type="dxa"/>
            <w:tcBorders>
              <w:bottom w:val="dotted" w:sz="4" w:space="0" w:color="auto"/>
            </w:tcBorders>
            <w:shd w:val="clear" w:color="auto" w:fill="auto"/>
            <w:vAlign w:val="center"/>
          </w:tcPr>
          <w:p w14:paraId="45BF621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3</w:t>
            </w:r>
          </w:p>
        </w:tc>
      </w:tr>
      <w:tr w:rsidR="000145DF" w:rsidRPr="000145DF" w14:paraId="2730CD7B" w14:textId="77777777" w:rsidTr="000145DF">
        <w:trPr>
          <w:trHeight w:val="340"/>
        </w:trPr>
        <w:tc>
          <w:tcPr>
            <w:tcW w:w="2127" w:type="dxa"/>
            <w:vMerge/>
            <w:shd w:val="clear" w:color="auto" w:fill="auto"/>
            <w:vAlign w:val="center"/>
          </w:tcPr>
          <w:p w14:paraId="611A7CA8"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275" w:type="dxa"/>
            <w:tcBorders>
              <w:top w:val="dotted" w:sz="4" w:space="0" w:color="auto"/>
            </w:tcBorders>
            <w:shd w:val="clear" w:color="auto" w:fill="auto"/>
            <w:vAlign w:val="center"/>
          </w:tcPr>
          <w:p w14:paraId="502D17E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時間/月</w:t>
            </w:r>
          </w:p>
        </w:tc>
        <w:tc>
          <w:tcPr>
            <w:tcW w:w="2079" w:type="dxa"/>
            <w:tcBorders>
              <w:top w:val="dotted" w:sz="4" w:space="0" w:color="auto"/>
            </w:tcBorders>
            <w:shd w:val="clear" w:color="auto" w:fill="auto"/>
            <w:vAlign w:val="center"/>
          </w:tcPr>
          <w:p w14:paraId="6CFA5E0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99</w:t>
            </w:r>
          </w:p>
        </w:tc>
        <w:tc>
          <w:tcPr>
            <w:tcW w:w="2079" w:type="dxa"/>
            <w:tcBorders>
              <w:top w:val="dotted" w:sz="4" w:space="0" w:color="auto"/>
            </w:tcBorders>
            <w:shd w:val="clear" w:color="auto" w:fill="auto"/>
            <w:vAlign w:val="center"/>
          </w:tcPr>
          <w:p w14:paraId="5BF5B7A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r w:rsidRPr="000145DF">
              <w:rPr>
                <w:rFonts w:ascii="HG丸ｺﾞｼｯｸM-PRO" w:eastAsia="HG丸ｺﾞｼｯｸM-PRO" w:hAnsi="HG丸ｺﾞｼｯｸM-PRO" w:cs="Times New Roman"/>
                <w:color w:val="000000"/>
                <w:sz w:val="24"/>
                <w:szCs w:val="24"/>
              </w:rPr>
              <w:t>41</w:t>
            </w:r>
          </w:p>
        </w:tc>
        <w:tc>
          <w:tcPr>
            <w:tcW w:w="2079" w:type="dxa"/>
            <w:tcBorders>
              <w:top w:val="dotted" w:sz="4" w:space="0" w:color="auto"/>
            </w:tcBorders>
            <w:shd w:val="clear" w:color="auto" w:fill="auto"/>
            <w:vAlign w:val="center"/>
          </w:tcPr>
          <w:p w14:paraId="7C92CF8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r w:rsidRPr="000145DF">
              <w:rPr>
                <w:rFonts w:ascii="HG丸ｺﾞｼｯｸM-PRO" w:eastAsia="HG丸ｺﾞｼｯｸM-PRO" w:hAnsi="HG丸ｺﾞｼｯｸM-PRO" w:cs="Times New Roman"/>
                <w:color w:val="000000"/>
                <w:sz w:val="24"/>
                <w:szCs w:val="24"/>
              </w:rPr>
              <w:t>83</w:t>
            </w:r>
          </w:p>
        </w:tc>
      </w:tr>
      <w:tr w:rsidR="000145DF" w:rsidRPr="000145DF" w14:paraId="78AE8686" w14:textId="77777777" w:rsidTr="000145DF">
        <w:trPr>
          <w:trHeight w:val="340"/>
        </w:trPr>
        <w:tc>
          <w:tcPr>
            <w:tcW w:w="2127" w:type="dxa"/>
            <w:vMerge w:val="restart"/>
            <w:shd w:val="clear" w:color="auto" w:fill="auto"/>
            <w:vAlign w:val="center"/>
          </w:tcPr>
          <w:p w14:paraId="1647B457"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重度訪問介護</w:t>
            </w:r>
          </w:p>
        </w:tc>
        <w:tc>
          <w:tcPr>
            <w:tcW w:w="1275" w:type="dxa"/>
            <w:tcBorders>
              <w:bottom w:val="dotted" w:sz="4" w:space="0" w:color="auto"/>
            </w:tcBorders>
            <w:shd w:val="clear" w:color="auto" w:fill="auto"/>
            <w:vAlign w:val="center"/>
          </w:tcPr>
          <w:p w14:paraId="57DE1A1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bottom w:val="dotted" w:sz="4" w:space="0" w:color="auto"/>
            </w:tcBorders>
            <w:shd w:val="clear" w:color="auto" w:fill="auto"/>
            <w:vAlign w:val="center"/>
          </w:tcPr>
          <w:p w14:paraId="7E9CA05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2079" w:type="dxa"/>
            <w:tcBorders>
              <w:bottom w:val="dotted" w:sz="4" w:space="0" w:color="auto"/>
            </w:tcBorders>
            <w:shd w:val="clear" w:color="auto" w:fill="auto"/>
            <w:vAlign w:val="center"/>
          </w:tcPr>
          <w:p w14:paraId="59BF8F8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2079" w:type="dxa"/>
            <w:tcBorders>
              <w:bottom w:val="dotted" w:sz="4" w:space="0" w:color="auto"/>
            </w:tcBorders>
            <w:shd w:val="clear" w:color="auto" w:fill="auto"/>
            <w:vAlign w:val="center"/>
          </w:tcPr>
          <w:p w14:paraId="24F2262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30974D40" w14:textId="77777777" w:rsidTr="000145DF">
        <w:trPr>
          <w:trHeight w:val="340"/>
        </w:trPr>
        <w:tc>
          <w:tcPr>
            <w:tcW w:w="2127" w:type="dxa"/>
            <w:vMerge/>
            <w:shd w:val="clear" w:color="auto" w:fill="auto"/>
            <w:vAlign w:val="center"/>
          </w:tcPr>
          <w:p w14:paraId="5A6BB325"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275" w:type="dxa"/>
            <w:tcBorders>
              <w:top w:val="dotted" w:sz="4" w:space="0" w:color="auto"/>
            </w:tcBorders>
            <w:shd w:val="clear" w:color="auto" w:fill="auto"/>
            <w:vAlign w:val="center"/>
          </w:tcPr>
          <w:p w14:paraId="70C4850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時間/月</w:t>
            </w:r>
          </w:p>
        </w:tc>
        <w:tc>
          <w:tcPr>
            <w:tcW w:w="2079" w:type="dxa"/>
            <w:tcBorders>
              <w:top w:val="dotted" w:sz="4" w:space="0" w:color="auto"/>
            </w:tcBorders>
            <w:shd w:val="clear" w:color="auto" w:fill="auto"/>
            <w:vAlign w:val="center"/>
          </w:tcPr>
          <w:p w14:paraId="3E2F6D2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2079" w:type="dxa"/>
            <w:tcBorders>
              <w:top w:val="dotted" w:sz="4" w:space="0" w:color="auto"/>
            </w:tcBorders>
            <w:shd w:val="clear" w:color="auto" w:fill="auto"/>
            <w:vAlign w:val="center"/>
          </w:tcPr>
          <w:p w14:paraId="3C7B395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2079" w:type="dxa"/>
            <w:tcBorders>
              <w:top w:val="dotted" w:sz="4" w:space="0" w:color="auto"/>
            </w:tcBorders>
            <w:shd w:val="clear" w:color="auto" w:fill="auto"/>
            <w:vAlign w:val="center"/>
          </w:tcPr>
          <w:p w14:paraId="5E52FBE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5AECC865" w14:textId="77777777" w:rsidTr="000145DF">
        <w:trPr>
          <w:trHeight w:val="340"/>
        </w:trPr>
        <w:tc>
          <w:tcPr>
            <w:tcW w:w="2127" w:type="dxa"/>
            <w:vMerge w:val="restart"/>
            <w:shd w:val="clear" w:color="auto" w:fill="auto"/>
            <w:vAlign w:val="center"/>
          </w:tcPr>
          <w:p w14:paraId="377B52CA"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同行援護</w:t>
            </w:r>
          </w:p>
        </w:tc>
        <w:tc>
          <w:tcPr>
            <w:tcW w:w="1275" w:type="dxa"/>
            <w:tcBorders>
              <w:bottom w:val="dotted" w:sz="4" w:space="0" w:color="auto"/>
            </w:tcBorders>
            <w:shd w:val="clear" w:color="auto" w:fill="auto"/>
            <w:vAlign w:val="center"/>
          </w:tcPr>
          <w:p w14:paraId="1123CE4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bottom w:val="dotted" w:sz="4" w:space="0" w:color="auto"/>
            </w:tcBorders>
            <w:shd w:val="clear" w:color="auto" w:fill="auto"/>
            <w:vAlign w:val="center"/>
          </w:tcPr>
          <w:p w14:paraId="25AC2FF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2079" w:type="dxa"/>
            <w:tcBorders>
              <w:bottom w:val="dotted" w:sz="4" w:space="0" w:color="auto"/>
            </w:tcBorders>
            <w:shd w:val="clear" w:color="auto" w:fill="auto"/>
            <w:vAlign w:val="center"/>
          </w:tcPr>
          <w:p w14:paraId="59B7D6F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2079" w:type="dxa"/>
            <w:tcBorders>
              <w:bottom w:val="dotted" w:sz="4" w:space="0" w:color="auto"/>
            </w:tcBorders>
            <w:shd w:val="clear" w:color="auto" w:fill="auto"/>
            <w:vAlign w:val="center"/>
          </w:tcPr>
          <w:p w14:paraId="7CBF88B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r>
      <w:tr w:rsidR="000145DF" w:rsidRPr="000145DF" w14:paraId="5BC826E9" w14:textId="77777777" w:rsidTr="000145DF">
        <w:trPr>
          <w:trHeight w:val="340"/>
        </w:trPr>
        <w:tc>
          <w:tcPr>
            <w:tcW w:w="2127" w:type="dxa"/>
            <w:vMerge/>
            <w:shd w:val="clear" w:color="auto" w:fill="auto"/>
            <w:vAlign w:val="center"/>
          </w:tcPr>
          <w:p w14:paraId="48D0A488"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275" w:type="dxa"/>
            <w:tcBorders>
              <w:top w:val="dotted" w:sz="4" w:space="0" w:color="auto"/>
            </w:tcBorders>
            <w:shd w:val="clear" w:color="auto" w:fill="auto"/>
            <w:vAlign w:val="center"/>
          </w:tcPr>
          <w:p w14:paraId="0744C71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時間/月</w:t>
            </w:r>
          </w:p>
        </w:tc>
        <w:tc>
          <w:tcPr>
            <w:tcW w:w="2079" w:type="dxa"/>
            <w:tcBorders>
              <w:top w:val="dotted" w:sz="4" w:space="0" w:color="auto"/>
            </w:tcBorders>
            <w:shd w:val="clear" w:color="auto" w:fill="auto"/>
            <w:vAlign w:val="center"/>
          </w:tcPr>
          <w:p w14:paraId="749623A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color w:val="000000"/>
                <w:sz w:val="24"/>
                <w:szCs w:val="24"/>
              </w:rPr>
              <w:t>3</w:t>
            </w:r>
          </w:p>
        </w:tc>
        <w:tc>
          <w:tcPr>
            <w:tcW w:w="2079" w:type="dxa"/>
            <w:tcBorders>
              <w:top w:val="dotted" w:sz="4" w:space="0" w:color="auto"/>
            </w:tcBorders>
            <w:shd w:val="clear" w:color="auto" w:fill="auto"/>
            <w:vAlign w:val="center"/>
          </w:tcPr>
          <w:p w14:paraId="3EE2B24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2079" w:type="dxa"/>
            <w:tcBorders>
              <w:top w:val="dotted" w:sz="4" w:space="0" w:color="auto"/>
            </w:tcBorders>
            <w:shd w:val="clear" w:color="auto" w:fill="auto"/>
            <w:vAlign w:val="center"/>
          </w:tcPr>
          <w:p w14:paraId="19DD59B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r>
      <w:tr w:rsidR="000145DF" w:rsidRPr="000145DF" w14:paraId="0E25F2C0" w14:textId="77777777" w:rsidTr="000145DF">
        <w:trPr>
          <w:trHeight w:val="340"/>
        </w:trPr>
        <w:tc>
          <w:tcPr>
            <w:tcW w:w="2127" w:type="dxa"/>
            <w:vMerge w:val="restart"/>
            <w:shd w:val="clear" w:color="auto" w:fill="auto"/>
            <w:vAlign w:val="center"/>
          </w:tcPr>
          <w:p w14:paraId="28899987"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行動援護</w:t>
            </w:r>
          </w:p>
        </w:tc>
        <w:tc>
          <w:tcPr>
            <w:tcW w:w="1275" w:type="dxa"/>
            <w:tcBorders>
              <w:bottom w:val="dotted" w:sz="4" w:space="0" w:color="auto"/>
            </w:tcBorders>
            <w:shd w:val="clear" w:color="auto" w:fill="auto"/>
            <w:vAlign w:val="center"/>
          </w:tcPr>
          <w:p w14:paraId="41D3A49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bottom w:val="dotted" w:sz="4" w:space="0" w:color="auto"/>
            </w:tcBorders>
            <w:shd w:val="clear" w:color="auto" w:fill="auto"/>
            <w:vAlign w:val="center"/>
          </w:tcPr>
          <w:p w14:paraId="6F5CFDF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2079" w:type="dxa"/>
            <w:tcBorders>
              <w:bottom w:val="dotted" w:sz="4" w:space="0" w:color="auto"/>
            </w:tcBorders>
            <w:shd w:val="clear" w:color="auto" w:fill="auto"/>
            <w:vAlign w:val="center"/>
          </w:tcPr>
          <w:p w14:paraId="5D876B1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2079" w:type="dxa"/>
            <w:tcBorders>
              <w:bottom w:val="dotted" w:sz="4" w:space="0" w:color="auto"/>
            </w:tcBorders>
            <w:shd w:val="clear" w:color="auto" w:fill="auto"/>
            <w:vAlign w:val="center"/>
          </w:tcPr>
          <w:p w14:paraId="2F23DEC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r>
      <w:tr w:rsidR="000145DF" w:rsidRPr="000145DF" w14:paraId="69CCE8AE" w14:textId="77777777" w:rsidTr="000145DF">
        <w:trPr>
          <w:trHeight w:val="340"/>
        </w:trPr>
        <w:tc>
          <w:tcPr>
            <w:tcW w:w="2127" w:type="dxa"/>
            <w:vMerge/>
            <w:shd w:val="clear" w:color="auto" w:fill="auto"/>
            <w:vAlign w:val="center"/>
          </w:tcPr>
          <w:p w14:paraId="60DE78A7"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275" w:type="dxa"/>
            <w:tcBorders>
              <w:top w:val="dotted" w:sz="4" w:space="0" w:color="auto"/>
            </w:tcBorders>
            <w:shd w:val="clear" w:color="auto" w:fill="auto"/>
            <w:vAlign w:val="center"/>
          </w:tcPr>
          <w:p w14:paraId="51C794C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時間/月</w:t>
            </w:r>
          </w:p>
        </w:tc>
        <w:tc>
          <w:tcPr>
            <w:tcW w:w="2079" w:type="dxa"/>
            <w:tcBorders>
              <w:top w:val="dotted" w:sz="4" w:space="0" w:color="auto"/>
            </w:tcBorders>
            <w:shd w:val="clear" w:color="auto" w:fill="auto"/>
            <w:vAlign w:val="center"/>
          </w:tcPr>
          <w:p w14:paraId="70A2942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.6</w:t>
            </w:r>
          </w:p>
        </w:tc>
        <w:tc>
          <w:tcPr>
            <w:tcW w:w="2079" w:type="dxa"/>
            <w:tcBorders>
              <w:top w:val="dotted" w:sz="4" w:space="0" w:color="auto"/>
            </w:tcBorders>
            <w:shd w:val="clear" w:color="auto" w:fill="auto"/>
            <w:vAlign w:val="center"/>
          </w:tcPr>
          <w:p w14:paraId="281A15B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.6</w:t>
            </w:r>
          </w:p>
        </w:tc>
        <w:tc>
          <w:tcPr>
            <w:tcW w:w="2079" w:type="dxa"/>
            <w:tcBorders>
              <w:top w:val="dotted" w:sz="4" w:space="0" w:color="auto"/>
            </w:tcBorders>
            <w:shd w:val="clear" w:color="auto" w:fill="auto"/>
            <w:vAlign w:val="center"/>
          </w:tcPr>
          <w:p w14:paraId="0BC042B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.6</w:t>
            </w:r>
          </w:p>
        </w:tc>
      </w:tr>
      <w:tr w:rsidR="000145DF" w:rsidRPr="000145DF" w14:paraId="31219059" w14:textId="77777777" w:rsidTr="000145DF">
        <w:trPr>
          <w:trHeight w:val="340"/>
        </w:trPr>
        <w:tc>
          <w:tcPr>
            <w:tcW w:w="2127" w:type="dxa"/>
            <w:vMerge w:val="restart"/>
            <w:shd w:val="clear" w:color="auto" w:fill="auto"/>
            <w:vAlign w:val="center"/>
          </w:tcPr>
          <w:p w14:paraId="750758DD"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重度障がい者等</w:t>
            </w:r>
          </w:p>
          <w:p w14:paraId="35E90794"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包括支援</w:t>
            </w:r>
          </w:p>
        </w:tc>
        <w:tc>
          <w:tcPr>
            <w:tcW w:w="1275" w:type="dxa"/>
            <w:tcBorders>
              <w:bottom w:val="dotted" w:sz="4" w:space="0" w:color="auto"/>
            </w:tcBorders>
            <w:shd w:val="clear" w:color="auto" w:fill="auto"/>
            <w:vAlign w:val="center"/>
          </w:tcPr>
          <w:p w14:paraId="47D484D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bottom w:val="dotted" w:sz="4" w:space="0" w:color="auto"/>
            </w:tcBorders>
            <w:shd w:val="clear" w:color="auto" w:fill="auto"/>
            <w:vAlign w:val="center"/>
          </w:tcPr>
          <w:p w14:paraId="3EF82DC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2079" w:type="dxa"/>
            <w:tcBorders>
              <w:bottom w:val="dotted" w:sz="4" w:space="0" w:color="auto"/>
            </w:tcBorders>
            <w:shd w:val="clear" w:color="auto" w:fill="auto"/>
            <w:vAlign w:val="center"/>
          </w:tcPr>
          <w:p w14:paraId="5200FBB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2079" w:type="dxa"/>
            <w:tcBorders>
              <w:bottom w:val="dotted" w:sz="4" w:space="0" w:color="auto"/>
            </w:tcBorders>
            <w:shd w:val="clear" w:color="auto" w:fill="auto"/>
            <w:vAlign w:val="center"/>
          </w:tcPr>
          <w:p w14:paraId="0AC48B5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4968E47C" w14:textId="77777777" w:rsidTr="000145DF">
        <w:trPr>
          <w:trHeight w:val="340"/>
        </w:trPr>
        <w:tc>
          <w:tcPr>
            <w:tcW w:w="2127" w:type="dxa"/>
            <w:vMerge/>
            <w:shd w:val="clear" w:color="auto" w:fill="auto"/>
            <w:vAlign w:val="center"/>
          </w:tcPr>
          <w:p w14:paraId="6FAB6BB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275" w:type="dxa"/>
            <w:tcBorders>
              <w:top w:val="dotted" w:sz="4" w:space="0" w:color="auto"/>
            </w:tcBorders>
            <w:shd w:val="clear" w:color="auto" w:fill="auto"/>
            <w:vAlign w:val="center"/>
          </w:tcPr>
          <w:p w14:paraId="1E502CF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時間/月</w:t>
            </w:r>
          </w:p>
        </w:tc>
        <w:tc>
          <w:tcPr>
            <w:tcW w:w="2079" w:type="dxa"/>
            <w:tcBorders>
              <w:top w:val="dotted" w:sz="4" w:space="0" w:color="auto"/>
            </w:tcBorders>
            <w:shd w:val="clear" w:color="auto" w:fill="auto"/>
            <w:vAlign w:val="center"/>
          </w:tcPr>
          <w:p w14:paraId="04D9BF5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2079" w:type="dxa"/>
            <w:tcBorders>
              <w:top w:val="dotted" w:sz="4" w:space="0" w:color="auto"/>
            </w:tcBorders>
            <w:shd w:val="clear" w:color="auto" w:fill="auto"/>
            <w:vAlign w:val="center"/>
          </w:tcPr>
          <w:p w14:paraId="308E74F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2079" w:type="dxa"/>
            <w:tcBorders>
              <w:top w:val="dotted" w:sz="4" w:space="0" w:color="auto"/>
            </w:tcBorders>
            <w:shd w:val="clear" w:color="auto" w:fill="auto"/>
            <w:vAlign w:val="center"/>
          </w:tcPr>
          <w:p w14:paraId="642A64C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bl>
    <w:p w14:paraId="23032A2E" w14:textId="77777777" w:rsidR="001B4E92" w:rsidRDefault="001B4E92"/>
    <w:p w14:paraId="4D5F9C01" w14:textId="1E9F3DF2" w:rsidR="000145DF" w:rsidRPr="0064520D" w:rsidRDefault="000145DF">
      <w:pPr>
        <w:rPr>
          <w:rFonts w:ascii="HG丸ｺﾞｼｯｸM-PRO" w:eastAsia="HG丸ｺﾞｼｯｸM-PRO" w:hAnsi="HG丸ｺﾞｼｯｸM-PRO"/>
          <w:b/>
          <w:bCs/>
          <w:color w:val="000000"/>
          <w:sz w:val="24"/>
          <w:szCs w:val="24"/>
        </w:rPr>
      </w:pPr>
      <w:r w:rsidRPr="0064520D">
        <w:rPr>
          <w:rFonts w:ascii="HG丸ｺﾞｼｯｸM-PRO" w:eastAsia="HG丸ｺﾞｼｯｸM-PRO" w:hAnsi="HG丸ｺﾞｼｯｸM-PRO" w:hint="eastAsia"/>
          <w:b/>
          <w:bCs/>
          <w:color w:val="000000"/>
          <w:sz w:val="24"/>
          <w:szCs w:val="24"/>
        </w:rPr>
        <w:t>②日中活動系サービス</w:t>
      </w:r>
    </w:p>
    <w:p w14:paraId="7BEE2A9C" w14:textId="6F51EECB" w:rsidR="000145DF" w:rsidRPr="000145DF" w:rsidRDefault="00E011FB" w:rsidP="00B90748">
      <w:pPr>
        <w:pStyle w:val="a"/>
        <w:numPr>
          <w:ilvl w:val="0"/>
          <w:numId w:val="0"/>
        </w:numPr>
        <w:ind w:firstLineChars="200" w:firstLine="480"/>
        <w:rPr>
          <w:rFonts w:ascii="HG丸ｺﾞｼｯｸM-PRO" w:eastAsia="HG丸ｺﾞｼｯｸM-PRO" w:hAnsi="HG丸ｺﾞｼｯｸM-PRO"/>
          <w:color w:val="000000"/>
        </w:rPr>
      </w:pPr>
      <w:r w:rsidRPr="000145DF">
        <w:rPr>
          <w:rFonts w:ascii="HG丸ｺﾞｼｯｸM-PRO" w:eastAsia="HG丸ｺﾞｼｯｸM-PRO" w:hAnsi="HG丸ｺﾞｼｯｸM-PRO" w:hint="eastAsia"/>
          <w:color w:val="000000"/>
        </w:rPr>
        <w:t>障がいのある人が</w:t>
      </w:r>
      <w:r w:rsidR="000145DF" w:rsidRPr="000145DF">
        <w:rPr>
          <w:rFonts w:ascii="HG丸ｺﾞｼｯｸM-PRO" w:eastAsia="HG丸ｺﾞｼｯｸM-PRO" w:hAnsi="HG丸ｺﾞｼｯｸM-PRO"/>
          <w:color w:val="000000"/>
        </w:rPr>
        <w:t>地域生活を送る上で</w:t>
      </w:r>
      <w:r w:rsidR="00E4371A">
        <w:rPr>
          <w:rFonts w:ascii="HG丸ｺﾞｼｯｸM-PRO" w:eastAsia="HG丸ｺﾞｼｯｸM-PRO" w:hAnsi="HG丸ｺﾞｼｯｸM-PRO" w:hint="eastAsia"/>
          <w:color w:val="000000"/>
        </w:rPr>
        <w:t>必要</w:t>
      </w:r>
      <w:r>
        <w:rPr>
          <w:rFonts w:ascii="HG丸ｺﾞｼｯｸM-PRO" w:eastAsia="HG丸ｺﾞｼｯｸM-PRO" w:hAnsi="HG丸ｺﾞｼｯｸM-PRO" w:hint="eastAsia"/>
          <w:color w:val="000000"/>
        </w:rPr>
        <w:t>な日中活動系</w:t>
      </w:r>
      <w:r w:rsidR="00400B5C">
        <w:rPr>
          <w:rFonts w:ascii="HG丸ｺﾞｼｯｸM-PRO" w:eastAsia="HG丸ｺﾞｼｯｸM-PRO" w:hAnsi="HG丸ｺﾞｼｯｸM-PRO" w:hint="eastAsia"/>
          <w:color w:val="000000"/>
        </w:rPr>
        <w:t>サービスの</w:t>
      </w:r>
      <w:r w:rsidR="000145DF" w:rsidRPr="000145DF">
        <w:rPr>
          <w:rFonts w:ascii="HG丸ｺﾞｼｯｸM-PRO" w:eastAsia="HG丸ｺﾞｼｯｸM-PRO" w:hAnsi="HG丸ｺﾞｼｯｸM-PRO"/>
          <w:color w:val="000000"/>
        </w:rPr>
        <w:t>充実に努めます。</w:t>
      </w:r>
    </w:p>
    <w:p w14:paraId="738B3063" w14:textId="77777777" w:rsidR="00B90748" w:rsidRDefault="000145DF" w:rsidP="00B90748">
      <w:pPr>
        <w:ind w:firstLineChars="200" w:firstLine="48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color w:val="000000"/>
          <w:sz w:val="24"/>
          <w:szCs w:val="24"/>
        </w:rPr>
        <w:t>就労移行支援</w:t>
      </w:r>
      <w:r w:rsidR="00C95768">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color w:val="000000"/>
          <w:sz w:val="24"/>
          <w:szCs w:val="24"/>
        </w:rPr>
        <w:t>の</w:t>
      </w:r>
      <w:r w:rsidR="00400B5C">
        <w:rPr>
          <w:rFonts w:ascii="HG丸ｺﾞｼｯｸM-PRO" w:eastAsia="HG丸ｺﾞｼｯｸM-PRO" w:hAnsi="HG丸ｺﾞｼｯｸM-PRO" w:cs="Times New Roman" w:hint="eastAsia"/>
          <w:color w:val="000000"/>
          <w:sz w:val="24"/>
          <w:szCs w:val="24"/>
        </w:rPr>
        <w:t>支援</w:t>
      </w:r>
      <w:r w:rsidRPr="000145DF">
        <w:rPr>
          <w:rFonts w:ascii="HG丸ｺﾞｼｯｸM-PRO" w:eastAsia="HG丸ｺﾞｼｯｸM-PRO" w:hAnsi="HG丸ｺﾞｼｯｸM-PRO" w:cs="Times New Roman"/>
          <w:color w:val="000000"/>
          <w:sz w:val="24"/>
          <w:szCs w:val="24"/>
        </w:rPr>
        <w:t>により、障がい福祉施設から一般就労への移行を進め</w:t>
      </w:r>
      <w:r w:rsidR="00400B5C">
        <w:rPr>
          <w:rFonts w:ascii="HG丸ｺﾞｼｯｸM-PRO" w:eastAsia="HG丸ｺﾞｼｯｸM-PRO" w:hAnsi="HG丸ｺﾞｼｯｸM-PRO" w:cs="Times New Roman" w:hint="eastAsia"/>
          <w:color w:val="000000"/>
          <w:sz w:val="24"/>
          <w:szCs w:val="24"/>
        </w:rPr>
        <w:t>るととも</w:t>
      </w:r>
    </w:p>
    <w:p w14:paraId="7AE5A126" w14:textId="53C62520" w:rsidR="000145DF" w:rsidRPr="000145DF" w:rsidRDefault="00400B5C" w:rsidP="00B90748">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に</w:t>
      </w:r>
      <w:r w:rsidR="000145DF" w:rsidRPr="000145DF">
        <w:rPr>
          <w:rFonts w:ascii="HG丸ｺﾞｼｯｸM-PRO" w:eastAsia="HG丸ｺﾞｼｯｸM-PRO" w:hAnsi="HG丸ｺﾞｼｯｸM-PRO" w:cs="Times New Roman" w:hint="eastAsia"/>
          <w:color w:val="000000"/>
          <w:sz w:val="24"/>
          <w:szCs w:val="24"/>
        </w:rPr>
        <w:t>、就労定着支援を推進し一般就労へ移行した障がい</w:t>
      </w:r>
      <w:r>
        <w:rPr>
          <w:rFonts w:ascii="HG丸ｺﾞｼｯｸM-PRO" w:eastAsia="HG丸ｺﾞｼｯｸM-PRO" w:hAnsi="HG丸ｺﾞｼｯｸM-PRO" w:cs="Times New Roman" w:hint="eastAsia"/>
          <w:color w:val="000000"/>
          <w:sz w:val="24"/>
          <w:szCs w:val="24"/>
        </w:rPr>
        <w:t>のある人</w:t>
      </w:r>
      <w:r w:rsidR="000145DF" w:rsidRPr="000145DF">
        <w:rPr>
          <w:rFonts w:ascii="HG丸ｺﾞｼｯｸM-PRO" w:eastAsia="HG丸ｺﾞｼｯｸM-PRO" w:hAnsi="HG丸ｺﾞｼｯｸM-PRO" w:cs="Times New Roman" w:hint="eastAsia"/>
          <w:color w:val="000000"/>
          <w:sz w:val="24"/>
          <w:szCs w:val="24"/>
        </w:rPr>
        <w:t>の就労定着に努めます。</w:t>
      </w:r>
    </w:p>
    <w:p w14:paraId="5E182E7A" w14:textId="4DC55729" w:rsidR="000145DF" w:rsidRDefault="000145DF"/>
    <w:p w14:paraId="4F2F225E" w14:textId="77777777" w:rsidR="000145DF" w:rsidRPr="000145DF" w:rsidRDefault="000145DF" w:rsidP="000145DF">
      <w:pPr>
        <w:ind w:leftChars="100" w:left="210"/>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【サービスの対象者と内容】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371"/>
      </w:tblGrid>
      <w:tr w:rsidR="00AE6B48" w:rsidRPr="000145DF" w14:paraId="631BBD35" w14:textId="77777777" w:rsidTr="00BD385B">
        <w:trPr>
          <w:trHeight w:val="454"/>
        </w:trPr>
        <w:tc>
          <w:tcPr>
            <w:tcW w:w="2155" w:type="dxa"/>
            <w:shd w:val="clear" w:color="auto" w:fill="D5DCE4" w:themeFill="text2" w:themeFillTint="33"/>
            <w:vAlign w:val="center"/>
          </w:tcPr>
          <w:p w14:paraId="5E4640FF" w14:textId="77777777" w:rsidR="00AE6B48" w:rsidRPr="000145DF" w:rsidRDefault="00AE6B48"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サービス名</w:t>
            </w:r>
          </w:p>
        </w:tc>
        <w:tc>
          <w:tcPr>
            <w:tcW w:w="7371" w:type="dxa"/>
            <w:shd w:val="clear" w:color="auto" w:fill="D5DCE4" w:themeFill="text2" w:themeFillTint="33"/>
            <w:vAlign w:val="center"/>
          </w:tcPr>
          <w:p w14:paraId="3365CAA4" w14:textId="77777777" w:rsidR="00AE6B48" w:rsidRPr="000145DF" w:rsidRDefault="00AE6B48"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サービス内容</w:t>
            </w:r>
          </w:p>
        </w:tc>
      </w:tr>
      <w:tr w:rsidR="00AE6B48" w:rsidRPr="000145DF" w14:paraId="23F5D42A" w14:textId="77777777" w:rsidTr="00822ED6">
        <w:trPr>
          <w:trHeight w:val="454"/>
        </w:trPr>
        <w:tc>
          <w:tcPr>
            <w:tcW w:w="2155" w:type="dxa"/>
            <w:shd w:val="clear" w:color="auto" w:fill="auto"/>
            <w:vAlign w:val="center"/>
          </w:tcPr>
          <w:p w14:paraId="3A368CF8"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生活介護</w:t>
            </w:r>
          </w:p>
        </w:tc>
        <w:tc>
          <w:tcPr>
            <w:tcW w:w="7371" w:type="dxa"/>
            <w:shd w:val="clear" w:color="auto" w:fill="auto"/>
          </w:tcPr>
          <w:p w14:paraId="77160CCC" w14:textId="2D6C9A66" w:rsidR="00AE6B48" w:rsidRPr="000145DF" w:rsidRDefault="00E4371A"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常に介護を必要とする障がい者に対し、日中、</w:t>
            </w:r>
            <w:r w:rsidR="00AE6B48" w:rsidRPr="000145DF">
              <w:rPr>
                <w:rFonts w:ascii="HG丸ｺﾞｼｯｸM-PRO" w:eastAsia="HG丸ｺﾞｼｯｸM-PRO" w:hAnsi="HG丸ｺﾞｼｯｸM-PRO" w:cs="Times New Roman" w:hint="eastAsia"/>
                <w:color w:val="000000"/>
                <w:sz w:val="24"/>
                <w:szCs w:val="24"/>
              </w:rPr>
              <w:t>福祉施設</w:t>
            </w:r>
            <w:r>
              <w:rPr>
                <w:rFonts w:ascii="HG丸ｺﾞｼｯｸM-PRO" w:eastAsia="HG丸ｺﾞｼｯｸM-PRO" w:hAnsi="HG丸ｺﾞｼｯｸM-PRO" w:cs="Times New Roman" w:hint="eastAsia"/>
                <w:color w:val="000000"/>
                <w:sz w:val="24"/>
                <w:szCs w:val="24"/>
              </w:rPr>
              <w:t>において</w:t>
            </w:r>
            <w:r w:rsidR="00AE6B48" w:rsidRPr="000145DF">
              <w:rPr>
                <w:rFonts w:ascii="HG丸ｺﾞｼｯｸM-PRO" w:eastAsia="HG丸ｺﾞｼｯｸM-PRO" w:hAnsi="HG丸ｺﾞｼｯｸM-PRO" w:cs="Times New Roman" w:hint="eastAsia"/>
                <w:color w:val="000000"/>
                <w:sz w:val="24"/>
                <w:szCs w:val="24"/>
              </w:rPr>
              <w:t>食事や入浴、排せつ</w:t>
            </w:r>
            <w:r w:rsidR="00AE6B48">
              <w:rPr>
                <w:rFonts w:ascii="HG丸ｺﾞｼｯｸM-PRO" w:eastAsia="HG丸ｺﾞｼｯｸM-PRO" w:hAnsi="HG丸ｺﾞｼｯｸM-PRO" w:cs="Times New Roman" w:hint="eastAsia"/>
                <w:color w:val="000000"/>
                <w:sz w:val="24"/>
                <w:szCs w:val="24"/>
              </w:rPr>
              <w:t>等</w:t>
            </w:r>
            <w:r w:rsidR="00AE6B48" w:rsidRPr="000145DF">
              <w:rPr>
                <w:rFonts w:ascii="HG丸ｺﾞｼｯｸM-PRO" w:eastAsia="HG丸ｺﾞｼｯｸM-PRO" w:hAnsi="HG丸ｺﾞｼｯｸM-PRO" w:cs="Times New Roman" w:hint="eastAsia"/>
                <w:color w:val="000000"/>
                <w:sz w:val="24"/>
                <w:szCs w:val="24"/>
              </w:rPr>
              <w:t>の介護</w:t>
            </w:r>
            <w:r>
              <w:rPr>
                <w:rFonts w:ascii="HG丸ｺﾞｼｯｸM-PRO" w:eastAsia="HG丸ｺﾞｼｯｸM-PRO" w:hAnsi="HG丸ｺﾞｼｯｸM-PRO" w:cs="Times New Roman" w:hint="eastAsia"/>
                <w:color w:val="000000"/>
                <w:sz w:val="24"/>
                <w:szCs w:val="24"/>
              </w:rPr>
              <w:t>や</w:t>
            </w:r>
            <w:r w:rsidR="00AE6B48" w:rsidRPr="000145DF">
              <w:rPr>
                <w:rFonts w:ascii="HG丸ｺﾞｼｯｸM-PRO" w:eastAsia="HG丸ｺﾞｼｯｸM-PRO" w:hAnsi="HG丸ｺﾞｼｯｸM-PRO" w:cs="Times New Roman" w:hint="eastAsia"/>
                <w:color w:val="000000"/>
                <w:sz w:val="24"/>
                <w:szCs w:val="24"/>
              </w:rPr>
              <w:t>創作的活動、生産活動の機会を提供</w:t>
            </w:r>
            <w:r>
              <w:rPr>
                <w:rFonts w:ascii="HG丸ｺﾞｼｯｸM-PRO" w:eastAsia="HG丸ｺﾞｼｯｸM-PRO" w:hAnsi="HG丸ｺﾞｼｯｸM-PRO" w:cs="Times New Roman" w:hint="eastAsia"/>
                <w:color w:val="000000"/>
                <w:sz w:val="24"/>
                <w:szCs w:val="24"/>
              </w:rPr>
              <w:t>するサービスです</w:t>
            </w:r>
            <w:r w:rsidR="00AE6B48" w:rsidRPr="000145DF">
              <w:rPr>
                <w:rFonts w:ascii="HG丸ｺﾞｼｯｸM-PRO" w:eastAsia="HG丸ｺﾞｼｯｸM-PRO" w:hAnsi="HG丸ｺﾞｼｯｸM-PRO" w:cs="Times New Roman" w:hint="eastAsia"/>
                <w:color w:val="000000"/>
                <w:sz w:val="24"/>
                <w:szCs w:val="24"/>
              </w:rPr>
              <w:t>。</w:t>
            </w:r>
          </w:p>
        </w:tc>
      </w:tr>
      <w:tr w:rsidR="00AE6B48" w:rsidRPr="000145DF" w14:paraId="558ADDF7" w14:textId="77777777" w:rsidTr="00822ED6">
        <w:trPr>
          <w:trHeight w:val="454"/>
        </w:trPr>
        <w:tc>
          <w:tcPr>
            <w:tcW w:w="2155" w:type="dxa"/>
            <w:shd w:val="clear" w:color="auto" w:fill="auto"/>
            <w:vAlign w:val="center"/>
          </w:tcPr>
          <w:p w14:paraId="28D91205"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自立訓練</w:t>
            </w:r>
          </w:p>
          <w:p w14:paraId="2A951D96" w14:textId="34017592" w:rsidR="00AE6B48" w:rsidRPr="000145DF" w:rsidRDefault="00AE6B48" w:rsidP="000145DF">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機能訓練</w:t>
            </w:r>
            <w:r>
              <w:rPr>
                <w:rFonts w:ascii="HG丸ｺﾞｼｯｸM-PRO" w:eastAsia="HG丸ｺﾞｼｯｸM-PRO" w:hAnsi="HG丸ｺﾞｼｯｸM-PRO" w:cs="Times New Roman" w:hint="eastAsia"/>
                <w:color w:val="000000"/>
                <w:sz w:val="24"/>
                <w:szCs w:val="24"/>
              </w:rPr>
              <w:t>)</w:t>
            </w:r>
          </w:p>
        </w:tc>
        <w:tc>
          <w:tcPr>
            <w:tcW w:w="7371" w:type="dxa"/>
            <w:shd w:val="clear" w:color="auto" w:fill="auto"/>
          </w:tcPr>
          <w:p w14:paraId="6744CD75" w14:textId="0B465231" w:rsidR="00AE6B48" w:rsidRPr="000145DF" w:rsidRDefault="00AE6B48"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地域生活を営むうえで</w:t>
            </w:r>
            <w:r w:rsidR="00822ED6">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身体機能や生活能力の維持・向上</w:t>
            </w:r>
            <w:r w:rsidR="00822ED6">
              <w:rPr>
                <w:rFonts w:ascii="HG丸ｺﾞｼｯｸM-PRO" w:eastAsia="HG丸ｺﾞｼｯｸM-PRO" w:hAnsi="HG丸ｺﾞｼｯｸM-PRO" w:cs="Times New Roman" w:hint="eastAsia"/>
                <w:color w:val="000000"/>
                <w:sz w:val="24"/>
                <w:szCs w:val="24"/>
              </w:rPr>
              <w:t>のために支援が必要な障がい者に対し</w:t>
            </w:r>
            <w:r w:rsidRPr="000145DF">
              <w:rPr>
                <w:rFonts w:ascii="HG丸ｺﾞｼｯｸM-PRO" w:eastAsia="HG丸ｺﾞｼｯｸM-PRO" w:hAnsi="HG丸ｺﾞｼｯｸM-PRO" w:cs="Times New Roman" w:hint="eastAsia"/>
                <w:color w:val="000000"/>
                <w:sz w:val="24"/>
                <w:szCs w:val="24"/>
              </w:rPr>
              <w:t>、</w:t>
            </w:r>
            <w:r w:rsidR="00822ED6" w:rsidRPr="00822ED6">
              <w:rPr>
                <w:rFonts w:ascii="HG丸ｺﾞｼｯｸM-PRO" w:eastAsia="HG丸ｺﾞｼｯｸM-PRO" w:hAnsi="HG丸ｺﾞｼｯｸM-PRO" w:cs="Times New Roman" w:hint="eastAsia"/>
                <w:color w:val="000000"/>
                <w:sz w:val="24"/>
                <w:szCs w:val="24"/>
              </w:rPr>
              <w:t>一定期間、</w:t>
            </w:r>
            <w:r w:rsidRPr="000145DF">
              <w:rPr>
                <w:rFonts w:ascii="HG丸ｺﾞｼｯｸM-PRO" w:eastAsia="HG丸ｺﾞｼｯｸM-PRO" w:hAnsi="HG丸ｺﾞｼｯｸM-PRO" w:cs="Times New Roman" w:hint="eastAsia"/>
                <w:color w:val="000000"/>
                <w:sz w:val="24"/>
                <w:szCs w:val="24"/>
              </w:rPr>
              <w:t>理学療法や作業療法</w:t>
            </w:r>
            <w:r>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の身体的リハビリテーションや日常生活上の相談支援</w:t>
            </w:r>
            <w:r>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を行</w:t>
            </w:r>
            <w:r w:rsidR="00822ED6">
              <w:rPr>
                <w:rFonts w:ascii="HG丸ｺﾞｼｯｸM-PRO" w:eastAsia="HG丸ｺﾞｼｯｸM-PRO" w:hAnsi="HG丸ｺﾞｼｯｸM-PRO" w:cs="Times New Roman" w:hint="eastAsia"/>
                <w:color w:val="000000"/>
                <w:sz w:val="24"/>
                <w:szCs w:val="24"/>
              </w:rPr>
              <w:t>うサービスで</w:t>
            </w:r>
            <w:r w:rsidRPr="000145DF">
              <w:rPr>
                <w:rFonts w:ascii="HG丸ｺﾞｼｯｸM-PRO" w:eastAsia="HG丸ｺﾞｼｯｸM-PRO" w:hAnsi="HG丸ｺﾞｼｯｸM-PRO" w:cs="Times New Roman" w:hint="eastAsia"/>
                <w:color w:val="000000"/>
                <w:sz w:val="24"/>
                <w:szCs w:val="24"/>
              </w:rPr>
              <w:t>す。</w:t>
            </w:r>
          </w:p>
        </w:tc>
      </w:tr>
      <w:tr w:rsidR="00AE6B48" w:rsidRPr="000145DF" w14:paraId="3C25B54D" w14:textId="77777777" w:rsidTr="00822ED6">
        <w:trPr>
          <w:trHeight w:val="454"/>
        </w:trPr>
        <w:tc>
          <w:tcPr>
            <w:tcW w:w="2155" w:type="dxa"/>
            <w:shd w:val="clear" w:color="auto" w:fill="auto"/>
            <w:vAlign w:val="center"/>
          </w:tcPr>
          <w:p w14:paraId="5BCBAB11"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自立訓練</w:t>
            </w:r>
          </w:p>
          <w:p w14:paraId="2F6EA323" w14:textId="51C5BA38" w:rsidR="00AE6B48" w:rsidRPr="000145DF" w:rsidRDefault="00AE6B48" w:rsidP="000145DF">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生活訓練</w:t>
            </w:r>
            <w:r>
              <w:rPr>
                <w:rFonts w:ascii="HG丸ｺﾞｼｯｸM-PRO" w:eastAsia="HG丸ｺﾞｼｯｸM-PRO" w:hAnsi="HG丸ｺﾞｼｯｸM-PRO" w:cs="Times New Roman" w:hint="eastAsia"/>
                <w:color w:val="000000"/>
                <w:sz w:val="24"/>
                <w:szCs w:val="24"/>
              </w:rPr>
              <w:t>)</w:t>
            </w:r>
          </w:p>
        </w:tc>
        <w:tc>
          <w:tcPr>
            <w:tcW w:w="7371" w:type="dxa"/>
            <w:shd w:val="clear" w:color="auto" w:fill="auto"/>
          </w:tcPr>
          <w:p w14:paraId="1B62E631" w14:textId="25CFB9D8" w:rsidR="00AE6B48" w:rsidRPr="000145DF" w:rsidRDefault="00AE6B48"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地域生活を営むうえで</w:t>
            </w:r>
            <w:r w:rsidR="00822ED6">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生活能力の維持・向上</w:t>
            </w:r>
            <w:r w:rsidR="00822ED6">
              <w:rPr>
                <w:rFonts w:ascii="HG丸ｺﾞｼｯｸM-PRO" w:eastAsia="HG丸ｺﾞｼｯｸM-PRO" w:hAnsi="HG丸ｺﾞｼｯｸM-PRO" w:cs="Times New Roman" w:hint="eastAsia"/>
                <w:color w:val="000000"/>
                <w:sz w:val="24"/>
                <w:szCs w:val="24"/>
              </w:rPr>
              <w:t>のために支援が必要な障がい者に対し、</w:t>
            </w:r>
            <w:r w:rsidR="00822ED6" w:rsidRPr="00822ED6">
              <w:rPr>
                <w:rFonts w:ascii="HG丸ｺﾞｼｯｸM-PRO" w:eastAsia="HG丸ｺﾞｼｯｸM-PRO" w:hAnsi="HG丸ｺﾞｼｯｸM-PRO" w:cs="Times New Roman" w:hint="eastAsia"/>
                <w:color w:val="000000"/>
                <w:sz w:val="24"/>
                <w:szCs w:val="24"/>
              </w:rPr>
              <w:t>一定期間、</w:t>
            </w:r>
            <w:r w:rsidRPr="000145DF">
              <w:rPr>
                <w:rFonts w:ascii="HG丸ｺﾞｼｯｸM-PRO" w:eastAsia="HG丸ｺﾞｼｯｸM-PRO" w:hAnsi="HG丸ｺﾞｼｯｸM-PRO" w:cs="Times New Roman" w:hint="eastAsia"/>
                <w:color w:val="000000"/>
                <w:sz w:val="24"/>
                <w:szCs w:val="24"/>
              </w:rPr>
              <w:t>食事や家事</w:t>
            </w:r>
            <w:r>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の日常生活能力を向上するための支援や日常生活上の相談支援</w:t>
            </w:r>
            <w:r>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を</w:t>
            </w:r>
            <w:r w:rsidR="00822ED6">
              <w:rPr>
                <w:rFonts w:ascii="HG丸ｺﾞｼｯｸM-PRO" w:eastAsia="HG丸ｺﾞｼｯｸM-PRO" w:hAnsi="HG丸ｺﾞｼｯｸM-PRO" w:cs="Times New Roman" w:hint="eastAsia"/>
                <w:color w:val="000000"/>
                <w:sz w:val="24"/>
                <w:szCs w:val="24"/>
              </w:rPr>
              <w:t>行うサービスです</w:t>
            </w:r>
            <w:r w:rsidRPr="000145DF">
              <w:rPr>
                <w:rFonts w:ascii="HG丸ｺﾞｼｯｸM-PRO" w:eastAsia="HG丸ｺﾞｼｯｸM-PRO" w:hAnsi="HG丸ｺﾞｼｯｸM-PRO" w:cs="Times New Roman" w:hint="eastAsia"/>
                <w:color w:val="000000"/>
                <w:sz w:val="24"/>
                <w:szCs w:val="24"/>
              </w:rPr>
              <w:t>。</w:t>
            </w:r>
          </w:p>
        </w:tc>
      </w:tr>
      <w:tr w:rsidR="00AE6B48" w:rsidRPr="000145DF" w14:paraId="7F0CA6AA" w14:textId="77777777" w:rsidTr="00822ED6">
        <w:trPr>
          <w:trHeight w:val="454"/>
        </w:trPr>
        <w:tc>
          <w:tcPr>
            <w:tcW w:w="2155" w:type="dxa"/>
            <w:shd w:val="clear" w:color="auto" w:fill="auto"/>
            <w:vAlign w:val="center"/>
          </w:tcPr>
          <w:p w14:paraId="0DA91A1A"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就労移行支援</w:t>
            </w:r>
          </w:p>
        </w:tc>
        <w:tc>
          <w:tcPr>
            <w:tcW w:w="7371" w:type="dxa"/>
            <w:shd w:val="clear" w:color="auto" w:fill="auto"/>
          </w:tcPr>
          <w:p w14:paraId="5DAADDD2" w14:textId="271EE6E9" w:rsidR="00AE6B48" w:rsidRPr="000145DF" w:rsidRDefault="00AE6B48"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一般</w:t>
            </w:r>
            <w:r>
              <w:rPr>
                <w:rFonts w:ascii="HG丸ｺﾞｼｯｸM-PRO" w:eastAsia="HG丸ｺﾞｼｯｸM-PRO" w:hAnsi="HG丸ｺﾞｼｯｸM-PRO" w:cs="Times New Roman" w:hint="eastAsia"/>
                <w:color w:val="000000"/>
                <w:sz w:val="24"/>
                <w:szCs w:val="24"/>
              </w:rPr>
              <w:t>就労等</w:t>
            </w:r>
            <w:r w:rsidR="00822ED6">
              <w:rPr>
                <w:rFonts w:ascii="HG丸ｺﾞｼｯｸM-PRO" w:eastAsia="HG丸ｺﾞｼｯｸM-PRO" w:hAnsi="HG丸ｺﾞｼｯｸM-PRO" w:cs="Times New Roman" w:hint="eastAsia"/>
                <w:color w:val="000000"/>
                <w:sz w:val="24"/>
                <w:szCs w:val="24"/>
              </w:rPr>
              <w:t>を希望する障がい者に対し、一定期間、就労に必要な知識</w:t>
            </w:r>
            <w:r w:rsidR="00F97F6D">
              <w:rPr>
                <w:rFonts w:ascii="HG丸ｺﾞｼｯｸM-PRO" w:eastAsia="HG丸ｺﾞｼｯｸM-PRO" w:hAnsi="HG丸ｺﾞｼｯｸM-PRO" w:cs="Times New Roman" w:hint="eastAsia"/>
                <w:color w:val="000000"/>
                <w:sz w:val="24"/>
                <w:szCs w:val="24"/>
              </w:rPr>
              <w:t>及び</w:t>
            </w:r>
            <w:r w:rsidR="00822ED6">
              <w:rPr>
                <w:rFonts w:ascii="HG丸ｺﾞｼｯｸM-PRO" w:eastAsia="HG丸ｺﾞｼｯｸM-PRO" w:hAnsi="HG丸ｺﾞｼｯｸM-PRO" w:cs="Times New Roman" w:hint="eastAsia"/>
                <w:color w:val="000000"/>
                <w:sz w:val="24"/>
                <w:szCs w:val="24"/>
              </w:rPr>
              <w:t>能力の向上のために必要な訓練や支援を行うサービスです</w:t>
            </w:r>
            <w:r w:rsidRPr="000145DF">
              <w:rPr>
                <w:rFonts w:ascii="HG丸ｺﾞｼｯｸM-PRO" w:eastAsia="HG丸ｺﾞｼｯｸM-PRO" w:hAnsi="HG丸ｺﾞｼｯｸM-PRO" w:cs="Times New Roman" w:hint="eastAsia"/>
                <w:color w:val="000000"/>
                <w:sz w:val="24"/>
                <w:szCs w:val="24"/>
              </w:rPr>
              <w:t>。</w:t>
            </w:r>
          </w:p>
        </w:tc>
      </w:tr>
      <w:tr w:rsidR="00AE6B48" w:rsidRPr="000145DF" w14:paraId="2AC61C46" w14:textId="77777777" w:rsidTr="00822ED6">
        <w:trPr>
          <w:trHeight w:val="454"/>
        </w:trPr>
        <w:tc>
          <w:tcPr>
            <w:tcW w:w="2155" w:type="dxa"/>
            <w:shd w:val="clear" w:color="auto" w:fill="auto"/>
            <w:vAlign w:val="center"/>
          </w:tcPr>
          <w:p w14:paraId="1EEE884A" w14:textId="77777777" w:rsidR="00822ED6"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就労継続支援</w:t>
            </w:r>
          </w:p>
          <w:p w14:paraId="2362BEBF" w14:textId="2A306DBC" w:rsidR="00AE6B48" w:rsidRPr="000145DF" w:rsidRDefault="00AE6B48" w:rsidP="000145DF">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Ａ型</w:t>
            </w:r>
            <w:r>
              <w:rPr>
                <w:rFonts w:ascii="HG丸ｺﾞｼｯｸM-PRO" w:eastAsia="HG丸ｺﾞｼｯｸM-PRO" w:hAnsi="HG丸ｺﾞｼｯｸM-PRO" w:cs="Times New Roman" w:hint="eastAsia"/>
                <w:color w:val="000000"/>
                <w:sz w:val="24"/>
                <w:szCs w:val="24"/>
              </w:rPr>
              <w:t>)</w:t>
            </w:r>
          </w:p>
        </w:tc>
        <w:tc>
          <w:tcPr>
            <w:tcW w:w="7371" w:type="dxa"/>
            <w:shd w:val="clear" w:color="auto" w:fill="auto"/>
          </w:tcPr>
          <w:p w14:paraId="40B99641" w14:textId="533F4842" w:rsidR="00AE6B48" w:rsidRPr="000145DF" w:rsidRDefault="00822ED6"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一般就労が困難な障がい者に対し、雇用契約</w:t>
            </w:r>
            <w:r w:rsidR="001B4E92">
              <w:rPr>
                <w:rFonts w:ascii="HG丸ｺﾞｼｯｸM-PRO" w:eastAsia="HG丸ｺﾞｼｯｸM-PRO" w:hAnsi="HG丸ｺﾞｼｯｸM-PRO" w:cs="Times New Roman" w:hint="eastAsia"/>
                <w:color w:val="000000"/>
                <w:sz w:val="24"/>
                <w:szCs w:val="24"/>
              </w:rPr>
              <w:t>を締結した</w:t>
            </w:r>
            <w:r>
              <w:rPr>
                <w:rFonts w:ascii="HG丸ｺﾞｼｯｸM-PRO" w:eastAsia="HG丸ｺﾞｼｯｸM-PRO" w:hAnsi="HG丸ｺﾞｼｯｸM-PRO" w:cs="Times New Roman" w:hint="eastAsia"/>
                <w:color w:val="000000"/>
                <w:sz w:val="24"/>
                <w:szCs w:val="24"/>
              </w:rPr>
              <w:t>就労の場を提供するとともに、就労に必要な知識・能力の向上のための訓練や支援を行うサービスです。</w:t>
            </w:r>
          </w:p>
        </w:tc>
      </w:tr>
      <w:tr w:rsidR="00AE6B48" w:rsidRPr="000145DF" w14:paraId="62802530" w14:textId="77777777" w:rsidTr="00822ED6">
        <w:trPr>
          <w:trHeight w:val="454"/>
        </w:trPr>
        <w:tc>
          <w:tcPr>
            <w:tcW w:w="2155" w:type="dxa"/>
            <w:shd w:val="clear" w:color="auto" w:fill="auto"/>
            <w:vAlign w:val="center"/>
          </w:tcPr>
          <w:p w14:paraId="0E90196D"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就労継続支援</w:t>
            </w:r>
          </w:p>
          <w:p w14:paraId="492C1827" w14:textId="0F16FAE3" w:rsidR="00AE6B48" w:rsidRPr="000145DF" w:rsidRDefault="00AE6B48" w:rsidP="00822ED6">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Ｂ型</w:t>
            </w:r>
            <w:r>
              <w:rPr>
                <w:rFonts w:ascii="HG丸ｺﾞｼｯｸM-PRO" w:eastAsia="HG丸ｺﾞｼｯｸM-PRO" w:hAnsi="HG丸ｺﾞｼｯｸM-PRO" w:cs="Times New Roman" w:hint="eastAsia"/>
                <w:color w:val="000000"/>
                <w:sz w:val="24"/>
                <w:szCs w:val="24"/>
              </w:rPr>
              <w:t>)</w:t>
            </w:r>
          </w:p>
        </w:tc>
        <w:tc>
          <w:tcPr>
            <w:tcW w:w="7371" w:type="dxa"/>
            <w:shd w:val="clear" w:color="auto" w:fill="auto"/>
          </w:tcPr>
          <w:p w14:paraId="72091BE5" w14:textId="763BB878" w:rsidR="00AE6B48" w:rsidRPr="000145DF" w:rsidRDefault="00822ED6" w:rsidP="0064520D">
            <w:pPr>
              <w:jc w:val="left"/>
              <w:rPr>
                <w:rFonts w:ascii="HG丸ｺﾞｼｯｸM-PRO" w:eastAsia="HG丸ｺﾞｼｯｸM-PRO" w:hAnsi="HG丸ｺﾞｼｯｸM-PRO" w:cs="Times New Roman"/>
                <w:color w:val="000000"/>
                <w:sz w:val="24"/>
                <w:szCs w:val="24"/>
              </w:rPr>
            </w:pPr>
            <w:r w:rsidRPr="00822ED6">
              <w:rPr>
                <w:rFonts w:ascii="HG丸ｺﾞｼｯｸM-PRO" w:eastAsia="HG丸ｺﾞｼｯｸM-PRO" w:hAnsi="HG丸ｺﾞｼｯｸM-PRO" w:cs="Times New Roman" w:hint="eastAsia"/>
                <w:color w:val="000000"/>
                <w:sz w:val="24"/>
                <w:szCs w:val="24"/>
              </w:rPr>
              <w:t>一般就労が困難な障がい者に対し、就労の場</w:t>
            </w:r>
            <w:r>
              <w:rPr>
                <w:rFonts w:ascii="HG丸ｺﾞｼｯｸM-PRO" w:eastAsia="HG丸ｺﾞｼｯｸM-PRO" w:hAnsi="HG丸ｺﾞｼｯｸM-PRO" w:cs="Times New Roman" w:hint="eastAsia"/>
                <w:color w:val="000000"/>
                <w:sz w:val="24"/>
                <w:szCs w:val="24"/>
              </w:rPr>
              <w:t>(雇用契約を締結しない)</w:t>
            </w:r>
            <w:r w:rsidRPr="00822ED6">
              <w:rPr>
                <w:rFonts w:ascii="HG丸ｺﾞｼｯｸM-PRO" w:eastAsia="HG丸ｺﾞｼｯｸM-PRO" w:hAnsi="HG丸ｺﾞｼｯｸM-PRO" w:cs="Times New Roman" w:hint="eastAsia"/>
                <w:color w:val="000000"/>
                <w:sz w:val="24"/>
                <w:szCs w:val="24"/>
              </w:rPr>
              <w:t>を提供するとともに、就労に必要な知識</w:t>
            </w:r>
            <w:r>
              <w:rPr>
                <w:rFonts w:ascii="HG丸ｺﾞｼｯｸM-PRO" w:eastAsia="HG丸ｺﾞｼｯｸM-PRO" w:hAnsi="HG丸ｺﾞｼｯｸM-PRO" w:cs="Times New Roman" w:hint="eastAsia"/>
                <w:color w:val="000000"/>
                <w:sz w:val="24"/>
                <w:szCs w:val="24"/>
              </w:rPr>
              <w:t>・</w:t>
            </w:r>
            <w:r w:rsidRPr="00822ED6">
              <w:rPr>
                <w:rFonts w:ascii="HG丸ｺﾞｼｯｸM-PRO" w:eastAsia="HG丸ｺﾞｼｯｸM-PRO" w:hAnsi="HG丸ｺﾞｼｯｸM-PRO" w:cs="Times New Roman" w:hint="eastAsia"/>
                <w:color w:val="000000"/>
                <w:sz w:val="24"/>
                <w:szCs w:val="24"/>
              </w:rPr>
              <w:t>能力の向上のための訓練や支援を行うサービスです。</w:t>
            </w:r>
          </w:p>
        </w:tc>
      </w:tr>
      <w:tr w:rsidR="00AE6B48" w:rsidRPr="000145DF" w14:paraId="7A998C0C" w14:textId="77777777" w:rsidTr="00822ED6">
        <w:trPr>
          <w:trHeight w:val="454"/>
        </w:trPr>
        <w:tc>
          <w:tcPr>
            <w:tcW w:w="2155" w:type="dxa"/>
            <w:shd w:val="clear" w:color="auto" w:fill="auto"/>
            <w:vAlign w:val="center"/>
          </w:tcPr>
          <w:p w14:paraId="691F8C29"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lastRenderedPageBreak/>
              <w:t>就労定着支援</w:t>
            </w:r>
          </w:p>
        </w:tc>
        <w:tc>
          <w:tcPr>
            <w:tcW w:w="7371" w:type="dxa"/>
            <w:shd w:val="clear" w:color="auto" w:fill="auto"/>
          </w:tcPr>
          <w:p w14:paraId="0C963C72" w14:textId="31F0FDDD" w:rsidR="00AE6B48" w:rsidRPr="000145DF" w:rsidRDefault="00822ED6" w:rsidP="00E011FB">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就労移行支援等の利用を経て一般就労へ移行した障がい者に対し、就労に伴う生活面の課題に対応できるよう</w:t>
            </w:r>
            <w:r w:rsidR="00EF3112">
              <w:rPr>
                <w:rFonts w:ascii="HG丸ｺﾞｼｯｸM-PRO" w:eastAsia="HG丸ｺﾞｼｯｸM-PRO" w:hAnsi="HG丸ｺﾞｼｯｸM-PRO" w:cs="Times New Roman" w:hint="eastAsia"/>
                <w:color w:val="000000"/>
                <w:sz w:val="24"/>
                <w:szCs w:val="24"/>
              </w:rPr>
              <w:t>勤務先の企業と連絡調整等の支援を行うサービスです。</w:t>
            </w:r>
          </w:p>
        </w:tc>
      </w:tr>
      <w:tr w:rsidR="00AE6B48" w:rsidRPr="000145DF" w14:paraId="3FFB907D" w14:textId="77777777" w:rsidTr="00822ED6">
        <w:trPr>
          <w:trHeight w:val="454"/>
        </w:trPr>
        <w:tc>
          <w:tcPr>
            <w:tcW w:w="2155" w:type="dxa"/>
            <w:shd w:val="clear" w:color="auto" w:fill="auto"/>
            <w:vAlign w:val="center"/>
          </w:tcPr>
          <w:p w14:paraId="6F9E8FC2" w14:textId="77777777" w:rsidR="00AE6B48" w:rsidRPr="000145DF" w:rsidRDefault="00AE6B48" w:rsidP="000145DF">
            <w:pPr>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療養介護</w:t>
            </w:r>
          </w:p>
        </w:tc>
        <w:tc>
          <w:tcPr>
            <w:tcW w:w="7371" w:type="dxa"/>
            <w:shd w:val="clear" w:color="auto" w:fill="auto"/>
          </w:tcPr>
          <w:p w14:paraId="4CFDCF03" w14:textId="4F47A83C" w:rsidR="00AE6B48" w:rsidRPr="000145DF" w:rsidRDefault="00EF3112"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医療と常時介護が必要な障がい者に対し、</w:t>
            </w:r>
            <w:r w:rsidR="00AE6B48" w:rsidRPr="000145DF">
              <w:rPr>
                <w:rFonts w:ascii="HG丸ｺﾞｼｯｸM-PRO" w:eastAsia="HG丸ｺﾞｼｯｸM-PRO" w:hAnsi="HG丸ｺﾞｼｯｸM-PRO" w:cs="Times New Roman" w:hint="eastAsia"/>
                <w:color w:val="000000"/>
                <w:sz w:val="24"/>
                <w:szCs w:val="24"/>
              </w:rPr>
              <w:t>医療機関において機能訓練</w:t>
            </w:r>
            <w:r>
              <w:rPr>
                <w:rFonts w:ascii="HG丸ｺﾞｼｯｸM-PRO" w:eastAsia="HG丸ｺﾞｼｯｸM-PRO" w:hAnsi="HG丸ｺﾞｼｯｸM-PRO" w:cs="Times New Roman" w:hint="eastAsia"/>
                <w:color w:val="000000"/>
                <w:sz w:val="24"/>
                <w:szCs w:val="24"/>
              </w:rPr>
              <w:t>や</w:t>
            </w:r>
            <w:r w:rsidR="00AE6B48" w:rsidRPr="000145DF">
              <w:rPr>
                <w:rFonts w:ascii="HG丸ｺﾞｼｯｸM-PRO" w:eastAsia="HG丸ｺﾞｼｯｸM-PRO" w:hAnsi="HG丸ｺﾞｼｯｸM-PRO" w:cs="Times New Roman" w:hint="eastAsia"/>
                <w:color w:val="000000"/>
                <w:sz w:val="24"/>
                <w:szCs w:val="24"/>
              </w:rPr>
              <w:t>療養上の管理</w:t>
            </w:r>
            <w:r>
              <w:rPr>
                <w:rFonts w:ascii="HG丸ｺﾞｼｯｸM-PRO" w:eastAsia="HG丸ｺﾞｼｯｸM-PRO" w:hAnsi="HG丸ｺﾞｼｯｸM-PRO" w:cs="Times New Roman" w:hint="eastAsia"/>
                <w:color w:val="000000"/>
                <w:sz w:val="24"/>
                <w:szCs w:val="24"/>
              </w:rPr>
              <w:t>・</w:t>
            </w:r>
            <w:r w:rsidR="00AE6B48" w:rsidRPr="000145DF">
              <w:rPr>
                <w:rFonts w:ascii="HG丸ｺﾞｼｯｸM-PRO" w:eastAsia="HG丸ｺﾞｼｯｸM-PRO" w:hAnsi="HG丸ｺﾞｼｯｸM-PRO" w:cs="Times New Roman" w:hint="eastAsia"/>
                <w:color w:val="000000"/>
                <w:sz w:val="24"/>
                <w:szCs w:val="24"/>
              </w:rPr>
              <w:t>看護</w:t>
            </w:r>
            <w:r>
              <w:rPr>
                <w:rFonts w:ascii="HG丸ｺﾞｼｯｸM-PRO" w:eastAsia="HG丸ｺﾞｼｯｸM-PRO" w:hAnsi="HG丸ｺﾞｼｯｸM-PRO" w:cs="Times New Roman" w:hint="eastAsia"/>
                <w:color w:val="000000"/>
                <w:sz w:val="24"/>
                <w:szCs w:val="24"/>
              </w:rPr>
              <w:t>・</w:t>
            </w:r>
            <w:r w:rsidR="00AE6B48" w:rsidRPr="000145DF">
              <w:rPr>
                <w:rFonts w:ascii="HG丸ｺﾞｼｯｸM-PRO" w:eastAsia="HG丸ｺﾞｼｯｸM-PRO" w:hAnsi="HG丸ｺﾞｼｯｸM-PRO" w:cs="Times New Roman" w:hint="eastAsia"/>
                <w:color w:val="000000"/>
                <w:sz w:val="24"/>
                <w:szCs w:val="24"/>
              </w:rPr>
              <w:t>介護</w:t>
            </w:r>
            <w:r>
              <w:rPr>
                <w:rFonts w:ascii="HG丸ｺﾞｼｯｸM-PRO" w:eastAsia="HG丸ｺﾞｼｯｸM-PRO" w:hAnsi="HG丸ｺﾞｼｯｸM-PRO" w:cs="Times New Roman" w:hint="eastAsia"/>
                <w:color w:val="000000"/>
                <w:sz w:val="24"/>
                <w:szCs w:val="24"/>
              </w:rPr>
              <w:t>・</w:t>
            </w:r>
            <w:r w:rsidR="00AE6B48" w:rsidRPr="000145DF">
              <w:rPr>
                <w:rFonts w:ascii="HG丸ｺﾞｼｯｸM-PRO" w:eastAsia="HG丸ｺﾞｼｯｸM-PRO" w:hAnsi="HG丸ｺﾞｼｯｸM-PRO" w:cs="Times New Roman" w:hint="eastAsia"/>
                <w:color w:val="000000"/>
                <w:sz w:val="24"/>
                <w:szCs w:val="24"/>
              </w:rPr>
              <w:t>日常生活</w:t>
            </w:r>
            <w:r>
              <w:rPr>
                <w:rFonts w:ascii="HG丸ｺﾞｼｯｸM-PRO" w:eastAsia="HG丸ｺﾞｼｯｸM-PRO" w:hAnsi="HG丸ｺﾞｼｯｸM-PRO" w:cs="Times New Roman" w:hint="eastAsia"/>
                <w:color w:val="000000"/>
                <w:sz w:val="24"/>
                <w:szCs w:val="24"/>
              </w:rPr>
              <w:t>の支援を行うサービスで</w:t>
            </w:r>
            <w:r w:rsidR="00AE6B48" w:rsidRPr="000145DF">
              <w:rPr>
                <w:rFonts w:ascii="HG丸ｺﾞｼｯｸM-PRO" w:eastAsia="HG丸ｺﾞｼｯｸM-PRO" w:hAnsi="HG丸ｺﾞｼｯｸM-PRO" w:cs="Times New Roman" w:hint="eastAsia"/>
                <w:color w:val="000000"/>
                <w:sz w:val="24"/>
                <w:szCs w:val="24"/>
              </w:rPr>
              <w:t>す。</w:t>
            </w:r>
          </w:p>
        </w:tc>
      </w:tr>
      <w:tr w:rsidR="00AE6B48" w:rsidRPr="000145DF" w14:paraId="2D2FEEAA" w14:textId="77777777" w:rsidTr="00822ED6">
        <w:trPr>
          <w:trHeight w:val="454"/>
        </w:trPr>
        <w:tc>
          <w:tcPr>
            <w:tcW w:w="2155" w:type="dxa"/>
            <w:shd w:val="clear" w:color="auto" w:fill="auto"/>
            <w:vAlign w:val="center"/>
          </w:tcPr>
          <w:p w14:paraId="30E2E28E" w14:textId="77777777" w:rsidR="00AE6B48" w:rsidRPr="000145DF" w:rsidRDefault="00AE6B48"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短期入所</w:t>
            </w:r>
          </w:p>
          <w:p w14:paraId="0B1A1E95" w14:textId="492028C4" w:rsidR="00AE6B48" w:rsidRPr="000145DF" w:rsidRDefault="00AE6B48"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福祉型、医療型</w:t>
            </w:r>
            <w:r>
              <w:rPr>
                <w:rFonts w:ascii="HG丸ｺﾞｼｯｸM-PRO" w:eastAsia="HG丸ｺﾞｼｯｸM-PRO" w:hAnsi="HG丸ｺﾞｼｯｸM-PRO" w:cs="Times New Roman" w:hint="eastAsia"/>
                <w:color w:val="000000"/>
                <w:sz w:val="24"/>
                <w:szCs w:val="24"/>
              </w:rPr>
              <w:t>)</w:t>
            </w:r>
          </w:p>
        </w:tc>
        <w:tc>
          <w:tcPr>
            <w:tcW w:w="7371" w:type="dxa"/>
            <w:shd w:val="clear" w:color="auto" w:fill="auto"/>
          </w:tcPr>
          <w:p w14:paraId="0ABA6E8E" w14:textId="790BCB2F" w:rsidR="00AE6B48" w:rsidRPr="000145DF" w:rsidRDefault="00AE6B48"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障がい者</w:t>
            </w:r>
            <w:r w:rsidR="00EF3112">
              <w:rPr>
                <w:rFonts w:ascii="HG丸ｺﾞｼｯｸM-PRO" w:eastAsia="HG丸ｺﾞｼｯｸM-PRO" w:hAnsi="HG丸ｺﾞｼｯｸM-PRO" w:cs="Times New Roman" w:hint="eastAsia"/>
                <w:color w:val="000000"/>
                <w:sz w:val="24"/>
                <w:szCs w:val="24"/>
              </w:rPr>
              <w:t>を自宅で</w:t>
            </w:r>
            <w:r w:rsidR="001B4E92">
              <w:rPr>
                <w:rFonts w:ascii="HG丸ｺﾞｼｯｸM-PRO" w:eastAsia="HG丸ｺﾞｼｯｸM-PRO" w:hAnsi="HG丸ｺﾞｼｯｸM-PRO" w:cs="Times New Roman" w:hint="eastAsia"/>
                <w:color w:val="000000"/>
                <w:sz w:val="24"/>
                <w:szCs w:val="24"/>
              </w:rPr>
              <w:t>介護</w:t>
            </w:r>
            <w:r w:rsidR="00EF3112">
              <w:rPr>
                <w:rFonts w:ascii="HG丸ｺﾞｼｯｸM-PRO" w:eastAsia="HG丸ｺﾞｼｯｸM-PRO" w:hAnsi="HG丸ｺﾞｼｯｸM-PRO" w:cs="Times New Roman" w:hint="eastAsia"/>
                <w:color w:val="000000"/>
                <w:sz w:val="24"/>
                <w:szCs w:val="24"/>
              </w:rPr>
              <w:t>している介護者の病気等による理由で、短期間の入所を必要とする障がい者に対し、</w:t>
            </w:r>
            <w:r w:rsidRPr="000145DF">
              <w:rPr>
                <w:rFonts w:ascii="HG丸ｺﾞｼｯｸM-PRO" w:eastAsia="HG丸ｺﾞｼｯｸM-PRO" w:hAnsi="HG丸ｺﾞｼｯｸM-PRO" w:cs="Times New Roman" w:hint="eastAsia"/>
                <w:color w:val="000000"/>
                <w:sz w:val="24"/>
                <w:szCs w:val="24"/>
              </w:rPr>
              <w:t>施設</w:t>
            </w:r>
            <w:r w:rsidR="00EF3112">
              <w:rPr>
                <w:rFonts w:ascii="HG丸ｺﾞｼｯｸM-PRO" w:eastAsia="HG丸ｺﾞｼｯｸM-PRO" w:hAnsi="HG丸ｺﾞｼｯｸM-PRO" w:cs="Times New Roman" w:hint="eastAsia"/>
                <w:color w:val="000000"/>
                <w:sz w:val="24"/>
                <w:szCs w:val="24"/>
              </w:rPr>
              <w:t>において</w:t>
            </w:r>
            <w:r w:rsidRPr="000145DF">
              <w:rPr>
                <w:rFonts w:ascii="HG丸ｺﾞｼｯｸM-PRO" w:eastAsia="HG丸ｺﾞｼｯｸM-PRO" w:hAnsi="HG丸ｺﾞｼｯｸM-PRO" w:cs="Times New Roman" w:hint="eastAsia"/>
                <w:color w:val="000000"/>
                <w:sz w:val="24"/>
                <w:szCs w:val="24"/>
              </w:rPr>
              <w:t>入浴</w:t>
            </w:r>
            <w:r w:rsidR="00EF3112">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排せつ</w:t>
            </w:r>
            <w:r w:rsidR="00EF3112">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食事</w:t>
            </w:r>
            <w:r>
              <w:rPr>
                <w:rFonts w:ascii="HG丸ｺﾞｼｯｸM-PRO" w:eastAsia="HG丸ｺﾞｼｯｸM-PRO" w:hAnsi="HG丸ｺﾞｼｯｸM-PRO" w:cs="Times New Roman" w:hint="eastAsia"/>
                <w:color w:val="000000"/>
                <w:sz w:val="24"/>
                <w:szCs w:val="24"/>
              </w:rPr>
              <w:t>等</w:t>
            </w:r>
            <w:r w:rsidRPr="000145DF">
              <w:rPr>
                <w:rFonts w:ascii="HG丸ｺﾞｼｯｸM-PRO" w:eastAsia="HG丸ｺﾞｼｯｸM-PRO" w:hAnsi="HG丸ｺﾞｼｯｸM-PRO" w:cs="Times New Roman" w:hint="eastAsia"/>
                <w:color w:val="000000"/>
                <w:sz w:val="24"/>
                <w:szCs w:val="24"/>
              </w:rPr>
              <w:t>の介護や日常生活上の支援を行</w:t>
            </w:r>
            <w:r w:rsidR="00E4371A">
              <w:rPr>
                <w:rFonts w:ascii="HG丸ｺﾞｼｯｸM-PRO" w:eastAsia="HG丸ｺﾞｼｯｸM-PRO" w:hAnsi="HG丸ｺﾞｼｯｸM-PRO" w:cs="Times New Roman" w:hint="eastAsia"/>
                <w:color w:val="000000"/>
                <w:sz w:val="24"/>
                <w:szCs w:val="24"/>
              </w:rPr>
              <w:t>うサービスで</w:t>
            </w:r>
            <w:r w:rsidRPr="000145DF">
              <w:rPr>
                <w:rFonts w:ascii="HG丸ｺﾞｼｯｸM-PRO" w:eastAsia="HG丸ｺﾞｼｯｸM-PRO" w:hAnsi="HG丸ｺﾞｼｯｸM-PRO" w:cs="Times New Roman" w:hint="eastAsia"/>
                <w:color w:val="000000"/>
                <w:sz w:val="24"/>
                <w:szCs w:val="24"/>
              </w:rPr>
              <w:t>す。</w:t>
            </w:r>
          </w:p>
        </w:tc>
      </w:tr>
    </w:tbl>
    <w:p w14:paraId="22E3C8A0" w14:textId="6D3C23C3" w:rsidR="000145DF" w:rsidRDefault="000145DF" w:rsidP="000145DF">
      <w:pPr>
        <w:widowControl/>
        <w:jc w:val="left"/>
        <w:rPr>
          <w:rFonts w:ascii="HG丸ｺﾞｼｯｸM-PRO" w:eastAsia="HG丸ｺﾞｼｯｸM-PRO" w:hAnsi="HG丸ｺﾞｼｯｸM-PRO" w:cs="Times New Roman"/>
          <w:color w:val="000000"/>
          <w:sz w:val="24"/>
          <w:szCs w:val="24"/>
        </w:rPr>
      </w:pPr>
    </w:p>
    <w:p w14:paraId="179465F0" w14:textId="7D7BAFDF" w:rsidR="000145DF" w:rsidRPr="000145DF" w:rsidRDefault="000145DF" w:rsidP="000145DF">
      <w:pPr>
        <w:widowControl/>
        <w:ind w:firstLineChars="50" w:firstLine="12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106"/>
        <w:gridCol w:w="1037"/>
        <w:gridCol w:w="1038"/>
        <w:gridCol w:w="1037"/>
        <w:gridCol w:w="1038"/>
        <w:gridCol w:w="1037"/>
        <w:gridCol w:w="1029"/>
      </w:tblGrid>
      <w:tr w:rsidR="000145DF" w:rsidRPr="000145DF" w14:paraId="7F8A25F4" w14:textId="77777777" w:rsidTr="00BD385B">
        <w:trPr>
          <w:trHeight w:val="225"/>
        </w:trPr>
        <w:tc>
          <w:tcPr>
            <w:tcW w:w="2268" w:type="dxa"/>
            <w:vMerge w:val="restart"/>
            <w:shd w:val="clear" w:color="auto" w:fill="D5DCE4" w:themeFill="text2" w:themeFillTint="33"/>
            <w:vAlign w:val="center"/>
          </w:tcPr>
          <w:p w14:paraId="33176A6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134" w:type="dxa"/>
            <w:vMerge w:val="restart"/>
            <w:shd w:val="clear" w:color="auto" w:fill="D5DCE4" w:themeFill="text2" w:themeFillTint="33"/>
            <w:vAlign w:val="center"/>
          </w:tcPr>
          <w:p w14:paraId="245AA0F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43DD83D0" w14:textId="146DAD73"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平成3</w:t>
            </w:r>
            <w:r w:rsidRPr="000145DF">
              <w:rPr>
                <w:rFonts w:ascii="HG丸ｺﾞｼｯｸM-PRO" w:eastAsia="HG丸ｺﾞｼｯｸM-PRO" w:hAnsi="HG丸ｺﾞｼｯｸM-PRO" w:cs="Times New Roman"/>
                <w:color w:val="000000"/>
                <w:sz w:val="24"/>
                <w:szCs w:val="24"/>
              </w:rPr>
              <w:t>0</w:t>
            </w:r>
            <w:r w:rsidRPr="000145DF">
              <w:rPr>
                <w:rFonts w:ascii="HG丸ｺﾞｼｯｸM-PRO" w:eastAsia="HG丸ｺﾞｼｯｸM-PRO" w:hAnsi="HG丸ｺﾞｼｯｸM-PRO" w:cs="Times New Roman" w:hint="eastAsia"/>
                <w:color w:val="000000"/>
                <w:sz w:val="24"/>
                <w:szCs w:val="24"/>
              </w:rPr>
              <w:t>年</w:t>
            </w:r>
            <w:r w:rsidR="00405BBD">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24168DDE" w14:textId="30282464"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令和元年</w:t>
            </w:r>
            <w:r w:rsidR="00405BBD">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104D462F" w14:textId="71147F84"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令和2年</w:t>
            </w:r>
            <w:r w:rsidR="00405BBD">
              <w:rPr>
                <w:rFonts w:ascii="HG丸ｺﾞｼｯｸM-PRO" w:eastAsia="HG丸ｺﾞｼｯｸM-PRO" w:hAnsi="HG丸ｺﾞｼｯｸM-PRO" w:cs="Times New Roman" w:hint="eastAsia"/>
                <w:color w:val="000000"/>
                <w:sz w:val="24"/>
                <w:szCs w:val="24"/>
              </w:rPr>
              <w:t>度</w:t>
            </w:r>
          </w:p>
        </w:tc>
      </w:tr>
      <w:tr w:rsidR="000145DF" w:rsidRPr="000145DF" w14:paraId="060C9CB5" w14:textId="77777777" w:rsidTr="00BD385B">
        <w:trPr>
          <w:trHeight w:val="225"/>
        </w:trPr>
        <w:tc>
          <w:tcPr>
            <w:tcW w:w="2268" w:type="dxa"/>
            <w:vMerge/>
            <w:shd w:val="clear" w:color="auto" w:fill="D5DCE4" w:themeFill="text2" w:themeFillTint="33"/>
            <w:vAlign w:val="center"/>
          </w:tcPr>
          <w:p w14:paraId="71DEFA4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134" w:type="dxa"/>
            <w:vMerge/>
            <w:shd w:val="clear" w:color="auto" w:fill="D5DCE4" w:themeFill="text2" w:themeFillTint="33"/>
            <w:vAlign w:val="center"/>
          </w:tcPr>
          <w:p w14:paraId="12343A5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78AF705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7D7513F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0F8CCA3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2736A32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761EF79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1D0C906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実績</w:t>
            </w:r>
          </w:p>
        </w:tc>
      </w:tr>
      <w:tr w:rsidR="000145DF" w:rsidRPr="000145DF" w14:paraId="481917D9" w14:textId="77777777" w:rsidTr="000145DF">
        <w:trPr>
          <w:trHeight w:val="340"/>
        </w:trPr>
        <w:tc>
          <w:tcPr>
            <w:tcW w:w="2268" w:type="dxa"/>
            <w:vMerge w:val="restart"/>
            <w:shd w:val="clear" w:color="auto" w:fill="auto"/>
            <w:vAlign w:val="center"/>
          </w:tcPr>
          <w:p w14:paraId="2CE484B3"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生活介護</w:t>
            </w:r>
          </w:p>
        </w:tc>
        <w:tc>
          <w:tcPr>
            <w:tcW w:w="1134" w:type="dxa"/>
            <w:tcBorders>
              <w:bottom w:val="dotted" w:sz="4" w:space="0" w:color="auto"/>
            </w:tcBorders>
            <w:shd w:val="clear" w:color="auto" w:fill="auto"/>
            <w:vAlign w:val="center"/>
          </w:tcPr>
          <w:p w14:paraId="55C3A2A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bottom w:val="dotted" w:sz="4" w:space="0" w:color="auto"/>
            </w:tcBorders>
            <w:shd w:val="clear" w:color="auto" w:fill="auto"/>
            <w:vAlign w:val="center"/>
          </w:tcPr>
          <w:p w14:paraId="4D44333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1</w:t>
            </w:r>
          </w:p>
        </w:tc>
        <w:tc>
          <w:tcPr>
            <w:tcW w:w="1040" w:type="dxa"/>
            <w:tcBorders>
              <w:bottom w:val="dotted" w:sz="4" w:space="0" w:color="auto"/>
            </w:tcBorders>
            <w:shd w:val="clear" w:color="auto" w:fill="auto"/>
            <w:vAlign w:val="center"/>
          </w:tcPr>
          <w:p w14:paraId="4C6DAE8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r w:rsidRPr="000145DF">
              <w:rPr>
                <w:rFonts w:ascii="HG丸ｺﾞｼｯｸM-PRO" w:eastAsia="HG丸ｺﾞｼｯｸM-PRO" w:hAnsi="HG丸ｺﾞｼｯｸM-PRO" w:cs="Times New Roman"/>
                <w:color w:val="000000"/>
                <w:sz w:val="24"/>
                <w:szCs w:val="24"/>
              </w:rPr>
              <w:t>8</w:t>
            </w:r>
          </w:p>
        </w:tc>
        <w:tc>
          <w:tcPr>
            <w:tcW w:w="1039" w:type="dxa"/>
            <w:tcBorders>
              <w:bottom w:val="dotted" w:sz="4" w:space="0" w:color="auto"/>
            </w:tcBorders>
            <w:shd w:val="clear" w:color="auto" w:fill="auto"/>
            <w:vAlign w:val="center"/>
          </w:tcPr>
          <w:p w14:paraId="26CE54C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3</w:t>
            </w:r>
          </w:p>
        </w:tc>
        <w:tc>
          <w:tcPr>
            <w:tcW w:w="1040" w:type="dxa"/>
            <w:tcBorders>
              <w:bottom w:val="dotted" w:sz="4" w:space="0" w:color="auto"/>
            </w:tcBorders>
            <w:shd w:val="clear" w:color="auto" w:fill="auto"/>
            <w:vAlign w:val="center"/>
          </w:tcPr>
          <w:p w14:paraId="549826C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r w:rsidRPr="000145DF">
              <w:rPr>
                <w:rFonts w:ascii="HG丸ｺﾞｼｯｸM-PRO" w:eastAsia="HG丸ｺﾞｼｯｸM-PRO" w:hAnsi="HG丸ｺﾞｼｯｸM-PRO" w:cs="Times New Roman"/>
                <w:color w:val="000000"/>
                <w:sz w:val="24"/>
                <w:szCs w:val="24"/>
              </w:rPr>
              <w:t>9</w:t>
            </w:r>
          </w:p>
        </w:tc>
        <w:tc>
          <w:tcPr>
            <w:tcW w:w="1039" w:type="dxa"/>
            <w:tcBorders>
              <w:bottom w:val="dotted" w:sz="4" w:space="0" w:color="auto"/>
            </w:tcBorders>
            <w:shd w:val="clear" w:color="auto" w:fill="auto"/>
            <w:vAlign w:val="center"/>
          </w:tcPr>
          <w:p w14:paraId="6C15304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7</w:t>
            </w:r>
            <w:r w:rsidRPr="000145DF">
              <w:rPr>
                <w:rFonts w:ascii="HG丸ｺﾞｼｯｸM-PRO" w:eastAsia="HG丸ｺﾞｼｯｸM-PRO" w:hAnsi="HG丸ｺﾞｼｯｸM-PRO" w:cs="Times New Roman"/>
                <w:color w:val="000000"/>
                <w:sz w:val="24"/>
                <w:szCs w:val="24"/>
              </w:rPr>
              <w:t>1</w:t>
            </w:r>
          </w:p>
        </w:tc>
        <w:tc>
          <w:tcPr>
            <w:tcW w:w="1040" w:type="dxa"/>
            <w:tcBorders>
              <w:bottom w:val="dotted" w:sz="4" w:space="0" w:color="auto"/>
            </w:tcBorders>
            <w:shd w:val="clear" w:color="auto" w:fill="auto"/>
            <w:vAlign w:val="center"/>
          </w:tcPr>
          <w:p w14:paraId="03EA21A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r w:rsidRPr="000145DF">
              <w:rPr>
                <w:rFonts w:ascii="HG丸ｺﾞｼｯｸM-PRO" w:eastAsia="HG丸ｺﾞｼｯｸM-PRO" w:hAnsi="HG丸ｺﾞｼｯｸM-PRO" w:cs="Times New Roman"/>
                <w:color w:val="000000"/>
                <w:sz w:val="24"/>
                <w:szCs w:val="24"/>
              </w:rPr>
              <w:t>9</w:t>
            </w:r>
          </w:p>
        </w:tc>
      </w:tr>
      <w:tr w:rsidR="000145DF" w:rsidRPr="000145DF" w14:paraId="643224D5" w14:textId="77777777" w:rsidTr="000145DF">
        <w:trPr>
          <w:trHeight w:val="340"/>
        </w:trPr>
        <w:tc>
          <w:tcPr>
            <w:tcW w:w="2268" w:type="dxa"/>
            <w:vMerge/>
            <w:tcBorders>
              <w:bottom w:val="single" w:sz="4" w:space="0" w:color="auto"/>
            </w:tcBorders>
            <w:shd w:val="clear" w:color="auto" w:fill="auto"/>
            <w:vAlign w:val="center"/>
          </w:tcPr>
          <w:p w14:paraId="05B4AB10"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7F13465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1039" w:type="dxa"/>
            <w:tcBorders>
              <w:top w:val="dotted" w:sz="4" w:space="0" w:color="auto"/>
              <w:bottom w:val="single" w:sz="4" w:space="0" w:color="auto"/>
            </w:tcBorders>
            <w:shd w:val="clear" w:color="auto" w:fill="auto"/>
            <w:vAlign w:val="center"/>
          </w:tcPr>
          <w:p w14:paraId="217FA83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,281</w:t>
            </w:r>
          </w:p>
        </w:tc>
        <w:tc>
          <w:tcPr>
            <w:tcW w:w="1040" w:type="dxa"/>
            <w:tcBorders>
              <w:top w:val="dotted" w:sz="4" w:space="0" w:color="auto"/>
              <w:bottom w:val="single" w:sz="4" w:space="0" w:color="auto"/>
            </w:tcBorders>
            <w:shd w:val="clear" w:color="auto" w:fill="auto"/>
            <w:vAlign w:val="center"/>
          </w:tcPr>
          <w:p w14:paraId="3966249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,013</w:t>
            </w:r>
          </w:p>
        </w:tc>
        <w:tc>
          <w:tcPr>
            <w:tcW w:w="1039" w:type="dxa"/>
            <w:tcBorders>
              <w:top w:val="dotted" w:sz="4" w:space="0" w:color="auto"/>
              <w:bottom w:val="single" w:sz="4" w:space="0" w:color="auto"/>
            </w:tcBorders>
            <w:shd w:val="clear" w:color="auto" w:fill="auto"/>
            <w:vAlign w:val="center"/>
          </w:tcPr>
          <w:p w14:paraId="1E95CAE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,323</w:t>
            </w:r>
          </w:p>
        </w:tc>
        <w:tc>
          <w:tcPr>
            <w:tcW w:w="1040" w:type="dxa"/>
            <w:tcBorders>
              <w:top w:val="dotted" w:sz="4" w:space="0" w:color="auto"/>
              <w:bottom w:val="single" w:sz="4" w:space="0" w:color="auto"/>
            </w:tcBorders>
            <w:shd w:val="clear" w:color="auto" w:fill="auto"/>
            <w:vAlign w:val="center"/>
          </w:tcPr>
          <w:p w14:paraId="7396064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,029</w:t>
            </w:r>
          </w:p>
        </w:tc>
        <w:tc>
          <w:tcPr>
            <w:tcW w:w="1039" w:type="dxa"/>
            <w:tcBorders>
              <w:top w:val="dotted" w:sz="4" w:space="0" w:color="auto"/>
              <w:bottom w:val="single" w:sz="4" w:space="0" w:color="auto"/>
            </w:tcBorders>
            <w:shd w:val="clear" w:color="auto" w:fill="auto"/>
            <w:vAlign w:val="center"/>
          </w:tcPr>
          <w:p w14:paraId="5D7B2C5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,491</w:t>
            </w:r>
          </w:p>
        </w:tc>
        <w:tc>
          <w:tcPr>
            <w:tcW w:w="1040" w:type="dxa"/>
            <w:tcBorders>
              <w:top w:val="dotted" w:sz="4" w:space="0" w:color="auto"/>
              <w:bottom w:val="single" w:sz="4" w:space="0" w:color="auto"/>
            </w:tcBorders>
            <w:shd w:val="clear" w:color="auto" w:fill="auto"/>
            <w:vAlign w:val="center"/>
          </w:tcPr>
          <w:p w14:paraId="5960733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9</w:t>
            </w:r>
            <w:r w:rsidRPr="000145DF">
              <w:rPr>
                <w:rFonts w:ascii="HG丸ｺﾞｼｯｸM-PRO" w:eastAsia="HG丸ｺﾞｼｯｸM-PRO" w:hAnsi="HG丸ｺﾞｼｯｸM-PRO" w:cs="Times New Roman"/>
                <w:color w:val="000000"/>
                <w:sz w:val="24"/>
                <w:szCs w:val="24"/>
              </w:rPr>
              <w:t>98</w:t>
            </w:r>
          </w:p>
        </w:tc>
      </w:tr>
      <w:tr w:rsidR="000145DF" w:rsidRPr="000145DF" w14:paraId="049B8670" w14:textId="77777777" w:rsidTr="000145DF">
        <w:trPr>
          <w:trHeight w:val="340"/>
        </w:trPr>
        <w:tc>
          <w:tcPr>
            <w:tcW w:w="2268" w:type="dxa"/>
            <w:vMerge w:val="restart"/>
            <w:tcBorders>
              <w:top w:val="single" w:sz="4" w:space="0" w:color="auto"/>
            </w:tcBorders>
            <w:shd w:val="clear" w:color="auto" w:fill="auto"/>
            <w:vAlign w:val="center"/>
          </w:tcPr>
          <w:p w14:paraId="72BBDD43"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自立訓練</w:t>
            </w:r>
          </w:p>
          <w:p w14:paraId="2C244409" w14:textId="3D40D911" w:rsidR="000145DF" w:rsidRPr="000145DF" w:rsidRDefault="00CB27FB"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機能訓練</w:t>
            </w:r>
            <w:r>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0652C7F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dotted" w:sz="4" w:space="0" w:color="auto"/>
            </w:tcBorders>
            <w:shd w:val="clear" w:color="auto" w:fill="auto"/>
            <w:vAlign w:val="center"/>
          </w:tcPr>
          <w:p w14:paraId="30CD24A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49039B5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dotted" w:sz="4" w:space="0" w:color="auto"/>
            </w:tcBorders>
            <w:shd w:val="clear" w:color="auto" w:fill="auto"/>
            <w:vAlign w:val="center"/>
          </w:tcPr>
          <w:p w14:paraId="2A6B4AC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7121470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dotted" w:sz="4" w:space="0" w:color="auto"/>
            </w:tcBorders>
            <w:shd w:val="clear" w:color="auto" w:fill="auto"/>
            <w:vAlign w:val="center"/>
          </w:tcPr>
          <w:p w14:paraId="24AFC0D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058619E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4D0CE324" w14:textId="77777777" w:rsidTr="000145DF">
        <w:trPr>
          <w:trHeight w:val="340"/>
        </w:trPr>
        <w:tc>
          <w:tcPr>
            <w:tcW w:w="2268" w:type="dxa"/>
            <w:vMerge/>
            <w:tcBorders>
              <w:bottom w:val="single" w:sz="4" w:space="0" w:color="auto"/>
            </w:tcBorders>
            <w:shd w:val="clear" w:color="auto" w:fill="auto"/>
            <w:vAlign w:val="center"/>
          </w:tcPr>
          <w:p w14:paraId="5D8124EB"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3E7227F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1039" w:type="dxa"/>
            <w:tcBorders>
              <w:top w:val="dotted" w:sz="4" w:space="0" w:color="auto"/>
              <w:bottom w:val="single" w:sz="4" w:space="0" w:color="auto"/>
            </w:tcBorders>
            <w:shd w:val="clear" w:color="auto" w:fill="auto"/>
            <w:vAlign w:val="center"/>
          </w:tcPr>
          <w:p w14:paraId="3C74B58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20</w:t>
            </w:r>
          </w:p>
        </w:tc>
        <w:tc>
          <w:tcPr>
            <w:tcW w:w="1040" w:type="dxa"/>
            <w:tcBorders>
              <w:top w:val="dotted" w:sz="4" w:space="0" w:color="auto"/>
              <w:bottom w:val="single" w:sz="4" w:space="0" w:color="auto"/>
            </w:tcBorders>
            <w:shd w:val="clear" w:color="auto" w:fill="auto"/>
            <w:vAlign w:val="center"/>
          </w:tcPr>
          <w:p w14:paraId="6463F03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6</w:t>
            </w:r>
          </w:p>
        </w:tc>
        <w:tc>
          <w:tcPr>
            <w:tcW w:w="1039" w:type="dxa"/>
            <w:tcBorders>
              <w:top w:val="dotted" w:sz="4" w:space="0" w:color="auto"/>
              <w:bottom w:val="single" w:sz="4" w:space="0" w:color="auto"/>
            </w:tcBorders>
            <w:shd w:val="clear" w:color="auto" w:fill="auto"/>
            <w:vAlign w:val="center"/>
          </w:tcPr>
          <w:p w14:paraId="6903BD2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20</w:t>
            </w:r>
          </w:p>
        </w:tc>
        <w:tc>
          <w:tcPr>
            <w:tcW w:w="1040" w:type="dxa"/>
            <w:tcBorders>
              <w:top w:val="dotted" w:sz="4" w:space="0" w:color="auto"/>
              <w:bottom w:val="single" w:sz="4" w:space="0" w:color="auto"/>
            </w:tcBorders>
            <w:shd w:val="clear" w:color="auto" w:fill="auto"/>
            <w:vAlign w:val="center"/>
          </w:tcPr>
          <w:p w14:paraId="4F7C8A7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8</w:t>
            </w:r>
          </w:p>
        </w:tc>
        <w:tc>
          <w:tcPr>
            <w:tcW w:w="1039" w:type="dxa"/>
            <w:tcBorders>
              <w:top w:val="dotted" w:sz="4" w:space="0" w:color="auto"/>
              <w:bottom w:val="single" w:sz="4" w:space="0" w:color="auto"/>
            </w:tcBorders>
            <w:shd w:val="clear" w:color="auto" w:fill="auto"/>
            <w:vAlign w:val="center"/>
          </w:tcPr>
          <w:p w14:paraId="77D7BB8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20</w:t>
            </w:r>
          </w:p>
        </w:tc>
        <w:tc>
          <w:tcPr>
            <w:tcW w:w="1040" w:type="dxa"/>
            <w:tcBorders>
              <w:top w:val="dotted" w:sz="4" w:space="0" w:color="auto"/>
              <w:bottom w:val="single" w:sz="4" w:space="0" w:color="auto"/>
            </w:tcBorders>
            <w:shd w:val="clear" w:color="auto" w:fill="auto"/>
            <w:vAlign w:val="center"/>
          </w:tcPr>
          <w:p w14:paraId="2A42503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63EC6772" w14:textId="77777777" w:rsidTr="000145DF">
        <w:trPr>
          <w:trHeight w:val="340"/>
        </w:trPr>
        <w:tc>
          <w:tcPr>
            <w:tcW w:w="2268" w:type="dxa"/>
            <w:vMerge w:val="restart"/>
            <w:tcBorders>
              <w:top w:val="single" w:sz="4" w:space="0" w:color="auto"/>
            </w:tcBorders>
            <w:shd w:val="clear" w:color="auto" w:fill="auto"/>
            <w:vAlign w:val="center"/>
          </w:tcPr>
          <w:p w14:paraId="0272B1A6"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自立訓練</w:t>
            </w:r>
          </w:p>
          <w:p w14:paraId="0515F16B" w14:textId="15D7F1ED" w:rsidR="000145DF" w:rsidRPr="000145DF" w:rsidRDefault="00CB27FB"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生活訓練</w:t>
            </w:r>
            <w:r>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35DB4D9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dotted" w:sz="4" w:space="0" w:color="auto"/>
            </w:tcBorders>
            <w:shd w:val="clear" w:color="auto" w:fill="auto"/>
            <w:vAlign w:val="center"/>
          </w:tcPr>
          <w:p w14:paraId="393D9CA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0BAE88C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dotted" w:sz="4" w:space="0" w:color="auto"/>
            </w:tcBorders>
            <w:shd w:val="clear" w:color="auto" w:fill="auto"/>
            <w:vAlign w:val="center"/>
          </w:tcPr>
          <w:p w14:paraId="41C3292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770E2FE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dotted" w:sz="4" w:space="0" w:color="auto"/>
            </w:tcBorders>
            <w:shd w:val="clear" w:color="auto" w:fill="auto"/>
            <w:vAlign w:val="center"/>
          </w:tcPr>
          <w:p w14:paraId="7650AB5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0FCA6E0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0B785E96" w14:textId="77777777" w:rsidTr="000145DF">
        <w:trPr>
          <w:trHeight w:val="340"/>
        </w:trPr>
        <w:tc>
          <w:tcPr>
            <w:tcW w:w="2268" w:type="dxa"/>
            <w:vMerge/>
            <w:tcBorders>
              <w:bottom w:val="single" w:sz="4" w:space="0" w:color="auto"/>
            </w:tcBorders>
            <w:shd w:val="clear" w:color="auto" w:fill="auto"/>
            <w:vAlign w:val="center"/>
          </w:tcPr>
          <w:p w14:paraId="7F497D3E"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4156A4E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1039" w:type="dxa"/>
            <w:tcBorders>
              <w:top w:val="dotted" w:sz="4" w:space="0" w:color="auto"/>
              <w:bottom w:val="single" w:sz="4" w:space="0" w:color="auto"/>
            </w:tcBorders>
            <w:shd w:val="clear" w:color="auto" w:fill="auto"/>
            <w:vAlign w:val="center"/>
          </w:tcPr>
          <w:p w14:paraId="340091E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6</w:t>
            </w:r>
          </w:p>
        </w:tc>
        <w:tc>
          <w:tcPr>
            <w:tcW w:w="1040" w:type="dxa"/>
            <w:tcBorders>
              <w:top w:val="dotted" w:sz="4" w:space="0" w:color="auto"/>
              <w:bottom w:val="single" w:sz="4" w:space="0" w:color="auto"/>
            </w:tcBorders>
            <w:shd w:val="clear" w:color="auto" w:fill="auto"/>
            <w:vAlign w:val="center"/>
          </w:tcPr>
          <w:p w14:paraId="14EAF56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p>
        </w:tc>
        <w:tc>
          <w:tcPr>
            <w:tcW w:w="1039" w:type="dxa"/>
            <w:tcBorders>
              <w:top w:val="dotted" w:sz="4" w:space="0" w:color="auto"/>
              <w:bottom w:val="single" w:sz="4" w:space="0" w:color="auto"/>
            </w:tcBorders>
            <w:shd w:val="clear" w:color="auto" w:fill="auto"/>
            <w:vAlign w:val="center"/>
          </w:tcPr>
          <w:p w14:paraId="14D66FF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6</w:t>
            </w:r>
          </w:p>
        </w:tc>
        <w:tc>
          <w:tcPr>
            <w:tcW w:w="1040" w:type="dxa"/>
            <w:tcBorders>
              <w:top w:val="dotted" w:sz="4" w:space="0" w:color="auto"/>
              <w:bottom w:val="single" w:sz="4" w:space="0" w:color="auto"/>
            </w:tcBorders>
            <w:shd w:val="clear" w:color="auto" w:fill="auto"/>
            <w:vAlign w:val="center"/>
          </w:tcPr>
          <w:p w14:paraId="01929CB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dotted" w:sz="4" w:space="0" w:color="auto"/>
              <w:bottom w:val="single" w:sz="4" w:space="0" w:color="auto"/>
            </w:tcBorders>
            <w:shd w:val="clear" w:color="auto" w:fill="auto"/>
            <w:vAlign w:val="center"/>
          </w:tcPr>
          <w:p w14:paraId="7092081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6</w:t>
            </w:r>
          </w:p>
        </w:tc>
        <w:tc>
          <w:tcPr>
            <w:tcW w:w="1040" w:type="dxa"/>
            <w:tcBorders>
              <w:top w:val="dotted" w:sz="4" w:space="0" w:color="auto"/>
              <w:bottom w:val="single" w:sz="4" w:space="0" w:color="auto"/>
            </w:tcBorders>
            <w:shd w:val="clear" w:color="auto" w:fill="auto"/>
            <w:vAlign w:val="center"/>
          </w:tcPr>
          <w:p w14:paraId="2D4D59B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r>
      <w:tr w:rsidR="000145DF" w:rsidRPr="000145DF" w14:paraId="45E311E0" w14:textId="77777777" w:rsidTr="000145DF">
        <w:trPr>
          <w:trHeight w:val="340"/>
        </w:trPr>
        <w:tc>
          <w:tcPr>
            <w:tcW w:w="2268" w:type="dxa"/>
            <w:vMerge w:val="restart"/>
            <w:tcBorders>
              <w:top w:val="single" w:sz="4" w:space="0" w:color="auto"/>
            </w:tcBorders>
            <w:shd w:val="clear" w:color="auto" w:fill="auto"/>
            <w:vAlign w:val="center"/>
          </w:tcPr>
          <w:p w14:paraId="23D15971"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就労移行支援</w:t>
            </w:r>
          </w:p>
        </w:tc>
        <w:tc>
          <w:tcPr>
            <w:tcW w:w="1134" w:type="dxa"/>
            <w:tcBorders>
              <w:top w:val="single" w:sz="4" w:space="0" w:color="auto"/>
              <w:bottom w:val="dotted" w:sz="4" w:space="0" w:color="auto"/>
            </w:tcBorders>
            <w:shd w:val="clear" w:color="auto" w:fill="auto"/>
            <w:vAlign w:val="center"/>
          </w:tcPr>
          <w:p w14:paraId="3160F95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dotted" w:sz="4" w:space="0" w:color="auto"/>
            </w:tcBorders>
            <w:shd w:val="clear" w:color="auto" w:fill="auto"/>
            <w:vAlign w:val="center"/>
          </w:tcPr>
          <w:p w14:paraId="7049C49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p>
        </w:tc>
        <w:tc>
          <w:tcPr>
            <w:tcW w:w="1040" w:type="dxa"/>
            <w:tcBorders>
              <w:top w:val="single" w:sz="4" w:space="0" w:color="auto"/>
              <w:bottom w:val="dotted" w:sz="4" w:space="0" w:color="auto"/>
            </w:tcBorders>
            <w:shd w:val="clear" w:color="auto" w:fill="auto"/>
            <w:vAlign w:val="center"/>
          </w:tcPr>
          <w:p w14:paraId="59087E3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dotted" w:sz="4" w:space="0" w:color="auto"/>
            </w:tcBorders>
            <w:shd w:val="clear" w:color="auto" w:fill="auto"/>
            <w:vAlign w:val="center"/>
          </w:tcPr>
          <w:p w14:paraId="35E00E2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p>
        </w:tc>
        <w:tc>
          <w:tcPr>
            <w:tcW w:w="1040" w:type="dxa"/>
            <w:tcBorders>
              <w:top w:val="single" w:sz="4" w:space="0" w:color="auto"/>
              <w:bottom w:val="dotted" w:sz="4" w:space="0" w:color="auto"/>
            </w:tcBorders>
            <w:shd w:val="clear" w:color="auto" w:fill="auto"/>
            <w:vAlign w:val="center"/>
          </w:tcPr>
          <w:p w14:paraId="6F8CC5A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dotted" w:sz="4" w:space="0" w:color="auto"/>
            </w:tcBorders>
            <w:shd w:val="clear" w:color="auto" w:fill="auto"/>
            <w:vAlign w:val="center"/>
          </w:tcPr>
          <w:p w14:paraId="0686F0A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p>
        </w:tc>
        <w:tc>
          <w:tcPr>
            <w:tcW w:w="1040" w:type="dxa"/>
            <w:tcBorders>
              <w:top w:val="single" w:sz="4" w:space="0" w:color="auto"/>
              <w:bottom w:val="dotted" w:sz="4" w:space="0" w:color="auto"/>
            </w:tcBorders>
            <w:shd w:val="clear" w:color="auto" w:fill="auto"/>
            <w:vAlign w:val="center"/>
          </w:tcPr>
          <w:p w14:paraId="01CA386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p>
        </w:tc>
      </w:tr>
      <w:tr w:rsidR="000145DF" w:rsidRPr="000145DF" w14:paraId="7A1E1FD5" w14:textId="77777777" w:rsidTr="000145DF">
        <w:trPr>
          <w:trHeight w:val="340"/>
        </w:trPr>
        <w:tc>
          <w:tcPr>
            <w:tcW w:w="2268" w:type="dxa"/>
            <w:vMerge/>
            <w:tcBorders>
              <w:bottom w:val="single" w:sz="4" w:space="0" w:color="auto"/>
            </w:tcBorders>
            <w:shd w:val="clear" w:color="auto" w:fill="auto"/>
            <w:vAlign w:val="center"/>
          </w:tcPr>
          <w:p w14:paraId="33319046"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0F78AC5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1039" w:type="dxa"/>
            <w:tcBorders>
              <w:top w:val="dotted" w:sz="4" w:space="0" w:color="auto"/>
              <w:bottom w:val="single" w:sz="4" w:space="0" w:color="auto"/>
            </w:tcBorders>
            <w:shd w:val="clear" w:color="auto" w:fill="auto"/>
            <w:vAlign w:val="center"/>
          </w:tcPr>
          <w:p w14:paraId="23794AF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2</w:t>
            </w:r>
            <w:r w:rsidRPr="000145DF">
              <w:rPr>
                <w:rFonts w:ascii="HG丸ｺﾞｼｯｸM-PRO" w:eastAsia="HG丸ｺﾞｼｯｸM-PRO" w:hAnsi="HG丸ｺﾞｼｯｸM-PRO" w:cs="Times New Roman" w:hint="eastAsia"/>
                <w:color w:val="000000"/>
                <w:sz w:val="24"/>
                <w:szCs w:val="24"/>
              </w:rPr>
              <w:t>6</w:t>
            </w:r>
          </w:p>
        </w:tc>
        <w:tc>
          <w:tcPr>
            <w:tcW w:w="1040" w:type="dxa"/>
            <w:tcBorders>
              <w:top w:val="dotted" w:sz="4" w:space="0" w:color="auto"/>
              <w:bottom w:val="single" w:sz="4" w:space="0" w:color="auto"/>
            </w:tcBorders>
            <w:shd w:val="clear" w:color="auto" w:fill="auto"/>
            <w:vAlign w:val="center"/>
          </w:tcPr>
          <w:p w14:paraId="7F3CF39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3</w:t>
            </w:r>
          </w:p>
        </w:tc>
        <w:tc>
          <w:tcPr>
            <w:tcW w:w="1039" w:type="dxa"/>
            <w:tcBorders>
              <w:top w:val="dotted" w:sz="4" w:space="0" w:color="auto"/>
              <w:bottom w:val="single" w:sz="4" w:space="0" w:color="auto"/>
            </w:tcBorders>
            <w:shd w:val="clear" w:color="auto" w:fill="auto"/>
            <w:vAlign w:val="center"/>
          </w:tcPr>
          <w:p w14:paraId="605AB5B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2</w:t>
            </w:r>
            <w:r w:rsidRPr="000145DF">
              <w:rPr>
                <w:rFonts w:ascii="HG丸ｺﾞｼｯｸM-PRO" w:eastAsia="HG丸ｺﾞｼｯｸM-PRO" w:hAnsi="HG丸ｺﾞｼｯｸM-PRO" w:cs="Times New Roman" w:hint="eastAsia"/>
                <w:color w:val="000000"/>
                <w:sz w:val="24"/>
                <w:szCs w:val="24"/>
              </w:rPr>
              <w:t>6</w:t>
            </w:r>
          </w:p>
        </w:tc>
        <w:tc>
          <w:tcPr>
            <w:tcW w:w="1040" w:type="dxa"/>
            <w:tcBorders>
              <w:top w:val="dotted" w:sz="4" w:space="0" w:color="auto"/>
              <w:bottom w:val="single" w:sz="4" w:space="0" w:color="auto"/>
            </w:tcBorders>
            <w:shd w:val="clear" w:color="auto" w:fill="auto"/>
            <w:vAlign w:val="center"/>
          </w:tcPr>
          <w:p w14:paraId="12FAD62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1039" w:type="dxa"/>
            <w:tcBorders>
              <w:top w:val="dotted" w:sz="4" w:space="0" w:color="auto"/>
              <w:bottom w:val="single" w:sz="4" w:space="0" w:color="auto"/>
            </w:tcBorders>
            <w:shd w:val="clear" w:color="auto" w:fill="auto"/>
            <w:vAlign w:val="center"/>
          </w:tcPr>
          <w:p w14:paraId="3BF5418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2</w:t>
            </w:r>
            <w:r w:rsidRPr="000145DF">
              <w:rPr>
                <w:rFonts w:ascii="HG丸ｺﾞｼｯｸM-PRO" w:eastAsia="HG丸ｺﾞｼｯｸM-PRO" w:hAnsi="HG丸ｺﾞｼｯｸM-PRO" w:cs="Times New Roman" w:hint="eastAsia"/>
                <w:color w:val="000000"/>
                <w:sz w:val="24"/>
                <w:szCs w:val="24"/>
              </w:rPr>
              <w:t>6</w:t>
            </w:r>
          </w:p>
        </w:tc>
        <w:tc>
          <w:tcPr>
            <w:tcW w:w="1040" w:type="dxa"/>
            <w:tcBorders>
              <w:top w:val="dotted" w:sz="4" w:space="0" w:color="auto"/>
              <w:bottom w:val="single" w:sz="4" w:space="0" w:color="auto"/>
            </w:tcBorders>
            <w:shd w:val="clear" w:color="auto" w:fill="auto"/>
            <w:vAlign w:val="center"/>
          </w:tcPr>
          <w:p w14:paraId="4ADF787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5</w:t>
            </w:r>
          </w:p>
        </w:tc>
      </w:tr>
      <w:tr w:rsidR="000145DF" w:rsidRPr="000145DF" w14:paraId="307CF0B6" w14:textId="77777777" w:rsidTr="000145DF">
        <w:trPr>
          <w:trHeight w:val="340"/>
        </w:trPr>
        <w:tc>
          <w:tcPr>
            <w:tcW w:w="2268" w:type="dxa"/>
            <w:vMerge w:val="restart"/>
            <w:tcBorders>
              <w:top w:val="single" w:sz="4" w:space="0" w:color="auto"/>
            </w:tcBorders>
            <w:shd w:val="clear" w:color="auto" w:fill="auto"/>
            <w:vAlign w:val="center"/>
          </w:tcPr>
          <w:p w14:paraId="70B83912"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就労継続支援</w:t>
            </w:r>
          </w:p>
          <w:p w14:paraId="667249C5" w14:textId="04E59D1D" w:rsidR="000145DF" w:rsidRPr="000145DF" w:rsidRDefault="00CB27FB"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Ａ型</w:t>
            </w:r>
            <w:r>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4984E98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dotted" w:sz="4" w:space="0" w:color="auto"/>
            </w:tcBorders>
            <w:shd w:val="clear" w:color="auto" w:fill="auto"/>
            <w:vAlign w:val="center"/>
          </w:tcPr>
          <w:p w14:paraId="0AFEB2A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4</w:t>
            </w:r>
          </w:p>
        </w:tc>
        <w:tc>
          <w:tcPr>
            <w:tcW w:w="1040" w:type="dxa"/>
            <w:tcBorders>
              <w:top w:val="single" w:sz="4" w:space="0" w:color="auto"/>
              <w:bottom w:val="dotted" w:sz="4" w:space="0" w:color="auto"/>
            </w:tcBorders>
            <w:shd w:val="clear" w:color="auto" w:fill="auto"/>
            <w:vAlign w:val="center"/>
          </w:tcPr>
          <w:p w14:paraId="6818CB1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2</w:t>
            </w:r>
          </w:p>
        </w:tc>
        <w:tc>
          <w:tcPr>
            <w:tcW w:w="1039" w:type="dxa"/>
            <w:tcBorders>
              <w:top w:val="single" w:sz="4" w:space="0" w:color="auto"/>
              <w:bottom w:val="dotted" w:sz="4" w:space="0" w:color="auto"/>
            </w:tcBorders>
            <w:shd w:val="clear" w:color="auto" w:fill="auto"/>
            <w:vAlign w:val="center"/>
          </w:tcPr>
          <w:p w14:paraId="1A343F6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4</w:t>
            </w:r>
          </w:p>
        </w:tc>
        <w:tc>
          <w:tcPr>
            <w:tcW w:w="1040" w:type="dxa"/>
            <w:tcBorders>
              <w:top w:val="single" w:sz="4" w:space="0" w:color="auto"/>
              <w:bottom w:val="dotted" w:sz="4" w:space="0" w:color="auto"/>
            </w:tcBorders>
            <w:shd w:val="clear" w:color="auto" w:fill="auto"/>
            <w:vAlign w:val="center"/>
          </w:tcPr>
          <w:p w14:paraId="6171D4B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6</w:t>
            </w:r>
          </w:p>
        </w:tc>
        <w:tc>
          <w:tcPr>
            <w:tcW w:w="1039" w:type="dxa"/>
            <w:tcBorders>
              <w:top w:val="single" w:sz="4" w:space="0" w:color="auto"/>
              <w:bottom w:val="dotted" w:sz="4" w:space="0" w:color="auto"/>
            </w:tcBorders>
            <w:shd w:val="clear" w:color="auto" w:fill="auto"/>
            <w:vAlign w:val="center"/>
          </w:tcPr>
          <w:p w14:paraId="66F98EE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color w:val="000000"/>
                <w:sz w:val="24"/>
                <w:szCs w:val="24"/>
              </w:rPr>
              <w:t>2</w:t>
            </w:r>
            <w:r w:rsidRPr="000145DF">
              <w:rPr>
                <w:rFonts w:ascii="HG丸ｺﾞｼｯｸM-PRO" w:eastAsia="HG丸ｺﾞｼｯｸM-PRO" w:hAnsi="HG丸ｺﾞｼｯｸM-PRO" w:cs="Times New Roman" w:hint="eastAsia"/>
                <w:color w:val="000000"/>
                <w:sz w:val="24"/>
                <w:szCs w:val="24"/>
              </w:rPr>
              <w:t>4</w:t>
            </w:r>
          </w:p>
        </w:tc>
        <w:tc>
          <w:tcPr>
            <w:tcW w:w="1040" w:type="dxa"/>
            <w:tcBorders>
              <w:top w:val="single" w:sz="4" w:space="0" w:color="auto"/>
              <w:bottom w:val="dotted" w:sz="4" w:space="0" w:color="auto"/>
            </w:tcBorders>
            <w:shd w:val="clear" w:color="auto" w:fill="auto"/>
            <w:vAlign w:val="center"/>
          </w:tcPr>
          <w:p w14:paraId="0EECE0E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7</w:t>
            </w:r>
          </w:p>
        </w:tc>
      </w:tr>
      <w:tr w:rsidR="000145DF" w:rsidRPr="000145DF" w14:paraId="68EDD8B6" w14:textId="77777777" w:rsidTr="000145DF">
        <w:trPr>
          <w:trHeight w:val="340"/>
        </w:trPr>
        <w:tc>
          <w:tcPr>
            <w:tcW w:w="2268" w:type="dxa"/>
            <w:vMerge/>
            <w:tcBorders>
              <w:bottom w:val="single" w:sz="4" w:space="0" w:color="auto"/>
            </w:tcBorders>
            <w:shd w:val="clear" w:color="auto" w:fill="auto"/>
            <w:vAlign w:val="center"/>
          </w:tcPr>
          <w:p w14:paraId="442B3415"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4879EBC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1039" w:type="dxa"/>
            <w:tcBorders>
              <w:top w:val="dotted" w:sz="4" w:space="0" w:color="auto"/>
              <w:bottom w:val="single" w:sz="4" w:space="0" w:color="auto"/>
            </w:tcBorders>
            <w:shd w:val="clear" w:color="auto" w:fill="auto"/>
            <w:vAlign w:val="center"/>
          </w:tcPr>
          <w:p w14:paraId="085755E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r w:rsidRPr="000145DF">
              <w:rPr>
                <w:rFonts w:ascii="HG丸ｺﾞｼｯｸM-PRO" w:eastAsia="HG丸ｺﾞｼｯｸM-PRO" w:hAnsi="HG丸ｺﾞｼｯｸM-PRO" w:cs="Times New Roman"/>
                <w:color w:val="000000"/>
                <w:sz w:val="24"/>
                <w:szCs w:val="24"/>
              </w:rPr>
              <w:t>8</w:t>
            </w:r>
            <w:r w:rsidRPr="000145DF">
              <w:rPr>
                <w:rFonts w:ascii="HG丸ｺﾞｼｯｸM-PRO" w:eastAsia="HG丸ｺﾞｼｯｸM-PRO" w:hAnsi="HG丸ｺﾞｼｯｸM-PRO" w:cs="Times New Roman" w:hint="eastAsia"/>
                <w:color w:val="000000"/>
                <w:sz w:val="24"/>
                <w:szCs w:val="24"/>
              </w:rPr>
              <w:t>0</w:t>
            </w:r>
          </w:p>
        </w:tc>
        <w:tc>
          <w:tcPr>
            <w:tcW w:w="1040" w:type="dxa"/>
            <w:tcBorders>
              <w:top w:val="dotted" w:sz="4" w:space="0" w:color="auto"/>
              <w:bottom w:val="single" w:sz="4" w:space="0" w:color="auto"/>
            </w:tcBorders>
            <w:shd w:val="clear" w:color="auto" w:fill="auto"/>
            <w:vAlign w:val="center"/>
          </w:tcPr>
          <w:p w14:paraId="1987A7F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45</w:t>
            </w:r>
            <w:r w:rsidRPr="000145DF">
              <w:rPr>
                <w:rFonts w:ascii="HG丸ｺﾞｼｯｸM-PRO" w:eastAsia="HG丸ｺﾞｼｯｸM-PRO" w:hAnsi="HG丸ｺﾞｼｯｸM-PRO" w:cs="Times New Roman"/>
                <w:color w:val="000000"/>
                <w:sz w:val="24"/>
                <w:szCs w:val="24"/>
              </w:rPr>
              <w:t>3</w:t>
            </w:r>
          </w:p>
        </w:tc>
        <w:tc>
          <w:tcPr>
            <w:tcW w:w="1039" w:type="dxa"/>
            <w:tcBorders>
              <w:top w:val="dotted" w:sz="4" w:space="0" w:color="auto"/>
              <w:bottom w:val="single" w:sz="4" w:space="0" w:color="auto"/>
            </w:tcBorders>
            <w:shd w:val="clear" w:color="auto" w:fill="auto"/>
            <w:vAlign w:val="center"/>
          </w:tcPr>
          <w:p w14:paraId="0443337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r w:rsidRPr="000145DF">
              <w:rPr>
                <w:rFonts w:ascii="HG丸ｺﾞｼｯｸM-PRO" w:eastAsia="HG丸ｺﾞｼｯｸM-PRO" w:hAnsi="HG丸ｺﾞｼｯｸM-PRO" w:cs="Times New Roman"/>
                <w:color w:val="000000"/>
                <w:sz w:val="24"/>
                <w:szCs w:val="24"/>
              </w:rPr>
              <w:t>80</w:t>
            </w:r>
          </w:p>
        </w:tc>
        <w:tc>
          <w:tcPr>
            <w:tcW w:w="1040" w:type="dxa"/>
            <w:tcBorders>
              <w:top w:val="dotted" w:sz="4" w:space="0" w:color="auto"/>
              <w:bottom w:val="single" w:sz="4" w:space="0" w:color="auto"/>
            </w:tcBorders>
            <w:shd w:val="clear" w:color="auto" w:fill="auto"/>
            <w:vAlign w:val="center"/>
          </w:tcPr>
          <w:p w14:paraId="2119ADA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r w:rsidRPr="000145DF">
              <w:rPr>
                <w:rFonts w:ascii="HG丸ｺﾞｼｯｸM-PRO" w:eastAsia="HG丸ｺﾞｼｯｸM-PRO" w:hAnsi="HG丸ｺﾞｼｯｸM-PRO" w:cs="Times New Roman"/>
                <w:color w:val="000000"/>
                <w:sz w:val="24"/>
                <w:szCs w:val="24"/>
              </w:rPr>
              <w:t>19</w:t>
            </w:r>
          </w:p>
        </w:tc>
        <w:tc>
          <w:tcPr>
            <w:tcW w:w="1039" w:type="dxa"/>
            <w:tcBorders>
              <w:top w:val="dotted" w:sz="4" w:space="0" w:color="auto"/>
              <w:bottom w:val="single" w:sz="4" w:space="0" w:color="auto"/>
            </w:tcBorders>
            <w:shd w:val="clear" w:color="auto" w:fill="auto"/>
            <w:vAlign w:val="center"/>
          </w:tcPr>
          <w:p w14:paraId="7126ADB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color w:val="000000"/>
                <w:sz w:val="24"/>
                <w:szCs w:val="24"/>
              </w:rPr>
              <w:t>48</w:t>
            </w:r>
            <w:r w:rsidRPr="000145DF">
              <w:rPr>
                <w:rFonts w:ascii="HG丸ｺﾞｼｯｸM-PRO" w:eastAsia="HG丸ｺﾞｼｯｸM-PRO" w:hAnsi="HG丸ｺﾞｼｯｸM-PRO" w:cs="Times New Roman" w:hint="eastAsia"/>
                <w:color w:val="000000"/>
                <w:sz w:val="24"/>
                <w:szCs w:val="24"/>
              </w:rPr>
              <w:t>0</w:t>
            </w:r>
          </w:p>
        </w:tc>
        <w:tc>
          <w:tcPr>
            <w:tcW w:w="1040" w:type="dxa"/>
            <w:tcBorders>
              <w:top w:val="dotted" w:sz="4" w:space="0" w:color="auto"/>
              <w:bottom w:val="single" w:sz="4" w:space="0" w:color="auto"/>
            </w:tcBorders>
            <w:shd w:val="clear" w:color="auto" w:fill="auto"/>
            <w:vAlign w:val="center"/>
          </w:tcPr>
          <w:p w14:paraId="73E3101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r w:rsidRPr="000145DF">
              <w:rPr>
                <w:rFonts w:ascii="HG丸ｺﾞｼｯｸM-PRO" w:eastAsia="HG丸ｺﾞｼｯｸM-PRO" w:hAnsi="HG丸ｺﾞｼｯｸM-PRO" w:cs="Times New Roman"/>
                <w:color w:val="000000"/>
                <w:sz w:val="24"/>
                <w:szCs w:val="24"/>
              </w:rPr>
              <w:t>37</w:t>
            </w:r>
          </w:p>
        </w:tc>
      </w:tr>
      <w:tr w:rsidR="000145DF" w:rsidRPr="000145DF" w14:paraId="5E01C871" w14:textId="77777777" w:rsidTr="000145DF">
        <w:trPr>
          <w:trHeight w:val="340"/>
        </w:trPr>
        <w:tc>
          <w:tcPr>
            <w:tcW w:w="2268" w:type="dxa"/>
            <w:vMerge w:val="restart"/>
            <w:tcBorders>
              <w:top w:val="single" w:sz="4" w:space="0" w:color="auto"/>
            </w:tcBorders>
            <w:shd w:val="clear" w:color="auto" w:fill="auto"/>
            <w:vAlign w:val="center"/>
          </w:tcPr>
          <w:p w14:paraId="079FB688"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就労継続支援</w:t>
            </w:r>
          </w:p>
          <w:p w14:paraId="152A2EEA" w14:textId="79FE1153" w:rsidR="000145DF" w:rsidRPr="000145DF" w:rsidRDefault="00CB27FB"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Ｂ型</w:t>
            </w:r>
            <w:r>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0E5680A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dotted" w:sz="4" w:space="0" w:color="auto"/>
            </w:tcBorders>
            <w:shd w:val="clear" w:color="auto" w:fill="auto"/>
            <w:vAlign w:val="center"/>
          </w:tcPr>
          <w:p w14:paraId="27916E1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0</w:t>
            </w:r>
          </w:p>
        </w:tc>
        <w:tc>
          <w:tcPr>
            <w:tcW w:w="1040" w:type="dxa"/>
            <w:tcBorders>
              <w:top w:val="single" w:sz="4" w:space="0" w:color="auto"/>
              <w:bottom w:val="dotted" w:sz="4" w:space="0" w:color="auto"/>
            </w:tcBorders>
            <w:shd w:val="clear" w:color="auto" w:fill="auto"/>
            <w:vAlign w:val="center"/>
          </w:tcPr>
          <w:p w14:paraId="113A2F4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8</w:t>
            </w:r>
          </w:p>
        </w:tc>
        <w:tc>
          <w:tcPr>
            <w:tcW w:w="1039" w:type="dxa"/>
            <w:tcBorders>
              <w:top w:val="single" w:sz="4" w:space="0" w:color="auto"/>
              <w:bottom w:val="dotted" w:sz="4" w:space="0" w:color="auto"/>
            </w:tcBorders>
            <w:shd w:val="clear" w:color="auto" w:fill="auto"/>
            <w:vAlign w:val="center"/>
          </w:tcPr>
          <w:p w14:paraId="003430A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4</w:t>
            </w:r>
          </w:p>
        </w:tc>
        <w:tc>
          <w:tcPr>
            <w:tcW w:w="1040" w:type="dxa"/>
            <w:tcBorders>
              <w:top w:val="single" w:sz="4" w:space="0" w:color="auto"/>
              <w:bottom w:val="dotted" w:sz="4" w:space="0" w:color="auto"/>
            </w:tcBorders>
            <w:shd w:val="clear" w:color="auto" w:fill="auto"/>
            <w:vAlign w:val="center"/>
          </w:tcPr>
          <w:p w14:paraId="6D3B2E3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4</w:t>
            </w:r>
          </w:p>
        </w:tc>
        <w:tc>
          <w:tcPr>
            <w:tcW w:w="1039" w:type="dxa"/>
            <w:tcBorders>
              <w:top w:val="single" w:sz="4" w:space="0" w:color="auto"/>
              <w:bottom w:val="dotted" w:sz="4" w:space="0" w:color="auto"/>
            </w:tcBorders>
            <w:shd w:val="clear" w:color="auto" w:fill="auto"/>
            <w:vAlign w:val="center"/>
          </w:tcPr>
          <w:p w14:paraId="1267D82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7</w:t>
            </w:r>
          </w:p>
        </w:tc>
        <w:tc>
          <w:tcPr>
            <w:tcW w:w="1040" w:type="dxa"/>
            <w:tcBorders>
              <w:top w:val="single" w:sz="4" w:space="0" w:color="auto"/>
              <w:bottom w:val="dotted" w:sz="4" w:space="0" w:color="auto"/>
            </w:tcBorders>
            <w:shd w:val="clear" w:color="auto" w:fill="auto"/>
            <w:vAlign w:val="center"/>
          </w:tcPr>
          <w:p w14:paraId="34DB596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4</w:t>
            </w:r>
          </w:p>
        </w:tc>
      </w:tr>
      <w:tr w:rsidR="000145DF" w:rsidRPr="000145DF" w14:paraId="17987A90" w14:textId="77777777" w:rsidTr="000145DF">
        <w:trPr>
          <w:trHeight w:val="340"/>
        </w:trPr>
        <w:tc>
          <w:tcPr>
            <w:tcW w:w="2268" w:type="dxa"/>
            <w:vMerge/>
            <w:tcBorders>
              <w:bottom w:val="single" w:sz="4" w:space="0" w:color="auto"/>
            </w:tcBorders>
            <w:shd w:val="clear" w:color="auto" w:fill="auto"/>
            <w:vAlign w:val="center"/>
          </w:tcPr>
          <w:p w14:paraId="057372D8"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3909692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1039" w:type="dxa"/>
            <w:tcBorders>
              <w:top w:val="dotted" w:sz="4" w:space="0" w:color="auto"/>
              <w:bottom w:val="single" w:sz="4" w:space="0" w:color="auto"/>
            </w:tcBorders>
            <w:shd w:val="clear" w:color="auto" w:fill="auto"/>
            <w:vAlign w:val="center"/>
          </w:tcPr>
          <w:p w14:paraId="3913450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color w:val="000000"/>
                <w:sz w:val="24"/>
                <w:szCs w:val="24"/>
              </w:rPr>
              <w:t>54</w:t>
            </w:r>
            <w:r w:rsidRPr="000145DF">
              <w:rPr>
                <w:rFonts w:ascii="HG丸ｺﾞｼｯｸM-PRO" w:eastAsia="HG丸ｺﾞｼｯｸM-PRO" w:hAnsi="HG丸ｺﾞｼｯｸM-PRO" w:cs="Times New Roman" w:hint="eastAsia"/>
                <w:color w:val="000000"/>
                <w:sz w:val="24"/>
                <w:szCs w:val="24"/>
              </w:rPr>
              <w:t>0</w:t>
            </w:r>
          </w:p>
        </w:tc>
        <w:tc>
          <w:tcPr>
            <w:tcW w:w="1040" w:type="dxa"/>
            <w:tcBorders>
              <w:top w:val="dotted" w:sz="4" w:space="0" w:color="auto"/>
              <w:bottom w:val="single" w:sz="4" w:space="0" w:color="auto"/>
            </w:tcBorders>
            <w:shd w:val="clear" w:color="auto" w:fill="auto"/>
            <w:vAlign w:val="center"/>
          </w:tcPr>
          <w:p w14:paraId="334CB55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r w:rsidRPr="000145DF">
              <w:rPr>
                <w:rFonts w:ascii="HG丸ｺﾞｼｯｸM-PRO" w:eastAsia="HG丸ｺﾞｼｯｸM-PRO" w:hAnsi="HG丸ｺﾞｼｯｸM-PRO" w:cs="Times New Roman"/>
                <w:color w:val="000000"/>
                <w:sz w:val="24"/>
                <w:szCs w:val="24"/>
              </w:rPr>
              <w:t>74</w:t>
            </w:r>
          </w:p>
        </w:tc>
        <w:tc>
          <w:tcPr>
            <w:tcW w:w="1039" w:type="dxa"/>
            <w:tcBorders>
              <w:top w:val="dotted" w:sz="4" w:space="0" w:color="auto"/>
              <w:bottom w:val="single" w:sz="4" w:space="0" w:color="auto"/>
            </w:tcBorders>
            <w:shd w:val="clear" w:color="auto" w:fill="auto"/>
            <w:vAlign w:val="center"/>
          </w:tcPr>
          <w:p w14:paraId="20D5146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12</w:t>
            </w:r>
          </w:p>
        </w:tc>
        <w:tc>
          <w:tcPr>
            <w:tcW w:w="1040" w:type="dxa"/>
            <w:tcBorders>
              <w:top w:val="dotted" w:sz="4" w:space="0" w:color="auto"/>
              <w:bottom w:val="single" w:sz="4" w:space="0" w:color="auto"/>
            </w:tcBorders>
            <w:shd w:val="clear" w:color="auto" w:fill="auto"/>
            <w:vAlign w:val="center"/>
          </w:tcPr>
          <w:p w14:paraId="297DB3A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r w:rsidRPr="000145DF">
              <w:rPr>
                <w:rFonts w:ascii="HG丸ｺﾞｼｯｸM-PRO" w:eastAsia="HG丸ｺﾞｼｯｸM-PRO" w:hAnsi="HG丸ｺﾞｼｯｸM-PRO" w:cs="Times New Roman"/>
                <w:color w:val="000000"/>
                <w:sz w:val="24"/>
                <w:szCs w:val="24"/>
              </w:rPr>
              <w:t>45</w:t>
            </w:r>
          </w:p>
        </w:tc>
        <w:tc>
          <w:tcPr>
            <w:tcW w:w="1039" w:type="dxa"/>
            <w:tcBorders>
              <w:top w:val="dotted" w:sz="4" w:space="0" w:color="auto"/>
              <w:bottom w:val="single" w:sz="4" w:space="0" w:color="auto"/>
            </w:tcBorders>
            <w:shd w:val="clear" w:color="auto" w:fill="auto"/>
            <w:vAlign w:val="center"/>
          </w:tcPr>
          <w:p w14:paraId="5661D28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66</w:t>
            </w:r>
          </w:p>
        </w:tc>
        <w:tc>
          <w:tcPr>
            <w:tcW w:w="1040" w:type="dxa"/>
            <w:tcBorders>
              <w:top w:val="dotted" w:sz="4" w:space="0" w:color="auto"/>
              <w:bottom w:val="single" w:sz="4" w:space="0" w:color="auto"/>
            </w:tcBorders>
            <w:shd w:val="clear" w:color="auto" w:fill="auto"/>
            <w:vAlign w:val="center"/>
          </w:tcPr>
          <w:p w14:paraId="01D65C1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r w:rsidRPr="000145DF">
              <w:rPr>
                <w:rFonts w:ascii="HG丸ｺﾞｼｯｸM-PRO" w:eastAsia="HG丸ｺﾞｼｯｸM-PRO" w:hAnsi="HG丸ｺﾞｼｯｸM-PRO" w:cs="Times New Roman"/>
                <w:color w:val="000000"/>
                <w:sz w:val="24"/>
                <w:szCs w:val="24"/>
              </w:rPr>
              <w:t>55</w:t>
            </w:r>
          </w:p>
        </w:tc>
      </w:tr>
      <w:tr w:rsidR="000145DF" w:rsidRPr="000145DF" w14:paraId="57313DB2" w14:textId="77777777" w:rsidTr="000145DF">
        <w:trPr>
          <w:trHeight w:val="680"/>
        </w:trPr>
        <w:tc>
          <w:tcPr>
            <w:tcW w:w="2268" w:type="dxa"/>
            <w:tcBorders>
              <w:top w:val="single" w:sz="4" w:space="0" w:color="auto"/>
              <w:bottom w:val="single" w:sz="4" w:space="0" w:color="auto"/>
            </w:tcBorders>
            <w:shd w:val="clear" w:color="auto" w:fill="auto"/>
            <w:vAlign w:val="center"/>
          </w:tcPr>
          <w:p w14:paraId="4FA2985E"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就労定着支援</w:t>
            </w:r>
          </w:p>
        </w:tc>
        <w:tc>
          <w:tcPr>
            <w:tcW w:w="1134" w:type="dxa"/>
            <w:tcBorders>
              <w:top w:val="single" w:sz="4" w:space="0" w:color="auto"/>
              <w:bottom w:val="single" w:sz="4" w:space="0" w:color="auto"/>
            </w:tcBorders>
            <w:shd w:val="clear" w:color="auto" w:fill="auto"/>
            <w:vAlign w:val="center"/>
          </w:tcPr>
          <w:p w14:paraId="2BBC258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single" w:sz="4" w:space="0" w:color="auto"/>
            </w:tcBorders>
            <w:shd w:val="clear" w:color="auto" w:fill="auto"/>
            <w:vAlign w:val="center"/>
          </w:tcPr>
          <w:p w14:paraId="6BF80AD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p>
        </w:tc>
        <w:tc>
          <w:tcPr>
            <w:tcW w:w="1040" w:type="dxa"/>
            <w:tcBorders>
              <w:top w:val="single" w:sz="4" w:space="0" w:color="auto"/>
              <w:bottom w:val="single" w:sz="4" w:space="0" w:color="auto"/>
            </w:tcBorders>
            <w:shd w:val="clear" w:color="auto" w:fill="auto"/>
            <w:vAlign w:val="center"/>
          </w:tcPr>
          <w:p w14:paraId="25C5152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single" w:sz="4" w:space="0" w:color="auto"/>
            </w:tcBorders>
            <w:shd w:val="clear" w:color="auto" w:fill="auto"/>
            <w:vAlign w:val="center"/>
          </w:tcPr>
          <w:p w14:paraId="14C854D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p>
        </w:tc>
        <w:tc>
          <w:tcPr>
            <w:tcW w:w="1040" w:type="dxa"/>
            <w:tcBorders>
              <w:top w:val="single" w:sz="4" w:space="0" w:color="auto"/>
              <w:bottom w:val="single" w:sz="4" w:space="0" w:color="auto"/>
            </w:tcBorders>
            <w:shd w:val="clear" w:color="auto" w:fill="auto"/>
            <w:vAlign w:val="center"/>
          </w:tcPr>
          <w:p w14:paraId="646BFC1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single" w:sz="4" w:space="0" w:color="auto"/>
            </w:tcBorders>
            <w:shd w:val="clear" w:color="auto" w:fill="auto"/>
            <w:vAlign w:val="center"/>
          </w:tcPr>
          <w:p w14:paraId="1DB2265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p>
        </w:tc>
        <w:tc>
          <w:tcPr>
            <w:tcW w:w="1040" w:type="dxa"/>
            <w:tcBorders>
              <w:top w:val="single" w:sz="4" w:space="0" w:color="auto"/>
              <w:bottom w:val="single" w:sz="4" w:space="0" w:color="auto"/>
            </w:tcBorders>
            <w:shd w:val="clear" w:color="auto" w:fill="auto"/>
            <w:vAlign w:val="center"/>
          </w:tcPr>
          <w:p w14:paraId="5674BAD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r>
      <w:tr w:rsidR="000145DF" w:rsidRPr="000145DF" w14:paraId="7D02610B" w14:textId="77777777" w:rsidTr="000145DF">
        <w:trPr>
          <w:trHeight w:val="680"/>
        </w:trPr>
        <w:tc>
          <w:tcPr>
            <w:tcW w:w="2268" w:type="dxa"/>
            <w:tcBorders>
              <w:top w:val="single" w:sz="4" w:space="0" w:color="auto"/>
              <w:bottom w:val="single" w:sz="4" w:space="0" w:color="auto"/>
            </w:tcBorders>
            <w:shd w:val="clear" w:color="auto" w:fill="auto"/>
            <w:vAlign w:val="center"/>
          </w:tcPr>
          <w:p w14:paraId="1718C336"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療養介護</w:t>
            </w:r>
          </w:p>
        </w:tc>
        <w:tc>
          <w:tcPr>
            <w:tcW w:w="1134" w:type="dxa"/>
            <w:tcBorders>
              <w:top w:val="single" w:sz="4" w:space="0" w:color="auto"/>
              <w:bottom w:val="single" w:sz="4" w:space="0" w:color="auto"/>
            </w:tcBorders>
            <w:shd w:val="clear" w:color="auto" w:fill="auto"/>
            <w:vAlign w:val="center"/>
          </w:tcPr>
          <w:p w14:paraId="2C05B78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single" w:sz="4" w:space="0" w:color="auto"/>
            </w:tcBorders>
            <w:shd w:val="clear" w:color="auto" w:fill="auto"/>
            <w:vAlign w:val="center"/>
          </w:tcPr>
          <w:p w14:paraId="725E5F6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p>
        </w:tc>
        <w:tc>
          <w:tcPr>
            <w:tcW w:w="1040" w:type="dxa"/>
            <w:tcBorders>
              <w:top w:val="single" w:sz="4" w:space="0" w:color="auto"/>
              <w:bottom w:val="single" w:sz="4" w:space="0" w:color="auto"/>
            </w:tcBorders>
            <w:shd w:val="clear" w:color="auto" w:fill="auto"/>
            <w:vAlign w:val="center"/>
          </w:tcPr>
          <w:p w14:paraId="297ED67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p>
        </w:tc>
        <w:tc>
          <w:tcPr>
            <w:tcW w:w="1039" w:type="dxa"/>
            <w:tcBorders>
              <w:top w:val="single" w:sz="4" w:space="0" w:color="auto"/>
              <w:bottom w:val="single" w:sz="4" w:space="0" w:color="auto"/>
            </w:tcBorders>
            <w:shd w:val="clear" w:color="auto" w:fill="auto"/>
            <w:vAlign w:val="center"/>
          </w:tcPr>
          <w:p w14:paraId="01F5C02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p>
        </w:tc>
        <w:tc>
          <w:tcPr>
            <w:tcW w:w="1040" w:type="dxa"/>
            <w:tcBorders>
              <w:top w:val="single" w:sz="4" w:space="0" w:color="auto"/>
              <w:bottom w:val="single" w:sz="4" w:space="0" w:color="auto"/>
            </w:tcBorders>
            <w:shd w:val="clear" w:color="auto" w:fill="auto"/>
            <w:vAlign w:val="center"/>
          </w:tcPr>
          <w:p w14:paraId="4BD8C7B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p>
        </w:tc>
        <w:tc>
          <w:tcPr>
            <w:tcW w:w="1039" w:type="dxa"/>
            <w:tcBorders>
              <w:top w:val="single" w:sz="4" w:space="0" w:color="auto"/>
              <w:bottom w:val="single" w:sz="4" w:space="0" w:color="auto"/>
            </w:tcBorders>
            <w:shd w:val="clear" w:color="auto" w:fill="auto"/>
            <w:vAlign w:val="center"/>
          </w:tcPr>
          <w:p w14:paraId="5671CE5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p>
        </w:tc>
        <w:tc>
          <w:tcPr>
            <w:tcW w:w="1040" w:type="dxa"/>
            <w:tcBorders>
              <w:top w:val="single" w:sz="4" w:space="0" w:color="auto"/>
              <w:bottom w:val="single" w:sz="4" w:space="0" w:color="auto"/>
            </w:tcBorders>
            <w:shd w:val="clear" w:color="auto" w:fill="auto"/>
            <w:vAlign w:val="center"/>
          </w:tcPr>
          <w:p w14:paraId="67066FF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p>
        </w:tc>
      </w:tr>
      <w:tr w:rsidR="000145DF" w:rsidRPr="000145DF" w14:paraId="765E308D" w14:textId="77777777" w:rsidTr="000145DF">
        <w:trPr>
          <w:trHeight w:val="340"/>
        </w:trPr>
        <w:tc>
          <w:tcPr>
            <w:tcW w:w="2268" w:type="dxa"/>
            <w:vMerge w:val="restart"/>
            <w:tcBorders>
              <w:top w:val="single" w:sz="4" w:space="0" w:color="auto"/>
            </w:tcBorders>
            <w:shd w:val="clear" w:color="auto" w:fill="auto"/>
            <w:vAlign w:val="center"/>
          </w:tcPr>
          <w:p w14:paraId="5F51EF09" w14:textId="44177CC5"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短期入所</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福祉型</w:t>
            </w:r>
            <w:r w:rsidR="00CB27FB">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654C18D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top w:val="single" w:sz="4" w:space="0" w:color="auto"/>
              <w:bottom w:val="dotted" w:sz="4" w:space="0" w:color="auto"/>
            </w:tcBorders>
            <w:shd w:val="clear" w:color="auto" w:fill="auto"/>
            <w:vAlign w:val="center"/>
          </w:tcPr>
          <w:p w14:paraId="3361D18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1040" w:type="dxa"/>
            <w:tcBorders>
              <w:top w:val="single" w:sz="4" w:space="0" w:color="auto"/>
              <w:bottom w:val="dotted" w:sz="4" w:space="0" w:color="auto"/>
            </w:tcBorders>
            <w:shd w:val="clear" w:color="auto" w:fill="auto"/>
            <w:vAlign w:val="center"/>
          </w:tcPr>
          <w:p w14:paraId="4AAF6D8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p>
        </w:tc>
        <w:tc>
          <w:tcPr>
            <w:tcW w:w="1039" w:type="dxa"/>
            <w:tcBorders>
              <w:top w:val="single" w:sz="4" w:space="0" w:color="auto"/>
              <w:bottom w:val="dotted" w:sz="4" w:space="0" w:color="auto"/>
            </w:tcBorders>
            <w:shd w:val="clear" w:color="auto" w:fill="auto"/>
            <w:vAlign w:val="center"/>
          </w:tcPr>
          <w:p w14:paraId="47098CD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1040" w:type="dxa"/>
            <w:tcBorders>
              <w:top w:val="single" w:sz="4" w:space="0" w:color="auto"/>
              <w:bottom w:val="dotted" w:sz="4" w:space="0" w:color="auto"/>
            </w:tcBorders>
            <w:shd w:val="clear" w:color="auto" w:fill="auto"/>
            <w:vAlign w:val="center"/>
          </w:tcPr>
          <w:p w14:paraId="546CE1C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p>
        </w:tc>
        <w:tc>
          <w:tcPr>
            <w:tcW w:w="1039" w:type="dxa"/>
            <w:tcBorders>
              <w:top w:val="single" w:sz="4" w:space="0" w:color="auto"/>
              <w:bottom w:val="dotted" w:sz="4" w:space="0" w:color="auto"/>
            </w:tcBorders>
            <w:shd w:val="clear" w:color="auto" w:fill="auto"/>
            <w:vAlign w:val="center"/>
          </w:tcPr>
          <w:p w14:paraId="701F838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1040" w:type="dxa"/>
            <w:tcBorders>
              <w:top w:val="single" w:sz="4" w:space="0" w:color="auto"/>
              <w:bottom w:val="dotted" w:sz="4" w:space="0" w:color="auto"/>
            </w:tcBorders>
            <w:shd w:val="clear" w:color="auto" w:fill="auto"/>
            <w:vAlign w:val="center"/>
          </w:tcPr>
          <w:p w14:paraId="0406079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r>
      <w:tr w:rsidR="000145DF" w:rsidRPr="000145DF" w14:paraId="20701BA0" w14:textId="77777777" w:rsidTr="000145DF">
        <w:trPr>
          <w:trHeight w:val="340"/>
        </w:trPr>
        <w:tc>
          <w:tcPr>
            <w:tcW w:w="2268" w:type="dxa"/>
            <w:vMerge/>
            <w:tcBorders>
              <w:bottom w:val="single" w:sz="4" w:space="0" w:color="auto"/>
            </w:tcBorders>
            <w:shd w:val="clear" w:color="auto" w:fill="auto"/>
            <w:vAlign w:val="center"/>
          </w:tcPr>
          <w:p w14:paraId="1679855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4EFE093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1039" w:type="dxa"/>
            <w:tcBorders>
              <w:top w:val="dotted" w:sz="4" w:space="0" w:color="auto"/>
              <w:bottom w:val="single" w:sz="4" w:space="0" w:color="auto"/>
            </w:tcBorders>
            <w:shd w:val="clear" w:color="auto" w:fill="auto"/>
            <w:vAlign w:val="center"/>
          </w:tcPr>
          <w:p w14:paraId="02B55BC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5</w:t>
            </w:r>
          </w:p>
        </w:tc>
        <w:tc>
          <w:tcPr>
            <w:tcW w:w="1040" w:type="dxa"/>
            <w:tcBorders>
              <w:top w:val="dotted" w:sz="4" w:space="0" w:color="auto"/>
              <w:bottom w:val="single" w:sz="4" w:space="0" w:color="auto"/>
            </w:tcBorders>
            <w:shd w:val="clear" w:color="auto" w:fill="auto"/>
            <w:vAlign w:val="center"/>
          </w:tcPr>
          <w:p w14:paraId="028F9DD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6</w:t>
            </w:r>
          </w:p>
        </w:tc>
        <w:tc>
          <w:tcPr>
            <w:tcW w:w="1039" w:type="dxa"/>
            <w:tcBorders>
              <w:top w:val="dotted" w:sz="4" w:space="0" w:color="auto"/>
              <w:bottom w:val="single" w:sz="4" w:space="0" w:color="auto"/>
            </w:tcBorders>
            <w:shd w:val="clear" w:color="auto" w:fill="auto"/>
            <w:vAlign w:val="center"/>
          </w:tcPr>
          <w:p w14:paraId="5AA811A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color w:val="000000"/>
                <w:sz w:val="24"/>
                <w:szCs w:val="24"/>
              </w:rPr>
              <w:t>1</w:t>
            </w:r>
            <w:r w:rsidRPr="000145DF">
              <w:rPr>
                <w:rFonts w:ascii="HG丸ｺﾞｼｯｸM-PRO" w:eastAsia="HG丸ｺﾞｼｯｸM-PRO" w:hAnsi="HG丸ｺﾞｼｯｸM-PRO" w:cs="Times New Roman" w:hint="eastAsia"/>
                <w:color w:val="000000"/>
                <w:sz w:val="24"/>
                <w:szCs w:val="24"/>
              </w:rPr>
              <w:t>5</w:t>
            </w:r>
          </w:p>
        </w:tc>
        <w:tc>
          <w:tcPr>
            <w:tcW w:w="1040" w:type="dxa"/>
            <w:tcBorders>
              <w:top w:val="dotted" w:sz="4" w:space="0" w:color="auto"/>
              <w:bottom w:val="single" w:sz="4" w:space="0" w:color="auto"/>
            </w:tcBorders>
            <w:shd w:val="clear" w:color="auto" w:fill="auto"/>
            <w:vAlign w:val="center"/>
          </w:tcPr>
          <w:p w14:paraId="7CBB54B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14</w:t>
            </w:r>
          </w:p>
        </w:tc>
        <w:tc>
          <w:tcPr>
            <w:tcW w:w="1039" w:type="dxa"/>
            <w:tcBorders>
              <w:top w:val="dotted" w:sz="4" w:space="0" w:color="auto"/>
              <w:bottom w:val="single" w:sz="4" w:space="0" w:color="auto"/>
            </w:tcBorders>
            <w:shd w:val="clear" w:color="auto" w:fill="auto"/>
            <w:vAlign w:val="center"/>
          </w:tcPr>
          <w:p w14:paraId="39ADC32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5</w:t>
            </w:r>
          </w:p>
        </w:tc>
        <w:tc>
          <w:tcPr>
            <w:tcW w:w="1040" w:type="dxa"/>
            <w:tcBorders>
              <w:top w:val="dotted" w:sz="4" w:space="0" w:color="auto"/>
              <w:bottom w:val="single" w:sz="4" w:space="0" w:color="auto"/>
            </w:tcBorders>
            <w:shd w:val="clear" w:color="auto" w:fill="auto"/>
            <w:vAlign w:val="center"/>
          </w:tcPr>
          <w:p w14:paraId="5A2389F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9</w:t>
            </w:r>
          </w:p>
        </w:tc>
      </w:tr>
      <w:tr w:rsidR="000145DF" w:rsidRPr="000145DF" w14:paraId="0C18E1C1" w14:textId="77777777" w:rsidTr="000145DF">
        <w:trPr>
          <w:trHeight w:val="340"/>
        </w:trPr>
        <w:tc>
          <w:tcPr>
            <w:tcW w:w="2268" w:type="dxa"/>
            <w:vMerge w:val="restart"/>
            <w:shd w:val="clear" w:color="auto" w:fill="auto"/>
            <w:vAlign w:val="center"/>
          </w:tcPr>
          <w:p w14:paraId="07E095A1" w14:textId="166051E5"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短期入所</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医療型</w:t>
            </w:r>
            <w:r w:rsidR="00CB27FB">
              <w:rPr>
                <w:rFonts w:ascii="HG丸ｺﾞｼｯｸM-PRO" w:eastAsia="HG丸ｺﾞｼｯｸM-PRO" w:hAnsi="HG丸ｺﾞｼｯｸM-PRO" w:cs="Times New Roman" w:hint="eastAsia"/>
                <w:color w:val="000000"/>
                <w:sz w:val="24"/>
                <w:szCs w:val="24"/>
              </w:rPr>
              <w:t>)</w:t>
            </w:r>
          </w:p>
        </w:tc>
        <w:tc>
          <w:tcPr>
            <w:tcW w:w="1134" w:type="dxa"/>
            <w:tcBorders>
              <w:bottom w:val="dotted" w:sz="4" w:space="0" w:color="auto"/>
            </w:tcBorders>
            <w:shd w:val="clear" w:color="auto" w:fill="auto"/>
            <w:vAlign w:val="center"/>
          </w:tcPr>
          <w:p w14:paraId="4DD9066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1039" w:type="dxa"/>
            <w:tcBorders>
              <w:bottom w:val="dotted" w:sz="4" w:space="0" w:color="auto"/>
            </w:tcBorders>
            <w:shd w:val="clear" w:color="auto" w:fill="auto"/>
            <w:vAlign w:val="center"/>
          </w:tcPr>
          <w:p w14:paraId="19D83B4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bottom w:val="dotted" w:sz="4" w:space="0" w:color="auto"/>
            </w:tcBorders>
            <w:shd w:val="clear" w:color="auto" w:fill="auto"/>
            <w:vAlign w:val="center"/>
          </w:tcPr>
          <w:p w14:paraId="17669E5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39" w:type="dxa"/>
            <w:tcBorders>
              <w:bottom w:val="dotted" w:sz="4" w:space="0" w:color="auto"/>
            </w:tcBorders>
            <w:shd w:val="clear" w:color="auto" w:fill="auto"/>
            <w:vAlign w:val="center"/>
          </w:tcPr>
          <w:p w14:paraId="56D4FBA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bottom w:val="dotted" w:sz="4" w:space="0" w:color="auto"/>
            </w:tcBorders>
            <w:shd w:val="clear" w:color="auto" w:fill="auto"/>
            <w:vAlign w:val="center"/>
          </w:tcPr>
          <w:p w14:paraId="43C7B25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39" w:type="dxa"/>
            <w:tcBorders>
              <w:bottom w:val="dotted" w:sz="4" w:space="0" w:color="auto"/>
            </w:tcBorders>
            <w:shd w:val="clear" w:color="auto" w:fill="auto"/>
            <w:vAlign w:val="center"/>
          </w:tcPr>
          <w:p w14:paraId="5F1106D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1040" w:type="dxa"/>
            <w:tcBorders>
              <w:bottom w:val="dotted" w:sz="4" w:space="0" w:color="auto"/>
            </w:tcBorders>
            <w:shd w:val="clear" w:color="auto" w:fill="auto"/>
            <w:vAlign w:val="center"/>
          </w:tcPr>
          <w:p w14:paraId="2B41885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r>
      <w:tr w:rsidR="000145DF" w:rsidRPr="000145DF" w14:paraId="3B21F488" w14:textId="77777777" w:rsidTr="000145DF">
        <w:trPr>
          <w:trHeight w:val="340"/>
        </w:trPr>
        <w:tc>
          <w:tcPr>
            <w:tcW w:w="2268" w:type="dxa"/>
            <w:vMerge/>
            <w:shd w:val="clear" w:color="auto" w:fill="auto"/>
            <w:vAlign w:val="center"/>
          </w:tcPr>
          <w:p w14:paraId="319962A9"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134" w:type="dxa"/>
            <w:tcBorders>
              <w:top w:val="dotted" w:sz="4" w:space="0" w:color="auto"/>
            </w:tcBorders>
            <w:shd w:val="clear" w:color="auto" w:fill="auto"/>
            <w:vAlign w:val="center"/>
          </w:tcPr>
          <w:p w14:paraId="646AB40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1039" w:type="dxa"/>
            <w:tcBorders>
              <w:top w:val="dotted" w:sz="4" w:space="0" w:color="auto"/>
            </w:tcBorders>
            <w:shd w:val="clear" w:color="auto" w:fill="auto"/>
            <w:vAlign w:val="center"/>
          </w:tcPr>
          <w:p w14:paraId="6C8A3B9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1040" w:type="dxa"/>
            <w:tcBorders>
              <w:top w:val="dotted" w:sz="4" w:space="0" w:color="auto"/>
            </w:tcBorders>
            <w:shd w:val="clear" w:color="auto" w:fill="auto"/>
            <w:vAlign w:val="center"/>
          </w:tcPr>
          <w:p w14:paraId="0E1C62F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p>
        </w:tc>
        <w:tc>
          <w:tcPr>
            <w:tcW w:w="1039" w:type="dxa"/>
            <w:tcBorders>
              <w:top w:val="dotted" w:sz="4" w:space="0" w:color="auto"/>
            </w:tcBorders>
            <w:shd w:val="clear" w:color="auto" w:fill="auto"/>
            <w:vAlign w:val="center"/>
          </w:tcPr>
          <w:p w14:paraId="720DCBF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1040" w:type="dxa"/>
            <w:tcBorders>
              <w:top w:val="dotted" w:sz="4" w:space="0" w:color="auto"/>
            </w:tcBorders>
            <w:shd w:val="clear" w:color="auto" w:fill="auto"/>
            <w:vAlign w:val="center"/>
          </w:tcPr>
          <w:p w14:paraId="16559C1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1039" w:type="dxa"/>
            <w:tcBorders>
              <w:top w:val="dotted" w:sz="4" w:space="0" w:color="auto"/>
            </w:tcBorders>
            <w:shd w:val="clear" w:color="auto" w:fill="auto"/>
            <w:vAlign w:val="center"/>
          </w:tcPr>
          <w:p w14:paraId="6D51F96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1040" w:type="dxa"/>
            <w:tcBorders>
              <w:top w:val="dotted" w:sz="4" w:space="0" w:color="auto"/>
            </w:tcBorders>
            <w:shd w:val="clear" w:color="auto" w:fill="auto"/>
            <w:vAlign w:val="center"/>
          </w:tcPr>
          <w:p w14:paraId="7CD965C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p>
        </w:tc>
      </w:tr>
    </w:tbl>
    <w:p w14:paraId="19492BD4" w14:textId="77777777" w:rsidR="00400B5C" w:rsidRDefault="000145DF" w:rsidP="00400B5C">
      <w:pPr>
        <w:wordWrap w:val="0"/>
        <w:ind w:rightChars="200" w:right="420"/>
        <w:jc w:val="righ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※令和２</w:t>
      </w:r>
      <w:r w:rsidRPr="000145DF">
        <w:rPr>
          <w:rFonts w:ascii="HG丸ｺﾞｼｯｸM-PRO" w:eastAsia="HG丸ｺﾞｼｯｸM-PRO" w:hAnsi="HG丸ｺﾞｼｯｸM-PRO" w:cs="Times New Roman"/>
          <w:color w:val="000000"/>
          <w:sz w:val="24"/>
          <w:szCs w:val="24"/>
        </w:rPr>
        <w:t>年度実績：</w:t>
      </w:r>
      <w:r w:rsidRPr="000145DF">
        <w:rPr>
          <w:rFonts w:ascii="HG丸ｺﾞｼｯｸM-PRO" w:eastAsia="HG丸ｺﾞｼｯｸM-PRO" w:hAnsi="HG丸ｺﾞｼｯｸM-PRO" w:cs="Times New Roman" w:hint="eastAsia"/>
          <w:color w:val="000000"/>
          <w:sz w:val="24"/>
          <w:szCs w:val="24"/>
        </w:rPr>
        <w:t>令和２</w:t>
      </w:r>
      <w:r w:rsidRPr="000145DF">
        <w:rPr>
          <w:rFonts w:ascii="HG丸ｺﾞｼｯｸM-PRO" w:eastAsia="HG丸ｺﾞｼｯｸM-PRO" w:hAnsi="HG丸ｺﾞｼｯｸM-PRO" w:cs="Times New Roman"/>
          <w:color w:val="000000"/>
          <w:sz w:val="24"/>
          <w:szCs w:val="24"/>
        </w:rPr>
        <w:t>年</w:t>
      </w:r>
      <w:r w:rsidRPr="000145DF">
        <w:rPr>
          <w:rFonts w:ascii="HG丸ｺﾞｼｯｸM-PRO" w:eastAsia="HG丸ｺﾞｼｯｸM-PRO" w:hAnsi="HG丸ｺﾞｼｯｸM-PRO" w:cs="Times New Roman" w:hint="eastAsia"/>
          <w:color w:val="000000"/>
          <w:sz w:val="24"/>
          <w:szCs w:val="24"/>
        </w:rPr>
        <w:t>９</w:t>
      </w:r>
      <w:r w:rsidRPr="000145DF">
        <w:rPr>
          <w:rFonts w:ascii="HG丸ｺﾞｼｯｸM-PRO" w:eastAsia="HG丸ｺﾞｼｯｸM-PRO" w:hAnsi="HG丸ｺﾞｼｯｸM-PRO" w:cs="Times New Roman"/>
          <w:color w:val="000000"/>
          <w:sz w:val="24"/>
          <w:szCs w:val="24"/>
        </w:rPr>
        <w:t>月末</w:t>
      </w:r>
      <w:r w:rsidRPr="000145DF">
        <w:rPr>
          <w:rFonts w:ascii="HG丸ｺﾞｼｯｸM-PRO" w:eastAsia="HG丸ｺﾞｼｯｸM-PRO" w:hAnsi="HG丸ｺﾞｼｯｸM-PRO" w:cs="Times New Roman" w:hint="eastAsia"/>
          <w:color w:val="000000"/>
          <w:sz w:val="24"/>
          <w:szCs w:val="24"/>
        </w:rPr>
        <w:t>日時点</w:t>
      </w:r>
    </w:p>
    <w:p w14:paraId="013FF68D" w14:textId="131F11D0" w:rsidR="008D617D" w:rsidRDefault="008D617D" w:rsidP="00400B5C">
      <w:pPr>
        <w:ind w:rightChars="200" w:right="420"/>
        <w:jc w:val="left"/>
        <w:rPr>
          <w:rFonts w:ascii="HG丸ｺﾞｼｯｸM-PRO" w:eastAsia="HG丸ｺﾞｼｯｸM-PRO" w:hAnsi="HG丸ｺﾞｼｯｸM-PRO" w:cs="Times New Roman"/>
          <w:color w:val="000000"/>
          <w:sz w:val="24"/>
          <w:szCs w:val="24"/>
        </w:rPr>
      </w:pPr>
    </w:p>
    <w:p w14:paraId="29FB1435" w14:textId="2042FF36" w:rsidR="003D7ACF" w:rsidRDefault="003D7ACF" w:rsidP="00400B5C">
      <w:pPr>
        <w:ind w:rightChars="200" w:right="420"/>
        <w:jc w:val="left"/>
        <w:rPr>
          <w:rFonts w:ascii="HG丸ｺﾞｼｯｸM-PRO" w:eastAsia="HG丸ｺﾞｼｯｸM-PRO" w:hAnsi="HG丸ｺﾞｼｯｸM-PRO" w:cs="Times New Roman"/>
          <w:color w:val="000000"/>
          <w:sz w:val="24"/>
          <w:szCs w:val="24"/>
        </w:rPr>
      </w:pPr>
    </w:p>
    <w:p w14:paraId="07EC5815" w14:textId="6FA5A1C3" w:rsidR="00710380" w:rsidRDefault="00710380" w:rsidP="00400B5C">
      <w:pPr>
        <w:ind w:rightChars="200" w:right="420"/>
        <w:jc w:val="left"/>
        <w:rPr>
          <w:rFonts w:ascii="HG丸ｺﾞｼｯｸM-PRO" w:eastAsia="HG丸ｺﾞｼｯｸM-PRO" w:hAnsi="HG丸ｺﾞｼｯｸM-PRO" w:cs="Times New Roman"/>
          <w:color w:val="000000"/>
          <w:sz w:val="24"/>
          <w:szCs w:val="24"/>
        </w:rPr>
      </w:pPr>
    </w:p>
    <w:p w14:paraId="403BB0B9" w14:textId="4CF77ED9" w:rsidR="000E3D47" w:rsidRDefault="000E3D47" w:rsidP="00400B5C">
      <w:pPr>
        <w:ind w:rightChars="200" w:right="420"/>
        <w:jc w:val="left"/>
        <w:rPr>
          <w:rFonts w:ascii="HG丸ｺﾞｼｯｸM-PRO" w:eastAsia="HG丸ｺﾞｼｯｸM-PRO" w:hAnsi="HG丸ｺﾞｼｯｸM-PRO" w:cs="Times New Roman"/>
          <w:color w:val="000000"/>
          <w:sz w:val="24"/>
          <w:szCs w:val="24"/>
        </w:rPr>
      </w:pPr>
    </w:p>
    <w:p w14:paraId="4DCA3C46" w14:textId="6277236B" w:rsidR="000E3D47" w:rsidRDefault="000E3D47" w:rsidP="00400B5C">
      <w:pPr>
        <w:ind w:rightChars="200" w:right="420"/>
        <w:jc w:val="left"/>
        <w:rPr>
          <w:rFonts w:ascii="HG丸ｺﾞｼｯｸM-PRO" w:eastAsia="HG丸ｺﾞｼｯｸM-PRO" w:hAnsi="HG丸ｺﾞｼｯｸM-PRO" w:cs="Times New Roman"/>
          <w:color w:val="000000"/>
          <w:sz w:val="24"/>
          <w:szCs w:val="24"/>
        </w:rPr>
      </w:pPr>
    </w:p>
    <w:p w14:paraId="0F969F7C" w14:textId="77777777" w:rsidR="000E3D47" w:rsidRDefault="000E3D47" w:rsidP="00400B5C">
      <w:pPr>
        <w:ind w:rightChars="200" w:right="420"/>
        <w:jc w:val="left"/>
        <w:rPr>
          <w:rFonts w:ascii="HG丸ｺﾞｼｯｸM-PRO" w:eastAsia="HG丸ｺﾞｼｯｸM-PRO" w:hAnsi="HG丸ｺﾞｼｯｸM-PRO" w:cs="Times New Roman"/>
          <w:color w:val="000000"/>
          <w:sz w:val="24"/>
          <w:szCs w:val="24"/>
        </w:rPr>
      </w:pPr>
    </w:p>
    <w:p w14:paraId="23C2AC18" w14:textId="70D39D21" w:rsidR="000145DF" w:rsidRPr="000145DF" w:rsidRDefault="000145DF" w:rsidP="00400B5C">
      <w:pPr>
        <w:ind w:rightChars="200" w:right="420"/>
        <w:jc w:val="left"/>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lastRenderedPageBreak/>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120"/>
        <w:gridCol w:w="2056"/>
        <w:gridCol w:w="2056"/>
        <w:gridCol w:w="2056"/>
      </w:tblGrid>
      <w:tr w:rsidR="000145DF" w:rsidRPr="000145DF" w14:paraId="390BEBAC" w14:textId="77777777" w:rsidTr="00BD385B">
        <w:trPr>
          <w:trHeight w:val="706"/>
        </w:trPr>
        <w:tc>
          <w:tcPr>
            <w:tcW w:w="2268" w:type="dxa"/>
            <w:shd w:val="clear" w:color="auto" w:fill="D5DCE4" w:themeFill="text2" w:themeFillTint="33"/>
            <w:vAlign w:val="center"/>
          </w:tcPr>
          <w:p w14:paraId="7E50E69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134" w:type="dxa"/>
            <w:shd w:val="clear" w:color="auto" w:fill="D5DCE4" w:themeFill="text2" w:themeFillTint="33"/>
            <w:vAlign w:val="center"/>
          </w:tcPr>
          <w:p w14:paraId="00AC035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620895B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7E6566E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132978C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令和5年度</w:t>
            </w:r>
          </w:p>
        </w:tc>
      </w:tr>
      <w:tr w:rsidR="000145DF" w:rsidRPr="000145DF" w14:paraId="6C30A8EE" w14:textId="77777777" w:rsidTr="000145DF">
        <w:trPr>
          <w:trHeight w:val="340"/>
        </w:trPr>
        <w:tc>
          <w:tcPr>
            <w:tcW w:w="2268" w:type="dxa"/>
            <w:vMerge w:val="restart"/>
            <w:shd w:val="clear" w:color="auto" w:fill="auto"/>
            <w:vAlign w:val="center"/>
          </w:tcPr>
          <w:p w14:paraId="195CFCDA"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生活介護</w:t>
            </w:r>
          </w:p>
        </w:tc>
        <w:tc>
          <w:tcPr>
            <w:tcW w:w="1134" w:type="dxa"/>
            <w:tcBorders>
              <w:bottom w:val="dotted" w:sz="4" w:space="0" w:color="auto"/>
            </w:tcBorders>
            <w:shd w:val="clear" w:color="auto" w:fill="auto"/>
            <w:vAlign w:val="center"/>
          </w:tcPr>
          <w:p w14:paraId="1F5D091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bottom w:val="dotted" w:sz="4" w:space="0" w:color="auto"/>
            </w:tcBorders>
            <w:shd w:val="clear" w:color="auto" w:fill="auto"/>
            <w:vAlign w:val="center"/>
          </w:tcPr>
          <w:p w14:paraId="4F32A5A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r w:rsidRPr="000145DF">
              <w:rPr>
                <w:rFonts w:ascii="HG丸ｺﾞｼｯｸM-PRO" w:eastAsia="HG丸ｺﾞｼｯｸM-PRO" w:hAnsi="HG丸ｺﾞｼｯｸM-PRO" w:cs="Times New Roman"/>
                <w:color w:val="000000"/>
                <w:sz w:val="24"/>
                <w:szCs w:val="24"/>
              </w:rPr>
              <w:t>9</w:t>
            </w:r>
          </w:p>
        </w:tc>
        <w:tc>
          <w:tcPr>
            <w:tcW w:w="2079" w:type="dxa"/>
            <w:tcBorders>
              <w:bottom w:val="dotted" w:sz="4" w:space="0" w:color="auto"/>
            </w:tcBorders>
            <w:shd w:val="clear" w:color="auto" w:fill="auto"/>
            <w:vAlign w:val="center"/>
          </w:tcPr>
          <w:p w14:paraId="6509B98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r w:rsidRPr="000145DF">
              <w:rPr>
                <w:rFonts w:ascii="HG丸ｺﾞｼｯｸM-PRO" w:eastAsia="HG丸ｺﾞｼｯｸM-PRO" w:hAnsi="HG丸ｺﾞｼｯｸM-PRO" w:cs="Times New Roman"/>
                <w:color w:val="000000"/>
                <w:sz w:val="24"/>
                <w:szCs w:val="24"/>
              </w:rPr>
              <w:t>9</w:t>
            </w:r>
          </w:p>
        </w:tc>
        <w:tc>
          <w:tcPr>
            <w:tcW w:w="2079" w:type="dxa"/>
            <w:tcBorders>
              <w:bottom w:val="dotted" w:sz="4" w:space="0" w:color="auto"/>
            </w:tcBorders>
            <w:shd w:val="clear" w:color="auto" w:fill="auto"/>
            <w:vAlign w:val="center"/>
          </w:tcPr>
          <w:p w14:paraId="411F634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0</w:t>
            </w:r>
          </w:p>
        </w:tc>
      </w:tr>
      <w:tr w:rsidR="000145DF" w:rsidRPr="000145DF" w14:paraId="620FF7E0" w14:textId="77777777" w:rsidTr="000145DF">
        <w:trPr>
          <w:trHeight w:val="340"/>
        </w:trPr>
        <w:tc>
          <w:tcPr>
            <w:tcW w:w="2268" w:type="dxa"/>
            <w:vMerge/>
            <w:shd w:val="clear" w:color="auto" w:fill="auto"/>
            <w:vAlign w:val="center"/>
          </w:tcPr>
          <w:p w14:paraId="21CDA242"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134" w:type="dxa"/>
            <w:tcBorders>
              <w:top w:val="dotted" w:sz="4" w:space="0" w:color="auto"/>
            </w:tcBorders>
            <w:shd w:val="clear" w:color="auto" w:fill="auto"/>
            <w:vAlign w:val="center"/>
          </w:tcPr>
          <w:p w14:paraId="68D671C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2079" w:type="dxa"/>
            <w:tcBorders>
              <w:top w:val="dotted" w:sz="4" w:space="0" w:color="auto"/>
            </w:tcBorders>
            <w:shd w:val="clear" w:color="auto" w:fill="auto"/>
            <w:vAlign w:val="center"/>
          </w:tcPr>
          <w:p w14:paraId="05D6C04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1,2</w:t>
            </w:r>
            <w:r w:rsidRPr="000145DF">
              <w:rPr>
                <w:rFonts w:ascii="HG丸ｺﾞｼｯｸM-PRO" w:eastAsia="HG丸ｺﾞｼｯｸM-PRO" w:hAnsi="HG丸ｺﾞｼｯｸM-PRO" w:cs="Times New Roman"/>
                <w:color w:val="000000"/>
                <w:sz w:val="24"/>
                <w:szCs w:val="24"/>
              </w:rPr>
              <w:t>39</w:t>
            </w:r>
          </w:p>
        </w:tc>
        <w:tc>
          <w:tcPr>
            <w:tcW w:w="2079" w:type="dxa"/>
            <w:tcBorders>
              <w:top w:val="dotted" w:sz="4" w:space="0" w:color="auto"/>
            </w:tcBorders>
            <w:shd w:val="clear" w:color="auto" w:fill="auto"/>
            <w:vAlign w:val="center"/>
          </w:tcPr>
          <w:p w14:paraId="1A9BEC8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239</w:t>
            </w:r>
          </w:p>
        </w:tc>
        <w:tc>
          <w:tcPr>
            <w:tcW w:w="2079" w:type="dxa"/>
            <w:tcBorders>
              <w:top w:val="dotted" w:sz="4" w:space="0" w:color="auto"/>
            </w:tcBorders>
            <w:shd w:val="clear" w:color="auto" w:fill="auto"/>
            <w:vAlign w:val="center"/>
          </w:tcPr>
          <w:p w14:paraId="6ACD53A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260</w:t>
            </w:r>
          </w:p>
        </w:tc>
      </w:tr>
      <w:tr w:rsidR="000145DF" w:rsidRPr="000145DF" w14:paraId="364CEABE" w14:textId="77777777" w:rsidTr="000145DF">
        <w:trPr>
          <w:trHeight w:val="340"/>
        </w:trPr>
        <w:tc>
          <w:tcPr>
            <w:tcW w:w="2268" w:type="dxa"/>
            <w:vMerge w:val="restart"/>
            <w:shd w:val="clear" w:color="auto" w:fill="auto"/>
            <w:vAlign w:val="center"/>
          </w:tcPr>
          <w:p w14:paraId="19A53919"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自立訓練</w:t>
            </w:r>
          </w:p>
          <w:p w14:paraId="728C3D0F" w14:textId="11B864E0" w:rsidR="000145DF" w:rsidRPr="000145DF" w:rsidRDefault="00CB27FB"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機能訓練</w:t>
            </w:r>
            <w:r>
              <w:rPr>
                <w:rFonts w:ascii="HG丸ｺﾞｼｯｸM-PRO" w:eastAsia="HG丸ｺﾞｼｯｸM-PRO" w:hAnsi="HG丸ｺﾞｼｯｸM-PRO" w:cs="Times New Roman" w:hint="eastAsia"/>
                <w:color w:val="000000"/>
                <w:sz w:val="24"/>
                <w:szCs w:val="24"/>
              </w:rPr>
              <w:t>)</w:t>
            </w:r>
          </w:p>
        </w:tc>
        <w:tc>
          <w:tcPr>
            <w:tcW w:w="1134" w:type="dxa"/>
            <w:tcBorders>
              <w:bottom w:val="dotted" w:sz="4" w:space="0" w:color="auto"/>
            </w:tcBorders>
            <w:shd w:val="clear" w:color="auto" w:fill="auto"/>
            <w:vAlign w:val="center"/>
          </w:tcPr>
          <w:p w14:paraId="090F658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bottom w:val="dotted" w:sz="4" w:space="0" w:color="auto"/>
            </w:tcBorders>
            <w:shd w:val="clear" w:color="auto" w:fill="auto"/>
            <w:vAlign w:val="center"/>
          </w:tcPr>
          <w:p w14:paraId="2EB5E5D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2079" w:type="dxa"/>
            <w:tcBorders>
              <w:bottom w:val="dotted" w:sz="4" w:space="0" w:color="auto"/>
            </w:tcBorders>
            <w:shd w:val="clear" w:color="auto" w:fill="auto"/>
            <w:vAlign w:val="center"/>
          </w:tcPr>
          <w:p w14:paraId="133F837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2079" w:type="dxa"/>
            <w:tcBorders>
              <w:bottom w:val="dotted" w:sz="4" w:space="0" w:color="auto"/>
            </w:tcBorders>
            <w:shd w:val="clear" w:color="auto" w:fill="auto"/>
            <w:vAlign w:val="center"/>
          </w:tcPr>
          <w:p w14:paraId="06A3003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r>
      <w:tr w:rsidR="000145DF" w:rsidRPr="000145DF" w14:paraId="6DE2EE8C" w14:textId="77777777" w:rsidTr="000145DF">
        <w:trPr>
          <w:trHeight w:val="340"/>
        </w:trPr>
        <w:tc>
          <w:tcPr>
            <w:tcW w:w="2268" w:type="dxa"/>
            <w:vMerge/>
            <w:shd w:val="clear" w:color="auto" w:fill="auto"/>
            <w:vAlign w:val="center"/>
          </w:tcPr>
          <w:p w14:paraId="3FD658E9"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134" w:type="dxa"/>
            <w:tcBorders>
              <w:top w:val="dotted" w:sz="4" w:space="0" w:color="auto"/>
            </w:tcBorders>
            <w:shd w:val="clear" w:color="auto" w:fill="auto"/>
            <w:vAlign w:val="center"/>
          </w:tcPr>
          <w:p w14:paraId="1D1DACF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2079" w:type="dxa"/>
            <w:tcBorders>
              <w:top w:val="dotted" w:sz="4" w:space="0" w:color="auto"/>
            </w:tcBorders>
            <w:shd w:val="clear" w:color="auto" w:fill="auto"/>
            <w:vAlign w:val="center"/>
          </w:tcPr>
          <w:p w14:paraId="1681AD7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7</w:t>
            </w:r>
          </w:p>
        </w:tc>
        <w:tc>
          <w:tcPr>
            <w:tcW w:w="2079" w:type="dxa"/>
            <w:tcBorders>
              <w:top w:val="dotted" w:sz="4" w:space="0" w:color="auto"/>
            </w:tcBorders>
            <w:shd w:val="clear" w:color="auto" w:fill="auto"/>
            <w:vAlign w:val="center"/>
          </w:tcPr>
          <w:p w14:paraId="07E976D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7</w:t>
            </w:r>
          </w:p>
        </w:tc>
        <w:tc>
          <w:tcPr>
            <w:tcW w:w="2079" w:type="dxa"/>
            <w:tcBorders>
              <w:top w:val="dotted" w:sz="4" w:space="0" w:color="auto"/>
            </w:tcBorders>
            <w:shd w:val="clear" w:color="auto" w:fill="auto"/>
            <w:vAlign w:val="center"/>
          </w:tcPr>
          <w:p w14:paraId="2281F00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r w:rsidRPr="000145DF">
              <w:rPr>
                <w:rFonts w:ascii="HG丸ｺﾞｼｯｸM-PRO" w:eastAsia="HG丸ｺﾞｼｯｸM-PRO" w:hAnsi="HG丸ｺﾞｼｯｸM-PRO" w:cs="Times New Roman"/>
                <w:color w:val="000000"/>
                <w:sz w:val="24"/>
                <w:szCs w:val="24"/>
              </w:rPr>
              <w:t>7</w:t>
            </w:r>
          </w:p>
        </w:tc>
      </w:tr>
      <w:tr w:rsidR="000145DF" w:rsidRPr="000145DF" w14:paraId="35724781" w14:textId="77777777" w:rsidTr="000145DF">
        <w:trPr>
          <w:trHeight w:val="340"/>
        </w:trPr>
        <w:tc>
          <w:tcPr>
            <w:tcW w:w="2268" w:type="dxa"/>
            <w:vMerge w:val="restart"/>
            <w:shd w:val="clear" w:color="auto" w:fill="auto"/>
            <w:vAlign w:val="center"/>
          </w:tcPr>
          <w:p w14:paraId="35E66A2B"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自立訓練</w:t>
            </w:r>
          </w:p>
          <w:p w14:paraId="6383D075" w14:textId="00E5526A" w:rsidR="000145DF" w:rsidRPr="000145DF" w:rsidRDefault="00CB27FB"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生活訓練</w:t>
            </w:r>
            <w:r>
              <w:rPr>
                <w:rFonts w:ascii="HG丸ｺﾞｼｯｸM-PRO" w:eastAsia="HG丸ｺﾞｼｯｸM-PRO" w:hAnsi="HG丸ｺﾞｼｯｸM-PRO" w:cs="Times New Roman" w:hint="eastAsia"/>
                <w:color w:val="000000"/>
                <w:sz w:val="24"/>
                <w:szCs w:val="24"/>
              </w:rPr>
              <w:t>)</w:t>
            </w:r>
          </w:p>
        </w:tc>
        <w:tc>
          <w:tcPr>
            <w:tcW w:w="1134" w:type="dxa"/>
            <w:tcBorders>
              <w:bottom w:val="dotted" w:sz="4" w:space="0" w:color="auto"/>
            </w:tcBorders>
            <w:shd w:val="clear" w:color="auto" w:fill="auto"/>
            <w:vAlign w:val="center"/>
          </w:tcPr>
          <w:p w14:paraId="52E0F45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bottom w:val="dotted" w:sz="4" w:space="0" w:color="auto"/>
            </w:tcBorders>
            <w:shd w:val="clear" w:color="auto" w:fill="auto"/>
            <w:vAlign w:val="center"/>
          </w:tcPr>
          <w:p w14:paraId="1B0B882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2079" w:type="dxa"/>
            <w:tcBorders>
              <w:bottom w:val="dotted" w:sz="4" w:space="0" w:color="auto"/>
            </w:tcBorders>
            <w:shd w:val="clear" w:color="auto" w:fill="auto"/>
            <w:vAlign w:val="center"/>
          </w:tcPr>
          <w:p w14:paraId="2472F70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2079" w:type="dxa"/>
            <w:tcBorders>
              <w:bottom w:val="dotted" w:sz="4" w:space="0" w:color="auto"/>
            </w:tcBorders>
            <w:shd w:val="clear" w:color="auto" w:fill="auto"/>
            <w:vAlign w:val="center"/>
          </w:tcPr>
          <w:p w14:paraId="697B2CC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r>
      <w:tr w:rsidR="000145DF" w:rsidRPr="000145DF" w14:paraId="4F9A9C18" w14:textId="77777777" w:rsidTr="000145DF">
        <w:trPr>
          <w:trHeight w:val="454"/>
        </w:trPr>
        <w:tc>
          <w:tcPr>
            <w:tcW w:w="2268" w:type="dxa"/>
            <w:vMerge/>
            <w:shd w:val="clear" w:color="auto" w:fill="auto"/>
            <w:vAlign w:val="center"/>
          </w:tcPr>
          <w:p w14:paraId="7C2DFEF2"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134" w:type="dxa"/>
            <w:tcBorders>
              <w:top w:val="dotted" w:sz="4" w:space="0" w:color="auto"/>
            </w:tcBorders>
            <w:shd w:val="clear" w:color="auto" w:fill="auto"/>
            <w:vAlign w:val="center"/>
          </w:tcPr>
          <w:p w14:paraId="0B9A770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2079" w:type="dxa"/>
            <w:tcBorders>
              <w:top w:val="dotted" w:sz="4" w:space="0" w:color="auto"/>
            </w:tcBorders>
            <w:shd w:val="clear" w:color="auto" w:fill="auto"/>
            <w:vAlign w:val="center"/>
          </w:tcPr>
          <w:p w14:paraId="3FD4738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26</w:t>
            </w:r>
          </w:p>
        </w:tc>
        <w:tc>
          <w:tcPr>
            <w:tcW w:w="2079" w:type="dxa"/>
            <w:tcBorders>
              <w:top w:val="dotted" w:sz="4" w:space="0" w:color="auto"/>
            </w:tcBorders>
            <w:shd w:val="clear" w:color="auto" w:fill="auto"/>
            <w:vAlign w:val="center"/>
          </w:tcPr>
          <w:p w14:paraId="5461AA4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26</w:t>
            </w:r>
          </w:p>
        </w:tc>
        <w:tc>
          <w:tcPr>
            <w:tcW w:w="2079" w:type="dxa"/>
            <w:tcBorders>
              <w:top w:val="dotted" w:sz="4" w:space="0" w:color="auto"/>
            </w:tcBorders>
            <w:shd w:val="clear" w:color="auto" w:fill="auto"/>
            <w:vAlign w:val="center"/>
          </w:tcPr>
          <w:p w14:paraId="41CF7A7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26</w:t>
            </w:r>
          </w:p>
        </w:tc>
      </w:tr>
      <w:tr w:rsidR="000145DF" w:rsidRPr="000145DF" w14:paraId="2CA9CCE0" w14:textId="77777777" w:rsidTr="000145DF">
        <w:trPr>
          <w:trHeight w:val="454"/>
        </w:trPr>
        <w:tc>
          <w:tcPr>
            <w:tcW w:w="2268" w:type="dxa"/>
            <w:vMerge w:val="restart"/>
            <w:shd w:val="clear" w:color="auto" w:fill="auto"/>
            <w:vAlign w:val="center"/>
          </w:tcPr>
          <w:p w14:paraId="796335A2"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就労移行支援</w:t>
            </w:r>
          </w:p>
        </w:tc>
        <w:tc>
          <w:tcPr>
            <w:tcW w:w="1134" w:type="dxa"/>
            <w:tcBorders>
              <w:bottom w:val="dotted" w:sz="4" w:space="0" w:color="auto"/>
            </w:tcBorders>
            <w:shd w:val="clear" w:color="auto" w:fill="auto"/>
            <w:vAlign w:val="center"/>
          </w:tcPr>
          <w:p w14:paraId="6E0D7DC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bottom w:val="dotted" w:sz="4" w:space="0" w:color="auto"/>
            </w:tcBorders>
            <w:shd w:val="clear" w:color="auto" w:fill="auto"/>
            <w:vAlign w:val="center"/>
          </w:tcPr>
          <w:p w14:paraId="169F84A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p>
        </w:tc>
        <w:tc>
          <w:tcPr>
            <w:tcW w:w="2079" w:type="dxa"/>
            <w:tcBorders>
              <w:bottom w:val="dotted" w:sz="4" w:space="0" w:color="auto"/>
            </w:tcBorders>
            <w:shd w:val="clear" w:color="auto" w:fill="auto"/>
            <w:vAlign w:val="center"/>
          </w:tcPr>
          <w:p w14:paraId="00AFCAA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p>
        </w:tc>
        <w:tc>
          <w:tcPr>
            <w:tcW w:w="2079" w:type="dxa"/>
            <w:tcBorders>
              <w:bottom w:val="dotted" w:sz="4" w:space="0" w:color="auto"/>
            </w:tcBorders>
            <w:shd w:val="clear" w:color="auto" w:fill="auto"/>
            <w:vAlign w:val="center"/>
          </w:tcPr>
          <w:p w14:paraId="72FE9BB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p>
        </w:tc>
      </w:tr>
      <w:tr w:rsidR="000145DF" w:rsidRPr="000145DF" w14:paraId="4C702BE0" w14:textId="77777777" w:rsidTr="000145DF">
        <w:trPr>
          <w:trHeight w:val="340"/>
        </w:trPr>
        <w:tc>
          <w:tcPr>
            <w:tcW w:w="2268" w:type="dxa"/>
            <w:vMerge/>
            <w:tcBorders>
              <w:bottom w:val="single" w:sz="4" w:space="0" w:color="auto"/>
            </w:tcBorders>
            <w:shd w:val="clear" w:color="auto" w:fill="auto"/>
            <w:vAlign w:val="center"/>
          </w:tcPr>
          <w:p w14:paraId="09256E57" w14:textId="77777777" w:rsidR="000145DF" w:rsidRPr="000145DF" w:rsidRDefault="000145DF" w:rsidP="000145DF">
            <w:pPr>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7C06C59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2079" w:type="dxa"/>
            <w:tcBorders>
              <w:top w:val="dotted" w:sz="4" w:space="0" w:color="auto"/>
              <w:bottom w:val="single" w:sz="4" w:space="0" w:color="auto"/>
            </w:tcBorders>
            <w:shd w:val="clear" w:color="auto" w:fill="auto"/>
            <w:vAlign w:val="center"/>
          </w:tcPr>
          <w:p w14:paraId="2AD6FE5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r w:rsidRPr="000145DF">
              <w:rPr>
                <w:rFonts w:ascii="HG丸ｺﾞｼｯｸM-PRO" w:eastAsia="HG丸ｺﾞｼｯｸM-PRO" w:hAnsi="HG丸ｺﾞｼｯｸM-PRO" w:cs="Times New Roman"/>
                <w:color w:val="000000"/>
                <w:sz w:val="24"/>
                <w:szCs w:val="24"/>
              </w:rPr>
              <w:t>5</w:t>
            </w:r>
          </w:p>
        </w:tc>
        <w:tc>
          <w:tcPr>
            <w:tcW w:w="2079" w:type="dxa"/>
            <w:tcBorders>
              <w:top w:val="dotted" w:sz="4" w:space="0" w:color="auto"/>
              <w:bottom w:val="single" w:sz="4" w:space="0" w:color="auto"/>
            </w:tcBorders>
            <w:shd w:val="clear" w:color="auto" w:fill="auto"/>
            <w:vAlign w:val="center"/>
          </w:tcPr>
          <w:p w14:paraId="14E8D46F"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Pr="000145DF">
              <w:rPr>
                <w:rFonts w:ascii="HG丸ｺﾞｼｯｸM-PRO" w:eastAsia="HG丸ｺﾞｼｯｸM-PRO" w:hAnsi="HG丸ｺﾞｼｯｸM-PRO" w:cs="Times New Roman"/>
                <w:color w:val="000000"/>
                <w:sz w:val="24"/>
                <w:szCs w:val="24"/>
              </w:rPr>
              <w:t>0</w:t>
            </w:r>
          </w:p>
        </w:tc>
        <w:tc>
          <w:tcPr>
            <w:tcW w:w="2079" w:type="dxa"/>
            <w:tcBorders>
              <w:top w:val="dotted" w:sz="4" w:space="0" w:color="auto"/>
              <w:bottom w:val="single" w:sz="4" w:space="0" w:color="auto"/>
            </w:tcBorders>
            <w:shd w:val="clear" w:color="auto" w:fill="auto"/>
            <w:vAlign w:val="center"/>
          </w:tcPr>
          <w:p w14:paraId="432A64F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9</w:t>
            </w:r>
            <w:r w:rsidRPr="000145DF">
              <w:rPr>
                <w:rFonts w:ascii="HG丸ｺﾞｼｯｸM-PRO" w:eastAsia="HG丸ｺﾞｼｯｸM-PRO" w:hAnsi="HG丸ｺﾞｼｯｸM-PRO" w:cs="Times New Roman"/>
                <w:color w:val="000000"/>
                <w:sz w:val="24"/>
                <w:szCs w:val="24"/>
              </w:rPr>
              <w:t>0</w:t>
            </w:r>
          </w:p>
        </w:tc>
      </w:tr>
      <w:tr w:rsidR="000145DF" w:rsidRPr="000145DF" w14:paraId="20C8F63B" w14:textId="77777777" w:rsidTr="000145DF">
        <w:trPr>
          <w:trHeight w:val="340"/>
        </w:trPr>
        <w:tc>
          <w:tcPr>
            <w:tcW w:w="2268" w:type="dxa"/>
            <w:vMerge w:val="restart"/>
            <w:shd w:val="clear" w:color="auto" w:fill="auto"/>
            <w:vAlign w:val="center"/>
          </w:tcPr>
          <w:p w14:paraId="0650098B"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就労継続支援</w:t>
            </w:r>
          </w:p>
          <w:p w14:paraId="478AD2D1" w14:textId="61FC7BB6" w:rsidR="000145DF" w:rsidRPr="000145DF" w:rsidRDefault="00CB27FB"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Ａ型</w:t>
            </w:r>
            <w:r>
              <w:rPr>
                <w:rFonts w:ascii="HG丸ｺﾞｼｯｸM-PRO" w:eastAsia="HG丸ｺﾞｼｯｸM-PRO" w:hAnsi="HG丸ｺﾞｼｯｸM-PRO" w:cs="Times New Roman" w:hint="eastAsia"/>
                <w:color w:val="000000"/>
                <w:sz w:val="24"/>
                <w:szCs w:val="24"/>
              </w:rPr>
              <w:t>)</w:t>
            </w:r>
          </w:p>
        </w:tc>
        <w:tc>
          <w:tcPr>
            <w:tcW w:w="1134" w:type="dxa"/>
            <w:tcBorders>
              <w:bottom w:val="dotted" w:sz="4" w:space="0" w:color="auto"/>
            </w:tcBorders>
            <w:shd w:val="clear" w:color="auto" w:fill="auto"/>
            <w:vAlign w:val="center"/>
          </w:tcPr>
          <w:p w14:paraId="33C6740B"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bottom w:val="dotted" w:sz="4" w:space="0" w:color="auto"/>
            </w:tcBorders>
            <w:shd w:val="clear" w:color="auto" w:fill="auto"/>
            <w:vAlign w:val="center"/>
          </w:tcPr>
          <w:p w14:paraId="5F5E94D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9</w:t>
            </w:r>
          </w:p>
        </w:tc>
        <w:tc>
          <w:tcPr>
            <w:tcW w:w="2079" w:type="dxa"/>
            <w:tcBorders>
              <w:bottom w:val="dotted" w:sz="4" w:space="0" w:color="auto"/>
            </w:tcBorders>
            <w:shd w:val="clear" w:color="auto" w:fill="auto"/>
            <w:vAlign w:val="center"/>
          </w:tcPr>
          <w:p w14:paraId="4A81344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3</w:t>
            </w:r>
          </w:p>
        </w:tc>
        <w:tc>
          <w:tcPr>
            <w:tcW w:w="2079" w:type="dxa"/>
            <w:tcBorders>
              <w:bottom w:val="dotted" w:sz="4" w:space="0" w:color="auto"/>
            </w:tcBorders>
            <w:shd w:val="clear" w:color="auto" w:fill="auto"/>
            <w:vAlign w:val="center"/>
          </w:tcPr>
          <w:p w14:paraId="59BF73C3"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3</w:t>
            </w:r>
            <w:r w:rsidRPr="000145DF">
              <w:rPr>
                <w:rFonts w:ascii="HG丸ｺﾞｼｯｸM-PRO" w:eastAsia="HG丸ｺﾞｼｯｸM-PRO" w:hAnsi="HG丸ｺﾞｼｯｸM-PRO" w:cs="Times New Roman"/>
                <w:color w:val="000000"/>
                <w:sz w:val="24"/>
                <w:szCs w:val="24"/>
              </w:rPr>
              <w:t>6</w:t>
            </w:r>
          </w:p>
        </w:tc>
      </w:tr>
      <w:tr w:rsidR="000145DF" w:rsidRPr="000145DF" w14:paraId="7D95A528" w14:textId="77777777" w:rsidTr="000145DF">
        <w:trPr>
          <w:trHeight w:val="340"/>
        </w:trPr>
        <w:tc>
          <w:tcPr>
            <w:tcW w:w="2268" w:type="dxa"/>
            <w:vMerge/>
            <w:tcBorders>
              <w:bottom w:val="single" w:sz="4" w:space="0" w:color="auto"/>
            </w:tcBorders>
            <w:shd w:val="clear" w:color="auto" w:fill="auto"/>
            <w:vAlign w:val="center"/>
          </w:tcPr>
          <w:p w14:paraId="589AE89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49DA84D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2079" w:type="dxa"/>
            <w:tcBorders>
              <w:top w:val="dotted" w:sz="4" w:space="0" w:color="auto"/>
              <w:bottom w:val="single" w:sz="4" w:space="0" w:color="auto"/>
            </w:tcBorders>
            <w:shd w:val="clear" w:color="auto" w:fill="auto"/>
            <w:vAlign w:val="center"/>
          </w:tcPr>
          <w:p w14:paraId="5F26C940" w14:textId="2A2E2878" w:rsidR="000145DF" w:rsidRPr="000145DF" w:rsidRDefault="00377930"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5</w:t>
            </w:r>
            <w:r>
              <w:rPr>
                <w:rFonts w:ascii="HG丸ｺﾞｼｯｸM-PRO" w:eastAsia="HG丸ｺﾞｼｯｸM-PRO" w:hAnsi="HG丸ｺﾞｼｯｸM-PRO" w:cs="Times New Roman"/>
                <w:color w:val="000000"/>
                <w:sz w:val="24"/>
                <w:szCs w:val="24"/>
              </w:rPr>
              <w:t>80</w:t>
            </w:r>
          </w:p>
        </w:tc>
        <w:tc>
          <w:tcPr>
            <w:tcW w:w="2079" w:type="dxa"/>
            <w:tcBorders>
              <w:top w:val="dotted" w:sz="4" w:space="0" w:color="auto"/>
              <w:bottom w:val="single" w:sz="4" w:space="0" w:color="auto"/>
            </w:tcBorders>
            <w:shd w:val="clear" w:color="auto" w:fill="auto"/>
            <w:vAlign w:val="center"/>
          </w:tcPr>
          <w:p w14:paraId="6E038F56" w14:textId="7E0A06AC"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6</w:t>
            </w:r>
            <w:r w:rsidR="00377930">
              <w:rPr>
                <w:rFonts w:ascii="HG丸ｺﾞｼｯｸM-PRO" w:eastAsia="HG丸ｺﾞｼｯｸM-PRO" w:hAnsi="HG丸ｺﾞｼｯｸM-PRO" w:cs="Times New Roman"/>
                <w:color w:val="000000"/>
                <w:sz w:val="24"/>
                <w:szCs w:val="24"/>
              </w:rPr>
              <w:t>60</w:t>
            </w:r>
          </w:p>
        </w:tc>
        <w:tc>
          <w:tcPr>
            <w:tcW w:w="2079" w:type="dxa"/>
            <w:tcBorders>
              <w:top w:val="dotted" w:sz="4" w:space="0" w:color="auto"/>
              <w:bottom w:val="single" w:sz="4" w:space="0" w:color="auto"/>
            </w:tcBorders>
            <w:shd w:val="clear" w:color="auto" w:fill="auto"/>
            <w:vAlign w:val="center"/>
          </w:tcPr>
          <w:p w14:paraId="199ED672" w14:textId="7BC7FB0B"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7</w:t>
            </w:r>
            <w:r w:rsidR="00377930">
              <w:rPr>
                <w:rFonts w:ascii="HG丸ｺﾞｼｯｸM-PRO" w:eastAsia="HG丸ｺﾞｼｯｸM-PRO" w:hAnsi="HG丸ｺﾞｼｯｸM-PRO" w:cs="Times New Roman"/>
                <w:color w:val="000000"/>
                <w:sz w:val="24"/>
                <w:szCs w:val="24"/>
              </w:rPr>
              <w:t>20</w:t>
            </w:r>
          </w:p>
        </w:tc>
      </w:tr>
      <w:tr w:rsidR="000145DF" w:rsidRPr="000145DF" w14:paraId="514B2C6D" w14:textId="77777777" w:rsidTr="000145DF">
        <w:trPr>
          <w:trHeight w:val="340"/>
        </w:trPr>
        <w:tc>
          <w:tcPr>
            <w:tcW w:w="2268" w:type="dxa"/>
            <w:vMerge w:val="restart"/>
            <w:tcBorders>
              <w:top w:val="single" w:sz="4" w:space="0" w:color="auto"/>
            </w:tcBorders>
            <w:shd w:val="clear" w:color="auto" w:fill="auto"/>
            <w:vAlign w:val="center"/>
          </w:tcPr>
          <w:p w14:paraId="70EDF640"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就労継続支援</w:t>
            </w:r>
          </w:p>
          <w:p w14:paraId="740CE5DD" w14:textId="09841201" w:rsidR="000145DF" w:rsidRPr="000145DF" w:rsidRDefault="00CB27FB" w:rsidP="000145DF">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0145DF" w:rsidRPr="000145DF">
              <w:rPr>
                <w:rFonts w:ascii="HG丸ｺﾞｼｯｸM-PRO" w:eastAsia="HG丸ｺﾞｼｯｸM-PRO" w:hAnsi="HG丸ｺﾞｼｯｸM-PRO" w:cs="Times New Roman" w:hint="eastAsia"/>
                <w:color w:val="000000"/>
                <w:sz w:val="24"/>
                <w:szCs w:val="24"/>
              </w:rPr>
              <w:t>Ｂ型</w:t>
            </w:r>
            <w:r>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2DDB4FC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top w:val="single" w:sz="4" w:space="0" w:color="auto"/>
              <w:bottom w:val="dotted" w:sz="4" w:space="0" w:color="auto"/>
            </w:tcBorders>
            <w:shd w:val="clear" w:color="auto" w:fill="auto"/>
            <w:vAlign w:val="center"/>
          </w:tcPr>
          <w:p w14:paraId="5190BFA4" w14:textId="518200E5"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006B2B1E">
              <w:rPr>
                <w:rFonts w:ascii="HG丸ｺﾞｼｯｸM-PRO" w:eastAsia="HG丸ｺﾞｼｯｸM-PRO" w:hAnsi="HG丸ｺﾞｼｯｸM-PRO" w:cs="Times New Roman"/>
                <w:color w:val="000000"/>
                <w:sz w:val="24"/>
                <w:szCs w:val="24"/>
              </w:rPr>
              <w:t>4</w:t>
            </w:r>
          </w:p>
        </w:tc>
        <w:tc>
          <w:tcPr>
            <w:tcW w:w="2079" w:type="dxa"/>
            <w:tcBorders>
              <w:top w:val="single" w:sz="4" w:space="0" w:color="auto"/>
              <w:bottom w:val="dotted" w:sz="4" w:space="0" w:color="auto"/>
            </w:tcBorders>
            <w:shd w:val="clear" w:color="auto" w:fill="auto"/>
            <w:vAlign w:val="center"/>
          </w:tcPr>
          <w:p w14:paraId="3914C674" w14:textId="760073ED"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006B2B1E">
              <w:rPr>
                <w:rFonts w:ascii="HG丸ｺﾞｼｯｸM-PRO" w:eastAsia="HG丸ｺﾞｼｯｸM-PRO" w:hAnsi="HG丸ｺﾞｼｯｸM-PRO" w:cs="Times New Roman"/>
                <w:color w:val="000000"/>
                <w:sz w:val="24"/>
                <w:szCs w:val="24"/>
              </w:rPr>
              <w:t>4</w:t>
            </w:r>
          </w:p>
        </w:tc>
        <w:tc>
          <w:tcPr>
            <w:tcW w:w="2079" w:type="dxa"/>
            <w:tcBorders>
              <w:top w:val="single" w:sz="4" w:space="0" w:color="auto"/>
              <w:bottom w:val="dotted" w:sz="4" w:space="0" w:color="auto"/>
            </w:tcBorders>
            <w:shd w:val="clear" w:color="auto" w:fill="auto"/>
            <w:vAlign w:val="center"/>
          </w:tcPr>
          <w:p w14:paraId="6D0E1BBE" w14:textId="77833B70" w:rsidR="000145DF" w:rsidRPr="000145DF" w:rsidRDefault="00377930"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2</w:t>
            </w:r>
            <w:r w:rsidR="006B2B1E">
              <w:rPr>
                <w:rFonts w:ascii="HG丸ｺﾞｼｯｸM-PRO" w:eastAsia="HG丸ｺﾞｼｯｸM-PRO" w:hAnsi="HG丸ｺﾞｼｯｸM-PRO" w:cs="Times New Roman"/>
                <w:color w:val="000000"/>
                <w:sz w:val="24"/>
                <w:szCs w:val="24"/>
              </w:rPr>
              <w:t>4</w:t>
            </w:r>
          </w:p>
        </w:tc>
      </w:tr>
      <w:tr w:rsidR="000145DF" w:rsidRPr="000145DF" w14:paraId="14322680" w14:textId="77777777" w:rsidTr="000145DF">
        <w:trPr>
          <w:trHeight w:val="340"/>
        </w:trPr>
        <w:tc>
          <w:tcPr>
            <w:tcW w:w="2268" w:type="dxa"/>
            <w:vMerge/>
            <w:tcBorders>
              <w:bottom w:val="single" w:sz="4" w:space="0" w:color="auto"/>
            </w:tcBorders>
            <w:shd w:val="clear" w:color="auto" w:fill="auto"/>
            <w:vAlign w:val="center"/>
          </w:tcPr>
          <w:p w14:paraId="4BF43AB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737D9EF9"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2079" w:type="dxa"/>
            <w:tcBorders>
              <w:top w:val="dotted" w:sz="4" w:space="0" w:color="auto"/>
              <w:bottom w:val="single" w:sz="4" w:space="0" w:color="auto"/>
            </w:tcBorders>
            <w:shd w:val="clear" w:color="auto" w:fill="auto"/>
            <w:vAlign w:val="center"/>
          </w:tcPr>
          <w:p w14:paraId="3548B982" w14:textId="4CCFA279" w:rsidR="000145DF" w:rsidRPr="000145DF" w:rsidRDefault="00FB636B"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4</w:t>
            </w:r>
            <w:r>
              <w:rPr>
                <w:rFonts w:ascii="HG丸ｺﾞｼｯｸM-PRO" w:eastAsia="HG丸ｺﾞｼｯｸM-PRO" w:hAnsi="HG丸ｺﾞｼｯｸM-PRO" w:cs="Times New Roman"/>
                <w:color w:val="000000"/>
                <w:sz w:val="24"/>
                <w:szCs w:val="24"/>
              </w:rPr>
              <w:t>32</w:t>
            </w:r>
          </w:p>
        </w:tc>
        <w:tc>
          <w:tcPr>
            <w:tcW w:w="2079" w:type="dxa"/>
            <w:tcBorders>
              <w:top w:val="dotted" w:sz="4" w:space="0" w:color="auto"/>
              <w:bottom w:val="single" w:sz="4" w:space="0" w:color="auto"/>
            </w:tcBorders>
            <w:shd w:val="clear" w:color="auto" w:fill="auto"/>
            <w:vAlign w:val="center"/>
          </w:tcPr>
          <w:p w14:paraId="42017E3A" w14:textId="6F67191D" w:rsidR="000145DF" w:rsidRPr="000145DF" w:rsidRDefault="00FB636B"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4</w:t>
            </w:r>
            <w:r>
              <w:rPr>
                <w:rFonts w:ascii="HG丸ｺﾞｼｯｸM-PRO" w:eastAsia="HG丸ｺﾞｼｯｸM-PRO" w:hAnsi="HG丸ｺﾞｼｯｸM-PRO" w:cs="Times New Roman"/>
                <w:color w:val="000000"/>
                <w:sz w:val="24"/>
                <w:szCs w:val="24"/>
              </w:rPr>
              <w:t>32</w:t>
            </w:r>
          </w:p>
        </w:tc>
        <w:tc>
          <w:tcPr>
            <w:tcW w:w="2079" w:type="dxa"/>
            <w:tcBorders>
              <w:top w:val="dotted" w:sz="4" w:space="0" w:color="auto"/>
              <w:bottom w:val="single" w:sz="4" w:space="0" w:color="auto"/>
            </w:tcBorders>
            <w:shd w:val="clear" w:color="auto" w:fill="auto"/>
            <w:vAlign w:val="center"/>
          </w:tcPr>
          <w:p w14:paraId="4E545448" w14:textId="601945DB" w:rsidR="000145DF" w:rsidRPr="000145DF" w:rsidRDefault="00FB636B"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4</w:t>
            </w:r>
            <w:r>
              <w:rPr>
                <w:rFonts w:ascii="HG丸ｺﾞｼｯｸM-PRO" w:eastAsia="HG丸ｺﾞｼｯｸM-PRO" w:hAnsi="HG丸ｺﾞｼｯｸM-PRO" w:cs="Times New Roman"/>
                <w:color w:val="000000"/>
                <w:sz w:val="24"/>
                <w:szCs w:val="24"/>
              </w:rPr>
              <w:t>32</w:t>
            </w:r>
          </w:p>
        </w:tc>
      </w:tr>
      <w:tr w:rsidR="000145DF" w:rsidRPr="000145DF" w14:paraId="43141D0F" w14:textId="77777777" w:rsidTr="000145DF">
        <w:trPr>
          <w:trHeight w:val="680"/>
        </w:trPr>
        <w:tc>
          <w:tcPr>
            <w:tcW w:w="2268" w:type="dxa"/>
            <w:tcBorders>
              <w:top w:val="single" w:sz="4" w:space="0" w:color="auto"/>
            </w:tcBorders>
            <w:shd w:val="clear" w:color="auto" w:fill="auto"/>
            <w:vAlign w:val="center"/>
          </w:tcPr>
          <w:p w14:paraId="62FBB5E5"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就労定着支援</w:t>
            </w:r>
          </w:p>
        </w:tc>
        <w:tc>
          <w:tcPr>
            <w:tcW w:w="1134" w:type="dxa"/>
            <w:tcBorders>
              <w:top w:val="single" w:sz="4" w:space="0" w:color="auto"/>
              <w:bottom w:val="dotted" w:sz="4" w:space="0" w:color="auto"/>
            </w:tcBorders>
            <w:shd w:val="clear" w:color="auto" w:fill="auto"/>
            <w:vAlign w:val="center"/>
          </w:tcPr>
          <w:p w14:paraId="6D7DF14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top w:val="single" w:sz="4" w:space="0" w:color="auto"/>
              <w:bottom w:val="dotted" w:sz="4" w:space="0" w:color="auto"/>
            </w:tcBorders>
            <w:shd w:val="clear" w:color="auto" w:fill="auto"/>
            <w:vAlign w:val="center"/>
          </w:tcPr>
          <w:p w14:paraId="139DF78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dotted" w:sz="4" w:space="0" w:color="auto"/>
            </w:tcBorders>
            <w:shd w:val="clear" w:color="auto" w:fill="auto"/>
            <w:vAlign w:val="center"/>
          </w:tcPr>
          <w:p w14:paraId="2E2DBB81" w14:textId="59FC5F8C" w:rsidR="000145DF" w:rsidRPr="000145DF" w:rsidRDefault="005336D3"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２</w:t>
            </w:r>
          </w:p>
        </w:tc>
        <w:tc>
          <w:tcPr>
            <w:tcW w:w="2079" w:type="dxa"/>
            <w:tcBorders>
              <w:top w:val="single" w:sz="4" w:space="0" w:color="auto"/>
              <w:bottom w:val="dotted" w:sz="4" w:space="0" w:color="auto"/>
            </w:tcBorders>
            <w:shd w:val="clear" w:color="auto" w:fill="auto"/>
            <w:vAlign w:val="center"/>
          </w:tcPr>
          <w:p w14:paraId="2B7F05F4" w14:textId="55C044DF" w:rsidR="000145DF" w:rsidRPr="000145DF" w:rsidRDefault="005336D3" w:rsidP="000145DF">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３</w:t>
            </w:r>
          </w:p>
        </w:tc>
      </w:tr>
      <w:tr w:rsidR="000145DF" w:rsidRPr="000145DF" w14:paraId="646B58C0" w14:textId="77777777" w:rsidTr="000145DF">
        <w:trPr>
          <w:trHeight w:val="680"/>
        </w:trPr>
        <w:tc>
          <w:tcPr>
            <w:tcW w:w="2268" w:type="dxa"/>
            <w:tcBorders>
              <w:top w:val="single" w:sz="4" w:space="0" w:color="auto"/>
              <w:bottom w:val="single" w:sz="4" w:space="0" w:color="auto"/>
            </w:tcBorders>
            <w:shd w:val="clear" w:color="auto" w:fill="auto"/>
            <w:vAlign w:val="center"/>
          </w:tcPr>
          <w:p w14:paraId="75ABA3DC" w14:textId="7777777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療養介護</w:t>
            </w:r>
          </w:p>
        </w:tc>
        <w:tc>
          <w:tcPr>
            <w:tcW w:w="1134" w:type="dxa"/>
            <w:tcBorders>
              <w:top w:val="single" w:sz="4" w:space="0" w:color="auto"/>
              <w:bottom w:val="single" w:sz="4" w:space="0" w:color="auto"/>
            </w:tcBorders>
            <w:shd w:val="clear" w:color="auto" w:fill="auto"/>
            <w:vAlign w:val="center"/>
          </w:tcPr>
          <w:p w14:paraId="54BA1FD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top w:val="single" w:sz="4" w:space="0" w:color="auto"/>
              <w:bottom w:val="single" w:sz="4" w:space="0" w:color="auto"/>
            </w:tcBorders>
            <w:shd w:val="clear" w:color="auto" w:fill="auto"/>
            <w:vAlign w:val="center"/>
          </w:tcPr>
          <w:p w14:paraId="03644AC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p>
        </w:tc>
        <w:tc>
          <w:tcPr>
            <w:tcW w:w="2079" w:type="dxa"/>
            <w:tcBorders>
              <w:top w:val="single" w:sz="4" w:space="0" w:color="auto"/>
              <w:bottom w:val="single" w:sz="4" w:space="0" w:color="auto"/>
            </w:tcBorders>
            <w:shd w:val="clear" w:color="auto" w:fill="auto"/>
            <w:vAlign w:val="center"/>
          </w:tcPr>
          <w:p w14:paraId="3994AB2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p>
        </w:tc>
        <w:tc>
          <w:tcPr>
            <w:tcW w:w="2079" w:type="dxa"/>
            <w:tcBorders>
              <w:top w:val="single" w:sz="4" w:space="0" w:color="auto"/>
              <w:bottom w:val="single" w:sz="4" w:space="0" w:color="auto"/>
            </w:tcBorders>
            <w:shd w:val="clear" w:color="auto" w:fill="auto"/>
            <w:vAlign w:val="center"/>
          </w:tcPr>
          <w:p w14:paraId="1777A7C1"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p>
        </w:tc>
      </w:tr>
      <w:tr w:rsidR="000145DF" w:rsidRPr="000145DF" w14:paraId="19ACDE43" w14:textId="77777777" w:rsidTr="000145DF">
        <w:trPr>
          <w:trHeight w:val="340"/>
        </w:trPr>
        <w:tc>
          <w:tcPr>
            <w:tcW w:w="2268" w:type="dxa"/>
            <w:vMerge w:val="restart"/>
            <w:tcBorders>
              <w:top w:val="single" w:sz="4" w:space="0" w:color="auto"/>
            </w:tcBorders>
            <w:shd w:val="clear" w:color="auto" w:fill="auto"/>
            <w:vAlign w:val="center"/>
          </w:tcPr>
          <w:p w14:paraId="05389C17" w14:textId="41B06242"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短期入所</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福祉型</w:t>
            </w:r>
            <w:r w:rsidR="00CB27FB">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67C8C5C4"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top w:val="single" w:sz="4" w:space="0" w:color="auto"/>
              <w:bottom w:val="dotted" w:sz="4" w:space="0" w:color="auto"/>
            </w:tcBorders>
            <w:shd w:val="clear" w:color="auto" w:fill="auto"/>
            <w:vAlign w:val="center"/>
          </w:tcPr>
          <w:p w14:paraId="1C57DEE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p>
        </w:tc>
        <w:tc>
          <w:tcPr>
            <w:tcW w:w="2079" w:type="dxa"/>
            <w:tcBorders>
              <w:top w:val="single" w:sz="4" w:space="0" w:color="auto"/>
              <w:bottom w:val="dotted" w:sz="4" w:space="0" w:color="auto"/>
            </w:tcBorders>
            <w:shd w:val="clear" w:color="auto" w:fill="auto"/>
            <w:vAlign w:val="center"/>
          </w:tcPr>
          <w:p w14:paraId="720DF5B6"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5</w:t>
            </w:r>
          </w:p>
        </w:tc>
        <w:tc>
          <w:tcPr>
            <w:tcW w:w="2079" w:type="dxa"/>
            <w:tcBorders>
              <w:top w:val="single" w:sz="4" w:space="0" w:color="auto"/>
              <w:bottom w:val="dotted" w:sz="4" w:space="0" w:color="auto"/>
            </w:tcBorders>
            <w:shd w:val="clear" w:color="auto" w:fill="auto"/>
            <w:vAlign w:val="center"/>
          </w:tcPr>
          <w:p w14:paraId="1C984C1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7</w:t>
            </w:r>
          </w:p>
        </w:tc>
      </w:tr>
      <w:tr w:rsidR="000145DF" w:rsidRPr="000145DF" w14:paraId="3A70505E" w14:textId="77777777" w:rsidTr="000145DF">
        <w:trPr>
          <w:trHeight w:val="340"/>
        </w:trPr>
        <w:tc>
          <w:tcPr>
            <w:tcW w:w="2268" w:type="dxa"/>
            <w:vMerge/>
            <w:shd w:val="clear" w:color="auto" w:fill="auto"/>
            <w:vAlign w:val="center"/>
          </w:tcPr>
          <w:p w14:paraId="17D76F2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134" w:type="dxa"/>
            <w:tcBorders>
              <w:top w:val="dotted" w:sz="4" w:space="0" w:color="auto"/>
            </w:tcBorders>
            <w:shd w:val="clear" w:color="auto" w:fill="auto"/>
            <w:vAlign w:val="center"/>
          </w:tcPr>
          <w:p w14:paraId="3ECF2712"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2079" w:type="dxa"/>
            <w:tcBorders>
              <w:top w:val="dotted" w:sz="4" w:space="0" w:color="auto"/>
            </w:tcBorders>
            <w:shd w:val="clear" w:color="auto" w:fill="auto"/>
            <w:vAlign w:val="center"/>
          </w:tcPr>
          <w:p w14:paraId="2C1AAE7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2</w:t>
            </w:r>
            <w:r w:rsidRPr="000145DF">
              <w:rPr>
                <w:rFonts w:ascii="HG丸ｺﾞｼｯｸM-PRO" w:eastAsia="HG丸ｺﾞｼｯｸM-PRO" w:hAnsi="HG丸ｺﾞｼｯｸM-PRO" w:cs="Times New Roman"/>
                <w:color w:val="000000"/>
                <w:sz w:val="24"/>
                <w:szCs w:val="24"/>
              </w:rPr>
              <w:t>0</w:t>
            </w:r>
          </w:p>
        </w:tc>
        <w:tc>
          <w:tcPr>
            <w:tcW w:w="2079" w:type="dxa"/>
            <w:tcBorders>
              <w:top w:val="dotted" w:sz="4" w:space="0" w:color="auto"/>
            </w:tcBorders>
            <w:shd w:val="clear" w:color="auto" w:fill="auto"/>
            <w:vAlign w:val="center"/>
          </w:tcPr>
          <w:p w14:paraId="16A3C54E"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color w:val="000000"/>
                <w:sz w:val="24"/>
                <w:szCs w:val="24"/>
              </w:rPr>
              <w:t>2</w:t>
            </w:r>
            <w:r w:rsidRPr="000145DF">
              <w:rPr>
                <w:rFonts w:ascii="HG丸ｺﾞｼｯｸM-PRO" w:eastAsia="HG丸ｺﾞｼｯｸM-PRO" w:hAnsi="HG丸ｺﾞｼｯｸM-PRO" w:cs="Times New Roman" w:hint="eastAsia"/>
                <w:color w:val="000000"/>
                <w:sz w:val="24"/>
                <w:szCs w:val="24"/>
              </w:rPr>
              <w:t>5</w:t>
            </w:r>
          </w:p>
        </w:tc>
        <w:tc>
          <w:tcPr>
            <w:tcW w:w="2079" w:type="dxa"/>
            <w:tcBorders>
              <w:top w:val="dotted" w:sz="4" w:space="0" w:color="auto"/>
            </w:tcBorders>
            <w:shd w:val="clear" w:color="auto" w:fill="auto"/>
            <w:vAlign w:val="center"/>
          </w:tcPr>
          <w:p w14:paraId="23D4EC0C"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color w:val="000000"/>
                <w:sz w:val="24"/>
                <w:szCs w:val="24"/>
              </w:rPr>
              <w:t>3</w:t>
            </w:r>
            <w:r w:rsidRPr="000145DF">
              <w:rPr>
                <w:rFonts w:ascii="HG丸ｺﾞｼｯｸM-PRO" w:eastAsia="HG丸ｺﾞｼｯｸM-PRO" w:hAnsi="HG丸ｺﾞｼｯｸM-PRO" w:cs="Times New Roman" w:hint="eastAsia"/>
                <w:color w:val="000000"/>
                <w:sz w:val="24"/>
                <w:szCs w:val="24"/>
              </w:rPr>
              <w:t>5</w:t>
            </w:r>
          </w:p>
        </w:tc>
      </w:tr>
      <w:tr w:rsidR="000145DF" w:rsidRPr="000145DF" w14:paraId="1881D0CB" w14:textId="77777777" w:rsidTr="000145DF">
        <w:trPr>
          <w:trHeight w:val="340"/>
        </w:trPr>
        <w:tc>
          <w:tcPr>
            <w:tcW w:w="2268" w:type="dxa"/>
            <w:vMerge w:val="restart"/>
            <w:shd w:val="clear" w:color="auto" w:fill="auto"/>
            <w:vAlign w:val="center"/>
          </w:tcPr>
          <w:p w14:paraId="01C7EEFC" w14:textId="3A3D16A7" w:rsidR="000145DF" w:rsidRPr="000145DF" w:rsidRDefault="000145DF" w:rsidP="000145DF">
            <w:pP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短期入所</w:t>
            </w:r>
            <w:r w:rsidR="00CB27FB">
              <w:rPr>
                <w:rFonts w:ascii="HG丸ｺﾞｼｯｸM-PRO" w:eastAsia="HG丸ｺﾞｼｯｸM-PRO" w:hAnsi="HG丸ｺﾞｼｯｸM-PRO" w:cs="Times New Roman" w:hint="eastAsia"/>
                <w:color w:val="000000"/>
                <w:sz w:val="24"/>
                <w:szCs w:val="24"/>
              </w:rPr>
              <w:t>(</w:t>
            </w:r>
            <w:r w:rsidRPr="000145DF">
              <w:rPr>
                <w:rFonts w:ascii="HG丸ｺﾞｼｯｸM-PRO" w:eastAsia="HG丸ｺﾞｼｯｸM-PRO" w:hAnsi="HG丸ｺﾞｼｯｸM-PRO" w:cs="Times New Roman" w:hint="eastAsia"/>
                <w:color w:val="000000"/>
                <w:sz w:val="24"/>
                <w:szCs w:val="24"/>
              </w:rPr>
              <w:t>医療型</w:t>
            </w:r>
            <w:r w:rsidR="00CB27FB">
              <w:rPr>
                <w:rFonts w:ascii="HG丸ｺﾞｼｯｸM-PRO" w:eastAsia="HG丸ｺﾞｼｯｸM-PRO" w:hAnsi="HG丸ｺﾞｼｯｸM-PRO" w:cs="Times New Roman" w:hint="eastAsia"/>
                <w:color w:val="000000"/>
                <w:sz w:val="24"/>
                <w:szCs w:val="24"/>
              </w:rPr>
              <w:t>)</w:t>
            </w:r>
          </w:p>
        </w:tc>
        <w:tc>
          <w:tcPr>
            <w:tcW w:w="1134" w:type="dxa"/>
            <w:tcBorders>
              <w:bottom w:val="dotted" w:sz="4" w:space="0" w:color="auto"/>
            </w:tcBorders>
            <w:shd w:val="clear" w:color="auto" w:fill="auto"/>
            <w:vAlign w:val="center"/>
          </w:tcPr>
          <w:p w14:paraId="6E27DBF0"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人/月</w:t>
            </w:r>
          </w:p>
        </w:tc>
        <w:tc>
          <w:tcPr>
            <w:tcW w:w="2079" w:type="dxa"/>
            <w:tcBorders>
              <w:bottom w:val="dotted" w:sz="4" w:space="0" w:color="auto"/>
            </w:tcBorders>
            <w:shd w:val="clear" w:color="auto" w:fill="auto"/>
            <w:vAlign w:val="center"/>
          </w:tcPr>
          <w:p w14:paraId="0A2D6E5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2079" w:type="dxa"/>
            <w:tcBorders>
              <w:bottom w:val="dotted" w:sz="4" w:space="0" w:color="auto"/>
            </w:tcBorders>
            <w:shd w:val="clear" w:color="auto" w:fill="auto"/>
            <w:vAlign w:val="center"/>
          </w:tcPr>
          <w:p w14:paraId="0BEEDC9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c>
          <w:tcPr>
            <w:tcW w:w="2079" w:type="dxa"/>
            <w:tcBorders>
              <w:bottom w:val="dotted" w:sz="4" w:space="0" w:color="auto"/>
            </w:tcBorders>
            <w:shd w:val="clear" w:color="auto" w:fill="auto"/>
            <w:vAlign w:val="center"/>
          </w:tcPr>
          <w:p w14:paraId="659176A7"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1</w:t>
            </w:r>
          </w:p>
        </w:tc>
      </w:tr>
      <w:tr w:rsidR="000145DF" w:rsidRPr="000145DF" w14:paraId="5C9C487F" w14:textId="77777777" w:rsidTr="000145DF">
        <w:trPr>
          <w:trHeight w:val="340"/>
        </w:trPr>
        <w:tc>
          <w:tcPr>
            <w:tcW w:w="2268" w:type="dxa"/>
            <w:vMerge/>
            <w:shd w:val="clear" w:color="auto" w:fill="auto"/>
          </w:tcPr>
          <w:p w14:paraId="4733B358"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p>
        </w:tc>
        <w:tc>
          <w:tcPr>
            <w:tcW w:w="1134" w:type="dxa"/>
            <w:tcBorders>
              <w:top w:val="dotted" w:sz="4" w:space="0" w:color="auto"/>
            </w:tcBorders>
            <w:shd w:val="clear" w:color="auto" w:fill="auto"/>
            <w:vAlign w:val="center"/>
          </w:tcPr>
          <w:p w14:paraId="25740845"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人日/月</w:t>
            </w:r>
          </w:p>
        </w:tc>
        <w:tc>
          <w:tcPr>
            <w:tcW w:w="2079" w:type="dxa"/>
            <w:tcBorders>
              <w:top w:val="dotted" w:sz="4" w:space="0" w:color="auto"/>
            </w:tcBorders>
            <w:shd w:val="clear" w:color="auto" w:fill="auto"/>
            <w:vAlign w:val="center"/>
          </w:tcPr>
          <w:p w14:paraId="6F6DF59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p>
        </w:tc>
        <w:tc>
          <w:tcPr>
            <w:tcW w:w="2079" w:type="dxa"/>
            <w:tcBorders>
              <w:top w:val="dotted" w:sz="4" w:space="0" w:color="auto"/>
            </w:tcBorders>
            <w:shd w:val="clear" w:color="auto" w:fill="auto"/>
            <w:vAlign w:val="center"/>
          </w:tcPr>
          <w:p w14:paraId="68746ADD"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p>
        </w:tc>
        <w:tc>
          <w:tcPr>
            <w:tcW w:w="2079" w:type="dxa"/>
            <w:tcBorders>
              <w:top w:val="dotted" w:sz="4" w:space="0" w:color="auto"/>
            </w:tcBorders>
            <w:shd w:val="clear" w:color="auto" w:fill="auto"/>
            <w:vAlign w:val="center"/>
          </w:tcPr>
          <w:p w14:paraId="5534909A" w14:textId="77777777" w:rsidR="000145DF" w:rsidRPr="000145DF" w:rsidRDefault="000145DF" w:rsidP="000145DF">
            <w:pPr>
              <w:jc w:val="center"/>
              <w:rPr>
                <w:rFonts w:ascii="HG丸ｺﾞｼｯｸM-PRO" w:eastAsia="HG丸ｺﾞｼｯｸM-PRO" w:hAnsi="HG丸ｺﾞｼｯｸM-PRO" w:cs="Times New Roman"/>
                <w:color w:val="000000"/>
                <w:sz w:val="24"/>
                <w:szCs w:val="24"/>
              </w:rPr>
            </w:pPr>
            <w:r w:rsidRPr="000145DF">
              <w:rPr>
                <w:rFonts w:ascii="HG丸ｺﾞｼｯｸM-PRO" w:eastAsia="HG丸ｺﾞｼｯｸM-PRO" w:hAnsi="HG丸ｺﾞｼｯｸM-PRO" w:cs="Times New Roman" w:hint="eastAsia"/>
                <w:color w:val="000000"/>
                <w:sz w:val="24"/>
                <w:szCs w:val="24"/>
              </w:rPr>
              <w:t>4</w:t>
            </w:r>
          </w:p>
        </w:tc>
      </w:tr>
    </w:tbl>
    <w:p w14:paraId="26AD8F19" w14:textId="0D16E6EA" w:rsidR="000145DF" w:rsidRDefault="000145DF"/>
    <w:p w14:paraId="42A55DDF" w14:textId="5D0F1D0F" w:rsidR="00797447" w:rsidRDefault="00797447"/>
    <w:p w14:paraId="7F93A514" w14:textId="1AF5E9CF" w:rsidR="00136E33" w:rsidRPr="0064520D" w:rsidRDefault="00136E33" w:rsidP="00EF3112">
      <w:pPr>
        <w:widowControl/>
        <w:jc w:val="left"/>
        <w:rPr>
          <w:rFonts w:ascii="HG丸ｺﾞｼｯｸM-PRO" w:eastAsia="HG丸ｺﾞｼｯｸM-PRO" w:hAnsi="HG丸ｺﾞｼｯｸM-PRO" w:cs="Times New Roman"/>
          <w:b/>
          <w:bCs/>
          <w:color w:val="000000"/>
          <w:sz w:val="24"/>
          <w:szCs w:val="24"/>
        </w:rPr>
      </w:pPr>
      <w:bookmarkStart w:id="37" w:name="_Toc509584950"/>
      <w:r w:rsidRPr="0064520D">
        <w:rPr>
          <w:rFonts w:ascii="HG丸ｺﾞｼｯｸM-PRO" w:eastAsia="HG丸ｺﾞｼｯｸM-PRO" w:hAnsi="HG丸ｺﾞｼｯｸM-PRO" w:cs="Times New Roman" w:hint="eastAsia"/>
          <w:b/>
          <w:bCs/>
          <w:color w:val="000000"/>
          <w:sz w:val="24"/>
          <w:szCs w:val="24"/>
        </w:rPr>
        <w:t>③居住系サービス</w:t>
      </w:r>
      <w:bookmarkEnd w:id="37"/>
    </w:p>
    <w:p w14:paraId="5E30FDCE" w14:textId="10FBE4BD" w:rsidR="00136E33" w:rsidRDefault="00710380" w:rsidP="0076226D">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136E33" w:rsidRPr="00136E33">
        <w:rPr>
          <w:rFonts w:ascii="HG丸ｺﾞｼｯｸM-PRO" w:eastAsia="HG丸ｺﾞｼｯｸM-PRO" w:hAnsi="HG丸ｺﾞｼｯｸM-PRO" w:cs="Times New Roman" w:hint="eastAsia"/>
          <w:color w:val="000000"/>
          <w:sz w:val="24"/>
          <w:szCs w:val="24"/>
        </w:rPr>
        <w:t>施設入所や精神科入院から地域生活への移行を希望する人に対し</w:t>
      </w:r>
      <w:r w:rsidR="00400B5C">
        <w:rPr>
          <w:rFonts w:ascii="HG丸ｺﾞｼｯｸM-PRO" w:eastAsia="HG丸ｺﾞｼｯｸM-PRO" w:hAnsi="HG丸ｺﾞｼｯｸM-PRO" w:cs="Times New Roman" w:hint="eastAsia"/>
          <w:color w:val="000000"/>
          <w:sz w:val="24"/>
          <w:szCs w:val="24"/>
        </w:rPr>
        <w:t>、</w:t>
      </w:r>
      <w:r w:rsidR="00136E33" w:rsidRPr="00136E33">
        <w:rPr>
          <w:rFonts w:ascii="HG丸ｺﾞｼｯｸM-PRO" w:eastAsia="HG丸ｺﾞｼｯｸM-PRO" w:hAnsi="HG丸ｺﾞｼｯｸM-PRO" w:cs="Times New Roman" w:hint="eastAsia"/>
          <w:color w:val="000000"/>
          <w:sz w:val="24"/>
          <w:szCs w:val="24"/>
        </w:rPr>
        <w:t>必要なサービスを提供するとともに地域生活への移行を推進します。</w:t>
      </w:r>
    </w:p>
    <w:p w14:paraId="3AD4E165" w14:textId="77777777" w:rsidR="00747F27" w:rsidRPr="00136E33" w:rsidRDefault="00747F27" w:rsidP="0076226D">
      <w:pPr>
        <w:numPr>
          <w:ilvl w:val="0"/>
          <w:numId w:val="3"/>
        </w:numPr>
        <w:ind w:leftChars="100" w:left="210"/>
        <w:rPr>
          <w:rFonts w:ascii="HG丸ｺﾞｼｯｸM-PRO" w:eastAsia="HG丸ｺﾞｼｯｸM-PRO" w:hAnsi="HG丸ｺﾞｼｯｸM-PRO" w:cs="Times New Roman"/>
          <w:color w:val="000000"/>
          <w:sz w:val="24"/>
          <w:szCs w:val="24"/>
        </w:rPr>
      </w:pPr>
    </w:p>
    <w:p w14:paraId="5A4A7380"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【サービスの対象者と内容】</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7287"/>
      </w:tblGrid>
      <w:tr w:rsidR="00AE6B48" w:rsidRPr="00136E33" w14:paraId="0D2DA21C" w14:textId="77777777" w:rsidTr="00BD385B">
        <w:trPr>
          <w:trHeight w:val="454"/>
        </w:trPr>
        <w:tc>
          <w:tcPr>
            <w:tcW w:w="2381" w:type="dxa"/>
            <w:shd w:val="clear" w:color="auto" w:fill="D5DCE4" w:themeFill="text2" w:themeFillTint="33"/>
            <w:vAlign w:val="center"/>
          </w:tcPr>
          <w:p w14:paraId="753DDBED" w14:textId="77777777" w:rsidR="00AE6B48" w:rsidRPr="00136E33" w:rsidRDefault="00AE6B48"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サービス名</w:t>
            </w:r>
          </w:p>
        </w:tc>
        <w:tc>
          <w:tcPr>
            <w:tcW w:w="7287" w:type="dxa"/>
            <w:shd w:val="clear" w:color="auto" w:fill="D5DCE4" w:themeFill="text2" w:themeFillTint="33"/>
            <w:vAlign w:val="center"/>
          </w:tcPr>
          <w:p w14:paraId="488E10F7" w14:textId="77777777" w:rsidR="00AE6B48" w:rsidRPr="00136E33" w:rsidRDefault="00AE6B48"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サービス内容</w:t>
            </w:r>
          </w:p>
        </w:tc>
      </w:tr>
      <w:tr w:rsidR="00AE6B48" w:rsidRPr="00136E33" w14:paraId="7894096F" w14:textId="77777777" w:rsidTr="00AE6B48">
        <w:trPr>
          <w:trHeight w:val="454"/>
        </w:trPr>
        <w:tc>
          <w:tcPr>
            <w:tcW w:w="2381" w:type="dxa"/>
            <w:shd w:val="clear" w:color="auto" w:fill="auto"/>
            <w:vAlign w:val="center"/>
          </w:tcPr>
          <w:p w14:paraId="2AB0BF80" w14:textId="77777777" w:rsidR="00AE6B48" w:rsidRPr="00136E33" w:rsidRDefault="00AE6B48"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自立生活援助</w:t>
            </w:r>
          </w:p>
        </w:tc>
        <w:tc>
          <w:tcPr>
            <w:tcW w:w="7287" w:type="dxa"/>
            <w:shd w:val="clear" w:color="auto" w:fill="auto"/>
          </w:tcPr>
          <w:p w14:paraId="3665C06E" w14:textId="55C3072F" w:rsidR="00AE6B48" w:rsidRPr="00136E33" w:rsidRDefault="00EF3112" w:rsidP="00136E33">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福祉施設や精神科病院等から一人暮らしへ移行した障</w:t>
            </w:r>
            <w:r w:rsidR="001B4E92">
              <w:rPr>
                <w:rFonts w:ascii="HG丸ｺﾞｼｯｸM-PRO" w:eastAsia="HG丸ｺﾞｼｯｸM-PRO" w:hAnsi="HG丸ｺﾞｼｯｸM-PRO" w:cs="Times New Roman" w:hint="eastAsia"/>
                <w:color w:val="000000"/>
                <w:sz w:val="24"/>
                <w:szCs w:val="24"/>
              </w:rPr>
              <w:t>がい者</w:t>
            </w:r>
            <w:r>
              <w:rPr>
                <w:rFonts w:ascii="HG丸ｺﾞｼｯｸM-PRO" w:eastAsia="HG丸ｺﾞｼｯｸM-PRO" w:hAnsi="HG丸ｺﾞｼｯｸM-PRO" w:cs="Times New Roman" w:hint="eastAsia"/>
                <w:color w:val="000000"/>
                <w:sz w:val="24"/>
                <w:szCs w:val="24"/>
              </w:rPr>
              <w:t>に対し、</w:t>
            </w:r>
            <w:r w:rsidR="00AE6B48" w:rsidRPr="00136E33">
              <w:rPr>
                <w:rFonts w:ascii="HG丸ｺﾞｼｯｸM-PRO" w:eastAsia="HG丸ｺﾞｼｯｸM-PRO" w:hAnsi="HG丸ｺﾞｼｯｸM-PRO" w:cs="Times New Roman" w:hint="eastAsia"/>
                <w:color w:val="000000"/>
                <w:sz w:val="24"/>
                <w:szCs w:val="24"/>
              </w:rPr>
              <w:t>定期的</w:t>
            </w:r>
            <w:r>
              <w:rPr>
                <w:rFonts w:ascii="HG丸ｺﾞｼｯｸM-PRO" w:eastAsia="HG丸ｺﾞｼｯｸM-PRO" w:hAnsi="HG丸ｺﾞｼｯｸM-PRO" w:cs="Times New Roman" w:hint="eastAsia"/>
                <w:color w:val="000000"/>
                <w:sz w:val="24"/>
                <w:szCs w:val="24"/>
              </w:rPr>
              <w:t>な巡回訪問や随時の対応により円滑な地域生活に向けた相談・</w:t>
            </w:r>
            <w:r w:rsidR="00AE6B48" w:rsidRPr="00136E33">
              <w:rPr>
                <w:rFonts w:ascii="HG丸ｺﾞｼｯｸM-PRO" w:eastAsia="HG丸ｺﾞｼｯｸM-PRO" w:hAnsi="HG丸ｺﾞｼｯｸM-PRO" w:cs="Times New Roman" w:hint="eastAsia"/>
                <w:color w:val="000000"/>
                <w:sz w:val="24"/>
                <w:szCs w:val="24"/>
              </w:rPr>
              <w:t>助言</w:t>
            </w:r>
            <w:r>
              <w:rPr>
                <w:rFonts w:ascii="HG丸ｺﾞｼｯｸM-PRO" w:eastAsia="HG丸ｺﾞｼｯｸM-PRO" w:hAnsi="HG丸ｺﾞｼｯｸM-PRO" w:cs="Times New Roman" w:hint="eastAsia"/>
                <w:color w:val="000000"/>
                <w:sz w:val="24"/>
                <w:szCs w:val="24"/>
              </w:rPr>
              <w:t>を行うサービスで</w:t>
            </w:r>
            <w:r w:rsidR="00AE6B48" w:rsidRPr="00136E33">
              <w:rPr>
                <w:rFonts w:ascii="HG丸ｺﾞｼｯｸM-PRO" w:eastAsia="HG丸ｺﾞｼｯｸM-PRO" w:hAnsi="HG丸ｺﾞｼｯｸM-PRO" w:cs="Times New Roman" w:hint="eastAsia"/>
                <w:color w:val="000000"/>
                <w:sz w:val="24"/>
                <w:szCs w:val="24"/>
              </w:rPr>
              <w:t>す。</w:t>
            </w:r>
          </w:p>
        </w:tc>
      </w:tr>
      <w:tr w:rsidR="00AE6B48" w:rsidRPr="00136E33" w14:paraId="762FE06D" w14:textId="77777777" w:rsidTr="00AE6B48">
        <w:trPr>
          <w:trHeight w:val="454"/>
        </w:trPr>
        <w:tc>
          <w:tcPr>
            <w:tcW w:w="2381" w:type="dxa"/>
            <w:shd w:val="clear" w:color="auto" w:fill="auto"/>
            <w:vAlign w:val="center"/>
          </w:tcPr>
          <w:p w14:paraId="623AE07B" w14:textId="77777777" w:rsidR="00AE6B48" w:rsidRPr="00136E33" w:rsidRDefault="00AE6B48"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共同生活援助</w:t>
            </w:r>
          </w:p>
          <w:p w14:paraId="07C2C3F3" w14:textId="5428F4F7" w:rsidR="00AE6B48" w:rsidRPr="00136E33" w:rsidRDefault="00AE6B48" w:rsidP="00136E33">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Pr="00136E33">
              <w:rPr>
                <w:rFonts w:ascii="HG丸ｺﾞｼｯｸM-PRO" w:eastAsia="HG丸ｺﾞｼｯｸM-PRO" w:hAnsi="HG丸ｺﾞｼｯｸM-PRO" w:cs="Times New Roman" w:hint="eastAsia"/>
                <w:color w:val="000000"/>
                <w:sz w:val="24"/>
                <w:szCs w:val="24"/>
              </w:rPr>
              <w:t>グループホーム</w:t>
            </w:r>
            <w:r>
              <w:rPr>
                <w:rFonts w:ascii="HG丸ｺﾞｼｯｸM-PRO" w:eastAsia="HG丸ｺﾞｼｯｸM-PRO" w:hAnsi="HG丸ｺﾞｼｯｸM-PRO" w:cs="Times New Roman" w:hint="eastAsia"/>
                <w:color w:val="000000"/>
                <w:sz w:val="24"/>
                <w:szCs w:val="24"/>
              </w:rPr>
              <w:t>)</w:t>
            </w:r>
          </w:p>
        </w:tc>
        <w:tc>
          <w:tcPr>
            <w:tcW w:w="7287" w:type="dxa"/>
            <w:shd w:val="clear" w:color="auto" w:fill="auto"/>
          </w:tcPr>
          <w:p w14:paraId="26BB3012" w14:textId="6F3ADD1F" w:rsidR="00AE6B48" w:rsidRPr="00136E33" w:rsidRDefault="00EF3112" w:rsidP="00136E33">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障がい者の地域における共同生活の場において、相談や家事等の日常生活上の支援を行うサービスです。</w:t>
            </w:r>
          </w:p>
        </w:tc>
      </w:tr>
      <w:tr w:rsidR="00AE6B48" w:rsidRPr="00136E33" w14:paraId="365AAAE8" w14:textId="77777777" w:rsidTr="00AE6B48">
        <w:trPr>
          <w:trHeight w:val="454"/>
        </w:trPr>
        <w:tc>
          <w:tcPr>
            <w:tcW w:w="2381" w:type="dxa"/>
            <w:shd w:val="clear" w:color="auto" w:fill="auto"/>
            <w:vAlign w:val="center"/>
          </w:tcPr>
          <w:p w14:paraId="25C1B727" w14:textId="77777777" w:rsidR="00AE6B48" w:rsidRPr="00136E33" w:rsidRDefault="00AE6B48"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施設入所支援</w:t>
            </w:r>
          </w:p>
        </w:tc>
        <w:tc>
          <w:tcPr>
            <w:tcW w:w="7287" w:type="dxa"/>
            <w:shd w:val="clear" w:color="auto" w:fill="auto"/>
          </w:tcPr>
          <w:p w14:paraId="0698FE26" w14:textId="550EB683" w:rsidR="00AE6B48" w:rsidRPr="00136E33" w:rsidRDefault="00EF3112" w:rsidP="00136E33">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福祉施設に入所している障がい者に対し、</w:t>
            </w:r>
            <w:r w:rsidR="00AE6B48" w:rsidRPr="00136E33">
              <w:rPr>
                <w:rFonts w:ascii="HG丸ｺﾞｼｯｸM-PRO" w:eastAsia="HG丸ｺﾞｼｯｸM-PRO" w:hAnsi="HG丸ｺﾞｼｯｸM-PRO" w:cs="Times New Roman" w:hint="eastAsia"/>
                <w:color w:val="000000"/>
                <w:sz w:val="24"/>
                <w:szCs w:val="24"/>
              </w:rPr>
              <w:t>夜間</w:t>
            </w:r>
            <w:r>
              <w:rPr>
                <w:rFonts w:ascii="HG丸ｺﾞｼｯｸM-PRO" w:eastAsia="HG丸ｺﾞｼｯｸM-PRO" w:hAnsi="HG丸ｺﾞｼｯｸM-PRO" w:cs="Times New Roman" w:hint="eastAsia"/>
                <w:color w:val="000000"/>
                <w:sz w:val="24"/>
                <w:szCs w:val="24"/>
              </w:rPr>
              <w:t>や休日に</w:t>
            </w:r>
            <w:r w:rsidR="00AE6B48" w:rsidRPr="00136E33">
              <w:rPr>
                <w:rFonts w:ascii="HG丸ｺﾞｼｯｸM-PRO" w:eastAsia="HG丸ｺﾞｼｯｸM-PRO" w:hAnsi="HG丸ｺﾞｼｯｸM-PRO" w:cs="Times New Roman" w:hint="eastAsia"/>
                <w:color w:val="000000"/>
                <w:sz w:val="24"/>
                <w:szCs w:val="24"/>
              </w:rPr>
              <w:t>入浴、排せつ、食事</w:t>
            </w:r>
            <w:r w:rsidR="00AE6B48">
              <w:rPr>
                <w:rFonts w:ascii="HG丸ｺﾞｼｯｸM-PRO" w:eastAsia="HG丸ｺﾞｼｯｸM-PRO" w:hAnsi="HG丸ｺﾞｼｯｸM-PRO" w:cs="Times New Roman" w:hint="eastAsia"/>
                <w:color w:val="000000"/>
                <w:sz w:val="24"/>
                <w:szCs w:val="24"/>
              </w:rPr>
              <w:t>等</w:t>
            </w:r>
            <w:r w:rsidR="00AE6B48" w:rsidRPr="00136E33">
              <w:rPr>
                <w:rFonts w:ascii="HG丸ｺﾞｼｯｸM-PRO" w:eastAsia="HG丸ｺﾞｼｯｸM-PRO" w:hAnsi="HG丸ｺﾞｼｯｸM-PRO" w:cs="Times New Roman" w:hint="eastAsia"/>
                <w:color w:val="000000"/>
                <w:sz w:val="24"/>
                <w:szCs w:val="24"/>
              </w:rPr>
              <w:t>の</w:t>
            </w:r>
            <w:r>
              <w:rPr>
                <w:rFonts w:ascii="HG丸ｺﾞｼｯｸM-PRO" w:eastAsia="HG丸ｺﾞｼｯｸM-PRO" w:hAnsi="HG丸ｺﾞｼｯｸM-PRO" w:cs="Times New Roman" w:hint="eastAsia"/>
                <w:color w:val="000000"/>
                <w:sz w:val="24"/>
                <w:szCs w:val="24"/>
              </w:rPr>
              <w:t>支援</w:t>
            </w:r>
            <w:r w:rsidR="00AE6B48" w:rsidRPr="00136E33">
              <w:rPr>
                <w:rFonts w:ascii="HG丸ｺﾞｼｯｸM-PRO" w:eastAsia="HG丸ｺﾞｼｯｸM-PRO" w:hAnsi="HG丸ｺﾞｼｯｸM-PRO" w:cs="Times New Roman" w:hint="eastAsia"/>
                <w:color w:val="000000"/>
                <w:sz w:val="24"/>
                <w:szCs w:val="24"/>
              </w:rPr>
              <w:t>を行</w:t>
            </w:r>
            <w:r>
              <w:rPr>
                <w:rFonts w:ascii="HG丸ｺﾞｼｯｸM-PRO" w:eastAsia="HG丸ｺﾞｼｯｸM-PRO" w:hAnsi="HG丸ｺﾞｼｯｸM-PRO" w:cs="Times New Roman" w:hint="eastAsia"/>
                <w:color w:val="000000"/>
                <w:sz w:val="24"/>
                <w:szCs w:val="24"/>
              </w:rPr>
              <w:t>うサービスです</w:t>
            </w:r>
            <w:r w:rsidR="00AE6B48" w:rsidRPr="00136E33">
              <w:rPr>
                <w:rFonts w:ascii="HG丸ｺﾞｼｯｸM-PRO" w:eastAsia="HG丸ｺﾞｼｯｸM-PRO" w:hAnsi="HG丸ｺﾞｼｯｸM-PRO" w:cs="Times New Roman" w:hint="eastAsia"/>
                <w:color w:val="000000"/>
                <w:sz w:val="24"/>
                <w:szCs w:val="24"/>
              </w:rPr>
              <w:t>。</w:t>
            </w:r>
          </w:p>
        </w:tc>
      </w:tr>
    </w:tbl>
    <w:p w14:paraId="4F5B5B79" w14:textId="2385FB19" w:rsidR="00136E33" w:rsidRDefault="00136E33" w:rsidP="00136E33">
      <w:pPr>
        <w:rPr>
          <w:rFonts w:ascii="HG丸ｺﾞｼｯｸM-PRO" w:eastAsia="HG丸ｺﾞｼｯｸM-PRO" w:hAnsi="HG丸ｺﾞｼｯｸM-PRO" w:cs="Times New Roman"/>
          <w:color w:val="000000"/>
          <w:sz w:val="24"/>
          <w:szCs w:val="24"/>
        </w:rPr>
      </w:pPr>
    </w:p>
    <w:p w14:paraId="7ED11EF3" w14:textId="77777777" w:rsidR="00136E33" w:rsidRPr="00136E33" w:rsidRDefault="00136E33" w:rsidP="00136E33">
      <w:pP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lastRenderedPageBreak/>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981"/>
        <w:gridCol w:w="1009"/>
        <w:gridCol w:w="1009"/>
        <w:gridCol w:w="1009"/>
        <w:gridCol w:w="1009"/>
        <w:gridCol w:w="1009"/>
        <w:gridCol w:w="1145"/>
      </w:tblGrid>
      <w:tr w:rsidR="00136E33" w:rsidRPr="00136E33" w14:paraId="6E6D9715" w14:textId="77777777" w:rsidTr="00BD385B">
        <w:trPr>
          <w:trHeight w:val="225"/>
        </w:trPr>
        <w:tc>
          <w:tcPr>
            <w:tcW w:w="2410" w:type="dxa"/>
            <w:vMerge w:val="restart"/>
            <w:shd w:val="clear" w:color="auto" w:fill="D5DCE4" w:themeFill="text2" w:themeFillTint="33"/>
            <w:vAlign w:val="center"/>
          </w:tcPr>
          <w:p w14:paraId="379D42FE"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p>
        </w:tc>
        <w:tc>
          <w:tcPr>
            <w:tcW w:w="992" w:type="dxa"/>
            <w:vMerge w:val="restart"/>
            <w:shd w:val="clear" w:color="auto" w:fill="D5DCE4" w:themeFill="text2" w:themeFillTint="33"/>
            <w:vAlign w:val="center"/>
          </w:tcPr>
          <w:p w14:paraId="271FE7B6"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単位</w:t>
            </w:r>
          </w:p>
        </w:tc>
        <w:tc>
          <w:tcPr>
            <w:tcW w:w="2032" w:type="dxa"/>
            <w:gridSpan w:val="2"/>
            <w:shd w:val="clear" w:color="auto" w:fill="D5DCE4" w:themeFill="text2" w:themeFillTint="33"/>
            <w:vAlign w:val="center"/>
          </w:tcPr>
          <w:p w14:paraId="0E08F801" w14:textId="4E41618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平成3</w:t>
            </w:r>
            <w:r w:rsidRPr="00136E33">
              <w:rPr>
                <w:rFonts w:ascii="HG丸ｺﾞｼｯｸM-PRO" w:eastAsia="HG丸ｺﾞｼｯｸM-PRO" w:hAnsi="HG丸ｺﾞｼｯｸM-PRO" w:cs="Times New Roman"/>
                <w:color w:val="000000"/>
                <w:sz w:val="24"/>
                <w:szCs w:val="24"/>
              </w:rPr>
              <w:t>0</w:t>
            </w:r>
            <w:r w:rsidRPr="00136E33">
              <w:rPr>
                <w:rFonts w:ascii="HG丸ｺﾞｼｯｸM-PRO" w:eastAsia="HG丸ｺﾞｼｯｸM-PRO" w:hAnsi="HG丸ｺﾞｼｯｸM-PRO" w:cs="Times New Roman" w:hint="eastAsia"/>
                <w:color w:val="000000"/>
                <w:sz w:val="24"/>
                <w:szCs w:val="24"/>
              </w:rPr>
              <w:t>年</w:t>
            </w:r>
            <w:r w:rsidR="00D855E9">
              <w:rPr>
                <w:rFonts w:ascii="HG丸ｺﾞｼｯｸM-PRO" w:eastAsia="HG丸ｺﾞｼｯｸM-PRO" w:hAnsi="HG丸ｺﾞｼｯｸM-PRO" w:cs="Times New Roman" w:hint="eastAsia"/>
                <w:color w:val="000000"/>
                <w:sz w:val="24"/>
                <w:szCs w:val="24"/>
              </w:rPr>
              <w:t>度</w:t>
            </w:r>
          </w:p>
        </w:tc>
        <w:tc>
          <w:tcPr>
            <w:tcW w:w="2032" w:type="dxa"/>
            <w:gridSpan w:val="2"/>
            <w:shd w:val="clear" w:color="auto" w:fill="D5DCE4" w:themeFill="text2" w:themeFillTint="33"/>
            <w:vAlign w:val="center"/>
          </w:tcPr>
          <w:p w14:paraId="091EEB66" w14:textId="7829C909" w:rsidR="00136E33" w:rsidRPr="00136E33" w:rsidRDefault="00136E33" w:rsidP="00D855E9">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令和元年</w:t>
            </w:r>
            <w:r w:rsidR="00D855E9">
              <w:rPr>
                <w:rFonts w:ascii="HG丸ｺﾞｼｯｸM-PRO" w:eastAsia="HG丸ｺﾞｼｯｸM-PRO" w:hAnsi="HG丸ｺﾞｼｯｸM-PRO" w:cs="Times New Roman" w:hint="eastAsia"/>
                <w:color w:val="000000"/>
                <w:sz w:val="24"/>
                <w:szCs w:val="24"/>
              </w:rPr>
              <w:t>度</w:t>
            </w:r>
          </w:p>
        </w:tc>
        <w:tc>
          <w:tcPr>
            <w:tcW w:w="2173" w:type="dxa"/>
            <w:gridSpan w:val="2"/>
            <w:shd w:val="clear" w:color="auto" w:fill="D5DCE4" w:themeFill="text2" w:themeFillTint="33"/>
            <w:vAlign w:val="center"/>
          </w:tcPr>
          <w:p w14:paraId="023961E7" w14:textId="15716A29" w:rsidR="00136E33" w:rsidRPr="00136E33" w:rsidRDefault="00136E33" w:rsidP="00D855E9">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令和2年</w:t>
            </w:r>
            <w:r w:rsidR="00D855E9">
              <w:rPr>
                <w:rFonts w:ascii="HG丸ｺﾞｼｯｸM-PRO" w:eastAsia="HG丸ｺﾞｼｯｸM-PRO" w:hAnsi="HG丸ｺﾞｼｯｸM-PRO" w:cs="Times New Roman" w:hint="eastAsia"/>
                <w:color w:val="000000"/>
                <w:sz w:val="24"/>
                <w:szCs w:val="24"/>
              </w:rPr>
              <w:t>度</w:t>
            </w:r>
          </w:p>
        </w:tc>
      </w:tr>
      <w:tr w:rsidR="00136E33" w:rsidRPr="00136E33" w14:paraId="3601C5CA" w14:textId="77777777" w:rsidTr="00BD385B">
        <w:trPr>
          <w:trHeight w:val="225"/>
        </w:trPr>
        <w:tc>
          <w:tcPr>
            <w:tcW w:w="2410" w:type="dxa"/>
            <w:vMerge/>
            <w:shd w:val="clear" w:color="auto" w:fill="D5DCE4" w:themeFill="text2" w:themeFillTint="33"/>
            <w:vAlign w:val="center"/>
          </w:tcPr>
          <w:p w14:paraId="7D49FB5C"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p>
        </w:tc>
        <w:tc>
          <w:tcPr>
            <w:tcW w:w="992" w:type="dxa"/>
            <w:vMerge/>
            <w:shd w:val="clear" w:color="auto" w:fill="D5DCE4" w:themeFill="text2" w:themeFillTint="33"/>
            <w:vAlign w:val="center"/>
          </w:tcPr>
          <w:p w14:paraId="1A3CFD92"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p>
        </w:tc>
        <w:tc>
          <w:tcPr>
            <w:tcW w:w="1016" w:type="dxa"/>
            <w:shd w:val="clear" w:color="auto" w:fill="D5DCE4" w:themeFill="text2" w:themeFillTint="33"/>
            <w:vAlign w:val="center"/>
          </w:tcPr>
          <w:p w14:paraId="30D89B56"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計画</w:t>
            </w:r>
          </w:p>
        </w:tc>
        <w:tc>
          <w:tcPr>
            <w:tcW w:w="1016" w:type="dxa"/>
            <w:shd w:val="clear" w:color="auto" w:fill="D5DCE4" w:themeFill="text2" w:themeFillTint="33"/>
            <w:vAlign w:val="center"/>
          </w:tcPr>
          <w:p w14:paraId="00CC0F28"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実績</w:t>
            </w:r>
          </w:p>
        </w:tc>
        <w:tc>
          <w:tcPr>
            <w:tcW w:w="1016" w:type="dxa"/>
            <w:shd w:val="clear" w:color="auto" w:fill="D5DCE4" w:themeFill="text2" w:themeFillTint="33"/>
            <w:vAlign w:val="center"/>
          </w:tcPr>
          <w:p w14:paraId="2F6E2E00"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計画</w:t>
            </w:r>
          </w:p>
        </w:tc>
        <w:tc>
          <w:tcPr>
            <w:tcW w:w="1016" w:type="dxa"/>
            <w:shd w:val="clear" w:color="auto" w:fill="D5DCE4" w:themeFill="text2" w:themeFillTint="33"/>
            <w:vAlign w:val="center"/>
          </w:tcPr>
          <w:p w14:paraId="30E77FE2"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実績</w:t>
            </w:r>
          </w:p>
        </w:tc>
        <w:tc>
          <w:tcPr>
            <w:tcW w:w="1016" w:type="dxa"/>
            <w:shd w:val="clear" w:color="auto" w:fill="D5DCE4" w:themeFill="text2" w:themeFillTint="33"/>
            <w:vAlign w:val="center"/>
          </w:tcPr>
          <w:p w14:paraId="3C21C3D3"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計画</w:t>
            </w:r>
          </w:p>
        </w:tc>
        <w:tc>
          <w:tcPr>
            <w:tcW w:w="1157" w:type="dxa"/>
            <w:shd w:val="clear" w:color="auto" w:fill="D5DCE4" w:themeFill="text2" w:themeFillTint="33"/>
            <w:vAlign w:val="center"/>
          </w:tcPr>
          <w:p w14:paraId="7662591E"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実績</w:t>
            </w:r>
          </w:p>
        </w:tc>
      </w:tr>
      <w:tr w:rsidR="00136E33" w:rsidRPr="00136E33" w14:paraId="112D4350" w14:textId="77777777" w:rsidTr="00880FC5">
        <w:trPr>
          <w:trHeight w:val="680"/>
        </w:trPr>
        <w:tc>
          <w:tcPr>
            <w:tcW w:w="2410" w:type="dxa"/>
            <w:tcBorders>
              <w:bottom w:val="single" w:sz="4" w:space="0" w:color="auto"/>
            </w:tcBorders>
            <w:shd w:val="clear" w:color="auto" w:fill="auto"/>
            <w:vAlign w:val="center"/>
          </w:tcPr>
          <w:p w14:paraId="7D0DB3D1" w14:textId="77777777" w:rsidR="00136E33" w:rsidRPr="00136E33" w:rsidRDefault="00136E33" w:rsidP="00136E33">
            <w:pP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自立生活援助</w:t>
            </w:r>
          </w:p>
        </w:tc>
        <w:tc>
          <w:tcPr>
            <w:tcW w:w="992" w:type="dxa"/>
            <w:tcBorders>
              <w:bottom w:val="single" w:sz="4" w:space="0" w:color="auto"/>
            </w:tcBorders>
            <w:shd w:val="clear" w:color="auto" w:fill="auto"/>
            <w:vAlign w:val="center"/>
          </w:tcPr>
          <w:p w14:paraId="11B8462D" w14:textId="77777777" w:rsidR="00136E33" w:rsidRPr="00136E33" w:rsidRDefault="00136E33" w:rsidP="00136E33">
            <w:pPr>
              <w:ind w:leftChars="47" w:left="99"/>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1016" w:type="dxa"/>
            <w:tcBorders>
              <w:bottom w:val="single" w:sz="4" w:space="0" w:color="auto"/>
            </w:tcBorders>
            <w:shd w:val="clear" w:color="auto" w:fill="auto"/>
            <w:vAlign w:val="center"/>
          </w:tcPr>
          <w:p w14:paraId="6568D987" w14:textId="77777777" w:rsidR="00136E33" w:rsidRPr="00136E33" w:rsidRDefault="00136E33" w:rsidP="00D855E9">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p>
        </w:tc>
        <w:tc>
          <w:tcPr>
            <w:tcW w:w="1016" w:type="dxa"/>
            <w:tcBorders>
              <w:bottom w:val="single" w:sz="4" w:space="0" w:color="auto"/>
            </w:tcBorders>
            <w:shd w:val="clear" w:color="auto" w:fill="auto"/>
            <w:vAlign w:val="center"/>
          </w:tcPr>
          <w:p w14:paraId="026DFE31" w14:textId="77777777" w:rsidR="00136E33" w:rsidRPr="00136E33" w:rsidRDefault="00136E33" w:rsidP="00D855E9">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0</w:t>
            </w:r>
          </w:p>
        </w:tc>
        <w:tc>
          <w:tcPr>
            <w:tcW w:w="1016" w:type="dxa"/>
            <w:tcBorders>
              <w:bottom w:val="single" w:sz="4" w:space="0" w:color="auto"/>
            </w:tcBorders>
            <w:shd w:val="clear" w:color="auto" w:fill="auto"/>
            <w:vAlign w:val="center"/>
          </w:tcPr>
          <w:p w14:paraId="50BD51BA" w14:textId="77777777" w:rsidR="00136E33" w:rsidRPr="00136E33" w:rsidRDefault="00136E33" w:rsidP="00D855E9">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p>
        </w:tc>
        <w:tc>
          <w:tcPr>
            <w:tcW w:w="1016" w:type="dxa"/>
            <w:tcBorders>
              <w:bottom w:val="single" w:sz="4" w:space="0" w:color="auto"/>
            </w:tcBorders>
            <w:shd w:val="clear" w:color="auto" w:fill="auto"/>
            <w:vAlign w:val="center"/>
          </w:tcPr>
          <w:p w14:paraId="09F521B2" w14:textId="77777777" w:rsidR="00136E33" w:rsidRPr="00136E33" w:rsidRDefault="00136E33" w:rsidP="00D855E9">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0</w:t>
            </w:r>
          </w:p>
        </w:tc>
        <w:tc>
          <w:tcPr>
            <w:tcW w:w="1016" w:type="dxa"/>
            <w:tcBorders>
              <w:bottom w:val="single" w:sz="4" w:space="0" w:color="auto"/>
            </w:tcBorders>
            <w:shd w:val="clear" w:color="auto" w:fill="auto"/>
            <w:vAlign w:val="center"/>
          </w:tcPr>
          <w:p w14:paraId="1C1A5AF8" w14:textId="77777777" w:rsidR="00136E33" w:rsidRPr="00136E33" w:rsidRDefault="00136E33" w:rsidP="00A773C2">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3</w:t>
            </w:r>
          </w:p>
        </w:tc>
        <w:tc>
          <w:tcPr>
            <w:tcW w:w="1157" w:type="dxa"/>
            <w:tcBorders>
              <w:bottom w:val="single" w:sz="4" w:space="0" w:color="auto"/>
            </w:tcBorders>
            <w:shd w:val="clear" w:color="auto" w:fill="auto"/>
            <w:vAlign w:val="center"/>
          </w:tcPr>
          <w:p w14:paraId="3A20A380" w14:textId="77777777" w:rsidR="00136E33" w:rsidRPr="00136E33" w:rsidRDefault="00136E33" w:rsidP="00D855E9">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0</w:t>
            </w:r>
          </w:p>
        </w:tc>
      </w:tr>
      <w:tr w:rsidR="00136E33" w:rsidRPr="00136E33" w14:paraId="4C3C1F37" w14:textId="77777777" w:rsidTr="00880FC5">
        <w:trPr>
          <w:trHeight w:val="680"/>
        </w:trPr>
        <w:tc>
          <w:tcPr>
            <w:tcW w:w="2410" w:type="dxa"/>
            <w:tcBorders>
              <w:bottom w:val="single" w:sz="4" w:space="0" w:color="auto"/>
            </w:tcBorders>
            <w:shd w:val="clear" w:color="auto" w:fill="auto"/>
            <w:vAlign w:val="center"/>
          </w:tcPr>
          <w:p w14:paraId="107C176D" w14:textId="77777777" w:rsidR="00136E33" w:rsidRPr="00136E33" w:rsidRDefault="00136E33" w:rsidP="00136E33">
            <w:pP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共同生活援助</w:t>
            </w:r>
          </w:p>
          <w:p w14:paraId="039B6F64" w14:textId="241B3CDB" w:rsidR="00136E33" w:rsidRPr="00136E33" w:rsidRDefault="00CB27FB" w:rsidP="00136E33">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136E33" w:rsidRPr="00136E33">
              <w:rPr>
                <w:rFonts w:ascii="HG丸ｺﾞｼｯｸM-PRO" w:eastAsia="HG丸ｺﾞｼｯｸM-PRO" w:hAnsi="HG丸ｺﾞｼｯｸM-PRO" w:cs="Times New Roman" w:hint="eastAsia"/>
                <w:color w:val="000000"/>
                <w:sz w:val="24"/>
                <w:szCs w:val="24"/>
              </w:rPr>
              <w:t>グループホーム</w:t>
            </w:r>
            <w:r>
              <w:rPr>
                <w:rFonts w:ascii="HG丸ｺﾞｼｯｸM-PRO" w:eastAsia="HG丸ｺﾞｼｯｸM-PRO" w:hAnsi="HG丸ｺﾞｼｯｸM-PRO" w:cs="Times New Roman" w:hint="eastAsia"/>
                <w:color w:val="000000"/>
                <w:sz w:val="24"/>
                <w:szCs w:val="24"/>
              </w:rPr>
              <w:t>)</w:t>
            </w:r>
          </w:p>
        </w:tc>
        <w:tc>
          <w:tcPr>
            <w:tcW w:w="992" w:type="dxa"/>
            <w:tcBorders>
              <w:bottom w:val="single" w:sz="4" w:space="0" w:color="auto"/>
            </w:tcBorders>
            <w:shd w:val="clear" w:color="auto" w:fill="auto"/>
            <w:vAlign w:val="center"/>
          </w:tcPr>
          <w:p w14:paraId="7D0D0B0B" w14:textId="77777777" w:rsidR="00136E33" w:rsidRPr="00136E33" w:rsidRDefault="00136E33" w:rsidP="00136E33">
            <w:pPr>
              <w:ind w:leftChars="47" w:left="99"/>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1016" w:type="dxa"/>
            <w:tcBorders>
              <w:bottom w:val="single" w:sz="4" w:space="0" w:color="auto"/>
            </w:tcBorders>
            <w:shd w:val="clear" w:color="auto" w:fill="auto"/>
            <w:vAlign w:val="center"/>
          </w:tcPr>
          <w:p w14:paraId="786D9C47"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r w:rsidRPr="00136E33">
              <w:rPr>
                <w:rFonts w:ascii="HG丸ｺﾞｼｯｸM-PRO" w:eastAsia="HG丸ｺﾞｼｯｸM-PRO" w:hAnsi="HG丸ｺﾞｼｯｸM-PRO" w:cs="Times New Roman"/>
                <w:color w:val="000000"/>
                <w:sz w:val="24"/>
                <w:szCs w:val="24"/>
              </w:rPr>
              <w:t>2</w:t>
            </w:r>
          </w:p>
        </w:tc>
        <w:tc>
          <w:tcPr>
            <w:tcW w:w="1016" w:type="dxa"/>
            <w:tcBorders>
              <w:bottom w:val="single" w:sz="4" w:space="0" w:color="auto"/>
            </w:tcBorders>
            <w:shd w:val="clear" w:color="auto" w:fill="auto"/>
            <w:vAlign w:val="center"/>
          </w:tcPr>
          <w:p w14:paraId="20115697"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r w:rsidRPr="00136E33">
              <w:rPr>
                <w:rFonts w:ascii="HG丸ｺﾞｼｯｸM-PRO" w:eastAsia="HG丸ｺﾞｼｯｸM-PRO" w:hAnsi="HG丸ｺﾞｼｯｸM-PRO" w:cs="Times New Roman"/>
                <w:color w:val="000000"/>
                <w:sz w:val="24"/>
                <w:szCs w:val="24"/>
              </w:rPr>
              <w:t>4</w:t>
            </w:r>
          </w:p>
        </w:tc>
        <w:tc>
          <w:tcPr>
            <w:tcW w:w="1016" w:type="dxa"/>
            <w:tcBorders>
              <w:bottom w:val="single" w:sz="4" w:space="0" w:color="auto"/>
            </w:tcBorders>
            <w:shd w:val="clear" w:color="auto" w:fill="auto"/>
            <w:vAlign w:val="center"/>
          </w:tcPr>
          <w:p w14:paraId="5433B000"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r w:rsidRPr="00136E33">
              <w:rPr>
                <w:rFonts w:ascii="HG丸ｺﾞｼｯｸM-PRO" w:eastAsia="HG丸ｺﾞｼｯｸM-PRO" w:hAnsi="HG丸ｺﾞｼｯｸM-PRO" w:cs="Times New Roman"/>
                <w:color w:val="000000"/>
                <w:sz w:val="24"/>
                <w:szCs w:val="24"/>
              </w:rPr>
              <w:t>2</w:t>
            </w:r>
          </w:p>
        </w:tc>
        <w:tc>
          <w:tcPr>
            <w:tcW w:w="1016" w:type="dxa"/>
            <w:tcBorders>
              <w:bottom w:val="single" w:sz="4" w:space="0" w:color="auto"/>
            </w:tcBorders>
            <w:shd w:val="clear" w:color="auto" w:fill="auto"/>
            <w:vAlign w:val="center"/>
          </w:tcPr>
          <w:p w14:paraId="5DF3E556"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r w:rsidRPr="00136E33">
              <w:rPr>
                <w:rFonts w:ascii="HG丸ｺﾞｼｯｸM-PRO" w:eastAsia="HG丸ｺﾞｼｯｸM-PRO" w:hAnsi="HG丸ｺﾞｼｯｸM-PRO" w:cs="Times New Roman"/>
                <w:color w:val="000000"/>
                <w:sz w:val="24"/>
                <w:szCs w:val="24"/>
              </w:rPr>
              <w:t>7</w:t>
            </w:r>
          </w:p>
        </w:tc>
        <w:tc>
          <w:tcPr>
            <w:tcW w:w="1016" w:type="dxa"/>
            <w:tcBorders>
              <w:bottom w:val="single" w:sz="4" w:space="0" w:color="auto"/>
            </w:tcBorders>
            <w:shd w:val="clear" w:color="auto" w:fill="auto"/>
            <w:vAlign w:val="center"/>
          </w:tcPr>
          <w:p w14:paraId="70B1FF50"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r w:rsidRPr="00136E33">
              <w:rPr>
                <w:rFonts w:ascii="HG丸ｺﾞｼｯｸM-PRO" w:eastAsia="HG丸ｺﾞｼｯｸM-PRO" w:hAnsi="HG丸ｺﾞｼｯｸM-PRO" w:cs="Times New Roman"/>
                <w:color w:val="000000"/>
                <w:sz w:val="24"/>
                <w:szCs w:val="24"/>
              </w:rPr>
              <w:t>2</w:t>
            </w:r>
          </w:p>
        </w:tc>
        <w:tc>
          <w:tcPr>
            <w:tcW w:w="1157" w:type="dxa"/>
            <w:tcBorders>
              <w:bottom w:val="single" w:sz="4" w:space="0" w:color="auto"/>
            </w:tcBorders>
            <w:shd w:val="clear" w:color="auto" w:fill="auto"/>
            <w:vAlign w:val="center"/>
          </w:tcPr>
          <w:p w14:paraId="779C8F8D"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r w:rsidRPr="00136E33">
              <w:rPr>
                <w:rFonts w:ascii="HG丸ｺﾞｼｯｸM-PRO" w:eastAsia="HG丸ｺﾞｼｯｸM-PRO" w:hAnsi="HG丸ｺﾞｼｯｸM-PRO" w:cs="Times New Roman"/>
                <w:color w:val="000000"/>
                <w:sz w:val="24"/>
                <w:szCs w:val="24"/>
              </w:rPr>
              <w:t>7</w:t>
            </w:r>
          </w:p>
        </w:tc>
      </w:tr>
      <w:tr w:rsidR="00136E33" w:rsidRPr="00136E33" w14:paraId="1E0B0A95" w14:textId="77777777" w:rsidTr="00880FC5">
        <w:trPr>
          <w:trHeight w:val="680"/>
        </w:trPr>
        <w:tc>
          <w:tcPr>
            <w:tcW w:w="2410" w:type="dxa"/>
            <w:tcBorders>
              <w:bottom w:val="single" w:sz="4" w:space="0" w:color="auto"/>
            </w:tcBorders>
            <w:shd w:val="clear" w:color="auto" w:fill="auto"/>
            <w:vAlign w:val="center"/>
          </w:tcPr>
          <w:p w14:paraId="398658B9" w14:textId="77777777" w:rsidR="00136E33" w:rsidRPr="00136E33" w:rsidRDefault="00136E33" w:rsidP="00136E33">
            <w:pP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施設入所支援</w:t>
            </w:r>
          </w:p>
        </w:tc>
        <w:tc>
          <w:tcPr>
            <w:tcW w:w="992" w:type="dxa"/>
            <w:tcBorders>
              <w:bottom w:val="single" w:sz="4" w:space="0" w:color="auto"/>
            </w:tcBorders>
            <w:shd w:val="clear" w:color="auto" w:fill="auto"/>
            <w:vAlign w:val="center"/>
          </w:tcPr>
          <w:p w14:paraId="72067F94" w14:textId="77777777" w:rsidR="00136E33" w:rsidRPr="00136E33" w:rsidRDefault="00136E33" w:rsidP="00136E33">
            <w:pPr>
              <w:ind w:leftChars="47" w:left="99"/>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1016" w:type="dxa"/>
            <w:tcBorders>
              <w:bottom w:val="single" w:sz="4" w:space="0" w:color="auto"/>
            </w:tcBorders>
            <w:shd w:val="clear" w:color="auto" w:fill="auto"/>
            <w:vAlign w:val="center"/>
          </w:tcPr>
          <w:p w14:paraId="7E5950D1"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3</w:t>
            </w:r>
            <w:r w:rsidRPr="00136E33">
              <w:rPr>
                <w:rFonts w:ascii="HG丸ｺﾞｼｯｸM-PRO" w:eastAsia="HG丸ｺﾞｼｯｸM-PRO" w:hAnsi="HG丸ｺﾞｼｯｸM-PRO" w:cs="Times New Roman"/>
                <w:color w:val="000000"/>
                <w:sz w:val="24"/>
                <w:szCs w:val="24"/>
              </w:rPr>
              <w:t>0</w:t>
            </w:r>
          </w:p>
        </w:tc>
        <w:tc>
          <w:tcPr>
            <w:tcW w:w="1016" w:type="dxa"/>
            <w:tcBorders>
              <w:bottom w:val="single" w:sz="4" w:space="0" w:color="auto"/>
            </w:tcBorders>
            <w:shd w:val="clear" w:color="auto" w:fill="auto"/>
            <w:vAlign w:val="center"/>
          </w:tcPr>
          <w:p w14:paraId="437E4C19"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r w:rsidRPr="00136E33">
              <w:rPr>
                <w:rFonts w:ascii="HG丸ｺﾞｼｯｸM-PRO" w:eastAsia="HG丸ｺﾞｼｯｸM-PRO" w:hAnsi="HG丸ｺﾞｼｯｸM-PRO" w:cs="Times New Roman"/>
                <w:color w:val="000000"/>
                <w:sz w:val="24"/>
                <w:szCs w:val="24"/>
              </w:rPr>
              <w:t>8</w:t>
            </w:r>
          </w:p>
        </w:tc>
        <w:tc>
          <w:tcPr>
            <w:tcW w:w="1016" w:type="dxa"/>
            <w:tcBorders>
              <w:bottom w:val="single" w:sz="4" w:space="0" w:color="auto"/>
            </w:tcBorders>
            <w:shd w:val="clear" w:color="auto" w:fill="auto"/>
            <w:vAlign w:val="center"/>
          </w:tcPr>
          <w:p w14:paraId="5F3A43C1"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3</w:t>
            </w:r>
            <w:r w:rsidRPr="00136E33">
              <w:rPr>
                <w:rFonts w:ascii="HG丸ｺﾞｼｯｸM-PRO" w:eastAsia="HG丸ｺﾞｼｯｸM-PRO" w:hAnsi="HG丸ｺﾞｼｯｸM-PRO" w:cs="Times New Roman"/>
                <w:color w:val="000000"/>
                <w:sz w:val="24"/>
                <w:szCs w:val="24"/>
              </w:rPr>
              <w:t>0</w:t>
            </w:r>
          </w:p>
        </w:tc>
        <w:tc>
          <w:tcPr>
            <w:tcW w:w="1016" w:type="dxa"/>
            <w:tcBorders>
              <w:bottom w:val="single" w:sz="4" w:space="0" w:color="auto"/>
            </w:tcBorders>
            <w:shd w:val="clear" w:color="auto" w:fill="auto"/>
            <w:vAlign w:val="center"/>
          </w:tcPr>
          <w:p w14:paraId="594639CC"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29</w:t>
            </w:r>
          </w:p>
        </w:tc>
        <w:tc>
          <w:tcPr>
            <w:tcW w:w="1016" w:type="dxa"/>
            <w:tcBorders>
              <w:bottom w:val="single" w:sz="4" w:space="0" w:color="auto"/>
            </w:tcBorders>
            <w:shd w:val="clear" w:color="auto" w:fill="auto"/>
            <w:vAlign w:val="center"/>
          </w:tcPr>
          <w:p w14:paraId="76243C85"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r w:rsidRPr="00136E33">
              <w:rPr>
                <w:rFonts w:ascii="HG丸ｺﾞｼｯｸM-PRO" w:eastAsia="HG丸ｺﾞｼｯｸM-PRO" w:hAnsi="HG丸ｺﾞｼｯｸM-PRO" w:cs="Times New Roman"/>
                <w:color w:val="000000"/>
                <w:sz w:val="24"/>
                <w:szCs w:val="24"/>
              </w:rPr>
              <w:t>9</w:t>
            </w:r>
          </w:p>
        </w:tc>
        <w:tc>
          <w:tcPr>
            <w:tcW w:w="1157" w:type="dxa"/>
            <w:tcBorders>
              <w:bottom w:val="single" w:sz="4" w:space="0" w:color="auto"/>
            </w:tcBorders>
            <w:shd w:val="clear" w:color="auto" w:fill="auto"/>
            <w:vAlign w:val="center"/>
          </w:tcPr>
          <w:p w14:paraId="6732AC5B"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r w:rsidRPr="00136E33">
              <w:rPr>
                <w:rFonts w:ascii="HG丸ｺﾞｼｯｸM-PRO" w:eastAsia="HG丸ｺﾞｼｯｸM-PRO" w:hAnsi="HG丸ｺﾞｼｯｸM-PRO" w:cs="Times New Roman"/>
                <w:color w:val="000000"/>
                <w:sz w:val="24"/>
                <w:szCs w:val="24"/>
              </w:rPr>
              <w:t>9</w:t>
            </w:r>
          </w:p>
        </w:tc>
      </w:tr>
    </w:tbl>
    <w:p w14:paraId="4D74978E" w14:textId="62E936F7" w:rsidR="00136E33" w:rsidRDefault="00136E33" w:rsidP="00400B5C">
      <w:pPr>
        <w:wordWrap w:val="0"/>
        <w:ind w:rightChars="200" w:right="420"/>
        <w:jc w:val="righ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※令和２</w:t>
      </w:r>
      <w:r w:rsidRPr="00136E33">
        <w:rPr>
          <w:rFonts w:ascii="HG丸ｺﾞｼｯｸM-PRO" w:eastAsia="HG丸ｺﾞｼｯｸM-PRO" w:hAnsi="HG丸ｺﾞｼｯｸM-PRO" w:cs="Times New Roman"/>
          <w:color w:val="000000"/>
          <w:sz w:val="24"/>
          <w:szCs w:val="24"/>
        </w:rPr>
        <w:t>年度実績：</w:t>
      </w:r>
      <w:r w:rsidRPr="00136E33">
        <w:rPr>
          <w:rFonts w:ascii="HG丸ｺﾞｼｯｸM-PRO" w:eastAsia="HG丸ｺﾞｼｯｸM-PRO" w:hAnsi="HG丸ｺﾞｼｯｸM-PRO" w:cs="Times New Roman" w:hint="eastAsia"/>
          <w:color w:val="000000"/>
          <w:sz w:val="24"/>
          <w:szCs w:val="24"/>
        </w:rPr>
        <w:t>令和２</w:t>
      </w:r>
      <w:r w:rsidRPr="00136E33">
        <w:rPr>
          <w:rFonts w:ascii="HG丸ｺﾞｼｯｸM-PRO" w:eastAsia="HG丸ｺﾞｼｯｸM-PRO" w:hAnsi="HG丸ｺﾞｼｯｸM-PRO" w:cs="Times New Roman"/>
          <w:color w:val="000000"/>
          <w:sz w:val="24"/>
          <w:szCs w:val="24"/>
        </w:rPr>
        <w:t>年</w:t>
      </w:r>
      <w:r w:rsidRPr="00136E33">
        <w:rPr>
          <w:rFonts w:ascii="HG丸ｺﾞｼｯｸM-PRO" w:eastAsia="HG丸ｺﾞｼｯｸM-PRO" w:hAnsi="HG丸ｺﾞｼｯｸM-PRO" w:cs="Times New Roman" w:hint="eastAsia"/>
          <w:color w:val="000000"/>
          <w:sz w:val="24"/>
          <w:szCs w:val="24"/>
        </w:rPr>
        <w:t>９</w:t>
      </w:r>
      <w:r w:rsidRPr="00136E33">
        <w:rPr>
          <w:rFonts w:ascii="HG丸ｺﾞｼｯｸM-PRO" w:eastAsia="HG丸ｺﾞｼｯｸM-PRO" w:hAnsi="HG丸ｺﾞｼｯｸM-PRO" w:cs="Times New Roman"/>
          <w:color w:val="000000"/>
          <w:sz w:val="24"/>
          <w:szCs w:val="24"/>
        </w:rPr>
        <w:t>月末</w:t>
      </w:r>
      <w:r w:rsidRPr="00136E33">
        <w:rPr>
          <w:rFonts w:ascii="HG丸ｺﾞｼｯｸM-PRO" w:eastAsia="HG丸ｺﾞｼｯｸM-PRO" w:hAnsi="HG丸ｺﾞｼｯｸM-PRO" w:cs="Times New Roman" w:hint="eastAsia"/>
          <w:color w:val="000000"/>
          <w:sz w:val="24"/>
          <w:szCs w:val="24"/>
        </w:rPr>
        <w:t>日時点</w:t>
      </w:r>
    </w:p>
    <w:p w14:paraId="0CE6F7EF"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983"/>
        <w:gridCol w:w="2007"/>
        <w:gridCol w:w="2007"/>
        <w:gridCol w:w="2145"/>
      </w:tblGrid>
      <w:tr w:rsidR="00136E33" w:rsidRPr="00136E33" w14:paraId="4341157E" w14:textId="77777777" w:rsidTr="00BD385B">
        <w:trPr>
          <w:trHeight w:val="706"/>
        </w:trPr>
        <w:tc>
          <w:tcPr>
            <w:tcW w:w="2410" w:type="dxa"/>
            <w:tcBorders>
              <w:bottom w:val="single" w:sz="4" w:space="0" w:color="auto"/>
            </w:tcBorders>
            <w:shd w:val="clear" w:color="auto" w:fill="D5DCE4" w:themeFill="text2" w:themeFillTint="33"/>
            <w:vAlign w:val="center"/>
          </w:tcPr>
          <w:p w14:paraId="13C23B08"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p>
        </w:tc>
        <w:tc>
          <w:tcPr>
            <w:tcW w:w="992" w:type="dxa"/>
            <w:tcBorders>
              <w:bottom w:val="single" w:sz="4" w:space="0" w:color="auto"/>
            </w:tcBorders>
            <w:shd w:val="clear" w:color="auto" w:fill="D5DCE4" w:themeFill="text2" w:themeFillTint="33"/>
            <w:vAlign w:val="center"/>
          </w:tcPr>
          <w:p w14:paraId="1D5F6605"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単位</w:t>
            </w:r>
          </w:p>
        </w:tc>
        <w:tc>
          <w:tcPr>
            <w:tcW w:w="2032" w:type="dxa"/>
            <w:tcBorders>
              <w:bottom w:val="single" w:sz="4" w:space="0" w:color="auto"/>
            </w:tcBorders>
            <w:shd w:val="clear" w:color="auto" w:fill="D5DCE4" w:themeFill="text2" w:themeFillTint="33"/>
            <w:vAlign w:val="center"/>
          </w:tcPr>
          <w:p w14:paraId="6FD9858F"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令和3年度</w:t>
            </w:r>
          </w:p>
        </w:tc>
        <w:tc>
          <w:tcPr>
            <w:tcW w:w="2032" w:type="dxa"/>
            <w:tcBorders>
              <w:bottom w:val="single" w:sz="4" w:space="0" w:color="auto"/>
            </w:tcBorders>
            <w:shd w:val="clear" w:color="auto" w:fill="D5DCE4" w:themeFill="text2" w:themeFillTint="33"/>
            <w:vAlign w:val="center"/>
          </w:tcPr>
          <w:p w14:paraId="06E5C48D"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令和4年度</w:t>
            </w:r>
          </w:p>
        </w:tc>
        <w:tc>
          <w:tcPr>
            <w:tcW w:w="2173" w:type="dxa"/>
            <w:tcBorders>
              <w:bottom w:val="single" w:sz="4" w:space="0" w:color="auto"/>
            </w:tcBorders>
            <w:shd w:val="clear" w:color="auto" w:fill="D5DCE4" w:themeFill="text2" w:themeFillTint="33"/>
            <w:vAlign w:val="center"/>
          </w:tcPr>
          <w:p w14:paraId="37B2039B"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令和5年度</w:t>
            </w:r>
          </w:p>
        </w:tc>
      </w:tr>
      <w:tr w:rsidR="00136E33" w:rsidRPr="00136E33" w14:paraId="70903251" w14:textId="77777777" w:rsidTr="00880FC5">
        <w:trPr>
          <w:trHeight w:val="680"/>
        </w:trPr>
        <w:tc>
          <w:tcPr>
            <w:tcW w:w="2410" w:type="dxa"/>
            <w:shd w:val="clear" w:color="auto" w:fill="auto"/>
            <w:vAlign w:val="center"/>
          </w:tcPr>
          <w:p w14:paraId="32E267DA" w14:textId="77777777" w:rsidR="00136E33" w:rsidRPr="00136E33" w:rsidRDefault="00136E33"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自立生活援助</w:t>
            </w:r>
          </w:p>
        </w:tc>
        <w:tc>
          <w:tcPr>
            <w:tcW w:w="992" w:type="dxa"/>
            <w:shd w:val="clear" w:color="auto" w:fill="auto"/>
            <w:vAlign w:val="center"/>
          </w:tcPr>
          <w:p w14:paraId="32B6F14F"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2032" w:type="dxa"/>
            <w:shd w:val="clear" w:color="auto" w:fill="auto"/>
            <w:vAlign w:val="center"/>
          </w:tcPr>
          <w:p w14:paraId="2F5438BF"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p>
        </w:tc>
        <w:tc>
          <w:tcPr>
            <w:tcW w:w="2032" w:type="dxa"/>
            <w:shd w:val="clear" w:color="auto" w:fill="auto"/>
            <w:vAlign w:val="center"/>
          </w:tcPr>
          <w:p w14:paraId="4D11B115"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p>
        </w:tc>
        <w:tc>
          <w:tcPr>
            <w:tcW w:w="2173" w:type="dxa"/>
            <w:shd w:val="clear" w:color="auto" w:fill="auto"/>
            <w:vAlign w:val="center"/>
          </w:tcPr>
          <w:p w14:paraId="3AC34739"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3</w:t>
            </w:r>
          </w:p>
        </w:tc>
      </w:tr>
      <w:tr w:rsidR="00136E33" w:rsidRPr="00136E33" w14:paraId="681A88F3" w14:textId="77777777" w:rsidTr="00880FC5">
        <w:trPr>
          <w:trHeight w:val="680"/>
        </w:trPr>
        <w:tc>
          <w:tcPr>
            <w:tcW w:w="2410" w:type="dxa"/>
            <w:shd w:val="clear" w:color="auto" w:fill="auto"/>
            <w:vAlign w:val="center"/>
          </w:tcPr>
          <w:p w14:paraId="66E73ABE" w14:textId="77777777" w:rsidR="00136E33" w:rsidRPr="00136E33" w:rsidRDefault="00136E33"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共同生活援助</w:t>
            </w:r>
          </w:p>
          <w:p w14:paraId="4FC58BD3" w14:textId="7753BD4C" w:rsidR="00136E33" w:rsidRPr="00136E33" w:rsidRDefault="00CB27FB" w:rsidP="00136E33">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136E33" w:rsidRPr="00136E33">
              <w:rPr>
                <w:rFonts w:ascii="HG丸ｺﾞｼｯｸM-PRO" w:eastAsia="HG丸ｺﾞｼｯｸM-PRO" w:hAnsi="HG丸ｺﾞｼｯｸM-PRO" w:cs="Times New Roman" w:hint="eastAsia"/>
                <w:color w:val="000000"/>
                <w:sz w:val="24"/>
                <w:szCs w:val="24"/>
              </w:rPr>
              <w:t>グループホーム</w:t>
            </w:r>
            <w:r>
              <w:rPr>
                <w:rFonts w:ascii="HG丸ｺﾞｼｯｸM-PRO" w:eastAsia="HG丸ｺﾞｼｯｸM-PRO" w:hAnsi="HG丸ｺﾞｼｯｸM-PRO" w:cs="Times New Roman" w:hint="eastAsia"/>
                <w:color w:val="000000"/>
                <w:sz w:val="24"/>
                <w:szCs w:val="24"/>
              </w:rPr>
              <w:t>)</w:t>
            </w:r>
          </w:p>
        </w:tc>
        <w:tc>
          <w:tcPr>
            <w:tcW w:w="992" w:type="dxa"/>
            <w:shd w:val="clear" w:color="auto" w:fill="auto"/>
            <w:vAlign w:val="center"/>
          </w:tcPr>
          <w:p w14:paraId="689200B5"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2032" w:type="dxa"/>
            <w:shd w:val="clear" w:color="auto" w:fill="auto"/>
            <w:vAlign w:val="center"/>
          </w:tcPr>
          <w:p w14:paraId="4431FE8A"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r w:rsidRPr="00136E33">
              <w:rPr>
                <w:rFonts w:ascii="HG丸ｺﾞｼｯｸM-PRO" w:eastAsia="HG丸ｺﾞｼｯｸM-PRO" w:hAnsi="HG丸ｺﾞｼｯｸM-PRO" w:cs="Times New Roman"/>
                <w:color w:val="000000"/>
                <w:sz w:val="24"/>
                <w:szCs w:val="24"/>
              </w:rPr>
              <w:t>8</w:t>
            </w:r>
          </w:p>
        </w:tc>
        <w:tc>
          <w:tcPr>
            <w:tcW w:w="2032" w:type="dxa"/>
            <w:shd w:val="clear" w:color="auto" w:fill="auto"/>
            <w:vAlign w:val="center"/>
          </w:tcPr>
          <w:p w14:paraId="4CFEC55B"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r w:rsidRPr="00136E33">
              <w:rPr>
                <w:rFonts w:ascii="HG丸ｺﾞｼｯｸM-PRO" w:eastAsia="HG丸ｺﾞｼｯｸM-PRO" w:hAnsi="HG丸ｺﾞｼｯｸM-PRO" w:cs="Times New Roman"/>
                <w:color w:val="000000"/>
                <w:sz w:val="24"/>
                <w:szCs w:val="24"/>
              </w:rPr>
              <w:t>0</w:t>
            </w:r>
          </w:p>
        </w:tc>
        <w:tc>
          <w:tcPr>
            <w:tcW w:w="2173" w:type="dxa"/>
            <w:shd w:val="clear" w:color="auto" w:fill="auto"/>
            <w:vAlign w:val="center"/>
          </w:tcPr>
          <w:p w14:paraId="64E60A00"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r w:rsidRPr="00136E33">
              <w:rPr>
                <w:rFonts w:ascii="HG丸ｺﾞｼｯｸM-PRO" w:eastAsia="HG丸ｺﾞｼｯｸM-PRO" w:hAnsi="HG丸ｺﾞｼｯｸM-PRO" w:cs="Times New Roman"/>
                <w:color w:val="000000"/>
                <w:sz w:val="24"/>
                <w:szCs w:val="24"/>
              </w:rPr>
              <w:t>3</w:t>
            </w:r>
          </w:p>
        </w:tc>
      </w:tr>
      <w:tr w:rsidR="00136E33" w:rsidRPr="00136E33" w14:paraId="28EFEB04" w14:textId="77777777" w:rsidTr="00880FC5">
        <w:trPr>
          <w:trHeight w:val="680"/>
        </w:trPr>
        <w:tc>
          <w:tcPr>
            <w:tcW w:w="2410" w:type="dxa"/>
            <w:tcBorders>
              <w:bottom w:val="single" w:sz="4" w:space="0" w:color="auto"/>
            </w:tcBorders>
            <w:shd w:val="clear" w:color="auto" w:fill="auto"/>
            <w:vAlign w:val="center"/>
          </w:tcPr>
          <w:p w14:paraId="5D04C225" w14:textId="77777777" w:rsidR="00136E33" w:rsidRPr="00136E33" w:rsidRDefault="00136E33"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施設入所支援</w:t>
            </w:r>
          </w:p>
        </w:tc>
        <w:tc>
          <w:tcPr>
            <w:tcW w:w="992" w:type="dxa"/>
            <w:tcBorders>
              <w:bottom w:val="single" w:sz="4" w:space="0" w:color="auto"/>
            </w:tcBorders>
            <w:shd w:val="clear" w:color="auto" w:fill="auto"/>
            <w:vAlign w:val="center"/>
          </w:tcPr>
          <w:p w14:paraId="1A98E68D"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2032" w:type="dxa"/>
            <w:tcBorders>
              <w:bottom w:val="single" w:sz="4" w:space="0" w:color="auto"/>
            </w:tcBorders>
            <w:shd w:val="clear" w:color="auto" w:fill="auto"/>
            <w:vAlign w:val="center"/>
          </w:tcPr>
          <w:p w14:paraId="76D17248"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r w:rsidRPr="00136E33">
              <w:rPr>
                <w:rFonts w:ascii="HG丸ｺﾞｼｯｸM-PRO" w:eastAsia="HG丸ｺﾞｼｯｸM-PRO" w:hAnsi="HG丸ｺﾞｼｯｸM-PRO" w:cs="Times New Roman"/>
                <w:color w:val="000000"/>
                <w:sz w:val="24"/>
                <w:szCs w:val="24"/>
              </w:rPr>
              <w:t>9</w:t>
            </w:r>
          </w:p>
        </w:tc>
        <w:tc>
          <w:tcPr>
            <w:tcW w:w="2032" w:type="dxa"/>
            <w:tcBorders>
              <w:bottom w:val="single" w:sz="4" w:space="0" w:color="auto"/>
            </w:tcBorders>
            <w:shd w:val="clear" w:color="auto" w:fill="auto"/>
            <w:vAlign w:val="center"/>
          </w:tcPr>
          <w:p w14:paraId="5C1A23CC"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r w:rsidRPr="00136E33">
              <w:rPr>
                <w:rFonts w:ascii="HG丸ｺﾞｼｯｸM-PRO" w:eastAsia="HG丸ｺﾞｼｯｸM-PRO" w:hAnsi="HG丸ｺﾞｼｯｸM-PRO" w:cs="Times New Roman"/>
                <w:color w:val="000000"/>
                <w:sz w:val="24"/>
                <w:szCs w:val="24"/>
              </w:rPr>
              <w:t>9</w:t>
            </w:r>
          </w:p>
        </w:tc>
        <w:tc>
          <w:tcPr>
            <w:tcW w:w="2173" w:type="dxa"/>
            <w:tcBorders>
              <w:bottom w:val="single" w:sz="4" w:space="0" w:color="auto"/>
            </w:tcBorders>
            <w:shd w:val="clear" w:color="auto" w:fill="auto"/>
            <w:vAlign w:val="center"/>
          </w:tcPr>
          <w:p w14:paraId="71DC3BD2"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r w:rsidRPr="00136E33">
              <w:rPr>
                <w:rFonts w:ascii="HG丸ｺﾞｼｯｸM-PRO" w:eastAsia="HG丸ｺﾞｼｯｸM-PRO" w:hAnsi="HG丸ｺﾞｼｯｸM-PRO" w:cs="Times New Roman"/>
                <w:color w:val="000000"/>
                <w:sz w:val="24"/>
                <w:szCs w:val="24"/>
              </w:rPr>
              <w:t>8</w:t>
            </w:r>
          </w:p>
        </w:tc>
      </w:tr>
    </w:tbl>
    <w:p w14:paraId="39F82441" w14:textId="100BAA9E" w:rsidR="00136E33" w:rsidRDefault="00136E33"/>
    <w:p w14:paraId="4773A585" w14:textId="77777777" w:rsidR="008D617D" w:rsidRDefault="008D617D">
      <w:pPr>
        <w:rPr>
          <w:rFonts w:ascii="HG丸ｺﾞｼｯｸM-PRO" w:eastAsia="HG丸ｺﾞｼｯｸM-PRO" w:hAnsi="HG丸ｺﾞｼｯｸM-PRO"/>
          <w:b/>
          <w:bCs/>
          <w:color w:val="000000"/>
          <w:sz w:val="24"/>
          <w:szCs w:val="24"/>
        </w:rPr>
      </w:pPr>
    </w:p>
    <w:p w14:paraId="134F4B23" w14:textId="2C941197" w:rsidR="00136E33" w:rsidRPr="00797447" w:rsidRDefault="00136E33">
      <w:pPr>
        <w:rPr>
          <w:rFonts w:ascii="HG丸ｺﾞｼｯｸM-PRO" w:eastAsia="HG丸ｺﾞｼｯｸM-PRO" w:hAnsi="HG丸ｺﾞｼｯｸM-PRO"/>
          <w:b/>
          <w:bCs/>
          <w:color w:val="000000"/>
          <w:sz w:val="24"/>
          <w:szCs w:val="24"/>
        </w:rPr>
      </w:pPr>
      <w:r w:rsidRPr="00797447">
        <w:rPr>
          <w:rFonts w:ascii="HG丸ｺﾞｼｯｸM-PRO" w:eastAsia="HG丸ｺﾞｼｯｸM-PRO" w:hAnsi="HG丸ｺﾞｼｯｸM-PRO" w:hint="eastAsia"/>
          <w:b/>
          <w:bCs/>
          <w:color w:val="000000"/>
          <w:sz w:val="24"/>
          <w:szCs w:val="24"/>
        </w:rPr>
        <w:t>④相談支援</w:t>
      </w:r>
    </w:p>
    <w:p w14:paraId="5E93297A" w14:textId="77777777" w:rsidR="00B90748" w:rsidRDefault="00136E33" w:rsidP="00B90748">
      <w:pPr>
        <w:ind w:firstLineChars="200" w:firstLine="480"/>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障がいのある人が地域において自立した日常生活を営むため、適切な</w:t>
      </w:r>
      <w:r w:rsidR="00400B5C">
        <w:rPr>
          <w:rFonts w:ascii="HG丸ｺﾞｼｯｸM-PRO" w:eastAsia="HG丸ｺﾞｼｯｸM-PRO" w:hAnsi="HG丸ｺﾞｼｯｸM-PRO" w:hint="eastAsia"/>
          <w:color w:val="000000"/>
          <w:sz w:val="24"/>
          <w:szCs w:val="24"/>
        </w:rPr>
        <w:t>福祉サービス</w:t>
      </w:r>
      <w:r w:rsidRPr="00543159">
        <w:rPr>
          <w:rFonts w:ascii="HG丸ｺﾞｼｯｸM-PRO" w:eastAsia="HG丸ｺﾞｼｯｸM-PRO" w:hAnsi="HG丸ｺﾞｼｯｸM-PRO" w:hint="eastAsia"/>
          <w:color w:val="000000"/>
          <w:sz w:val="24"/>
          <w:szCs w:val="24"/>
        </w:rPr>
        <w:t>利</w:t>
      </w:r>
    </w:p>
    <w:p w14:paraId="3AAD5D65" w14:textId="3DCC3828" w:rsidR="00136E33" w:rsidRDefault="00136E33" w:rsidP="00B90748">
      <w:pPr>
        <w:ind w:firstLineChars="100" w:firstLine="240"/>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用を支える相談支援体制の</w:t>
      </w:r>
      <w:r w:rsidR="002A488B">
        <w:rPr>
          <w:rFonts w:ascii="HG丸ｺﾞｼｯｸM-PRO" w:eastAsia="HG丸ｺﾞｼｯｸM-PRO" w:hAnsi="HG丸ｺﾞｼｯｸM-PRO" w:hint="eastAsia"/>
          <w:color w:val="000000"/>
          <w:sz w:val="24"/>
          <w:szCs w:val="24"/>
        </w:rPr>
        <w:t>充実</w:t>
      </w:r>
      <w:r w:rsidRPr="00543159">
        <w:rPr>
          <w:rFonts w:ascii="HG丸ｺﾞｼｯｸM-PRO" w:eastAsia="HG丸ｺﾞｼｯｸM-PRO" w:hAnsi="HG丸ｺﾞｼｯｸM-PRO" w:hint="eastAsia"/>
          <w:color w:val="000000"/>
          <w:sz w:val="24"/>
          <w:szCs w:val="24"/>
        </w:rPr>
        <w:t>を図ります。</w:t>
      </w:r>
    </w:p>
    <w:p w14:paraId="481F388F" w14:textId="77777777" w:rsidR="00797447" w:rsidRDefault="00797447">
      <w:pPr>
        <w:rPr>
          <w:rFonts w:ascii="HG丸ｺﾞｼｯｸM-PRO" w:eastAsia="HG丸ｺﾞｼｯｸM-PRO" w:hAnsi="HG丸ｺﾞｼｯｸM-PRO"/>
          <w:color w:val="000000"/>
          <w:sz w:val="24"/>
          <w:szCs w:val="24"/>
        </w:rPr>
      </w:pPr>
    </w:p>
    <w:p w14:paraId="6905CEE3"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【サービスの対象者と内容】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7564"/>
      </w:tblGrid>
      <w:tr w:rsidR="00AE6B48" w:rsidRPr="00136E33" w14:paraId="15DF8706" w14:textId="77777777" w:rsidTr="00BD385B">
        <w:trPr>
          <w:trHeight w:val="454"/>
        </w:trPr>
        <w:tc>
          <w:tcPr>
            <w:tcW w:w="1962" w:type="dxa"/>
            <w:shd w:val="clear" w:color="auto" w:fill="D5DCE4" w:themeFill="text2" w:themeFillTint="33"/>
            <w:vAlign w:val="center"/>
          </w:tcPr>
          <w:p w14:paraId="1EDEBC66" w14:textId="77777777" w:rsidR="00AE6B48" w:rsidRPr="00136E33" w:rsidRDefault="00AE6B48"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サービス名</w:t>
            </w:r>
          </w:p>
        </w:tc>
        <w:tc>
          <w:tcPr>
            <w:tcW w:w="7564" w:type="dxa"/>
            <w:shd w:val="clear" w:color="auto" w:fill="D5DCE4" w:themeFill="text2" w:themeFillTint="33"/>
            <w:vAlign w:val="center"/>
          </w:tcPr>
          <w:p w14:paraId="0FB46050" w14:textId="77777777" w:rsidR="00AE6B48" w:rsidRPr="00136E33" w:rsidRDefault="00AE6B48"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サービス内容</w:t>
            </w:r>
          </w:p>
        </w:tc>
      </w:tr>
      <w:tr w:rsidR="00AE6B48" w:rsidRPr="00136E33" w14:paraId="288AEBA5" w14:textId="77777777" w:rsidTr="00AE6B48">
        <w:trPr>
          <w:trHeight w:val="454"/>
        </w:trPr>
        <w:tc>
          <w:tcPr>
            <w:tcW w:w="1962" w:type="dxa"/>
            <w:shd w:val="clear" w:color="auto" w:fill="auto"/>
            <w:vAlign w:val="center"/>
          </w:tcPr>
          <w:p w14:paraId="3B4BC03B" w14:textId="77777777" w:rsidR="00AE6B48" w:rsidRPr="00136E33" w:rsidRDefault="00AE6B48"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計画相談支援</w:t>
            </w:r>
          </w:p>
        </w:tc>
        <w:tc>
          <w:tcPr>
            <w:tcW w:w="7564" w:type="dxa"/>
            <w:shd w:val="clear" w:color="auto" w:fill="auto"/>
          </w:tcPr>
          <w:p w14:paraId="6B75FD7F" w14:textId="5C0841B4" w:rsidR="00AE6B48" w:rsidRPr="00136E33" w:rsidRDefault="00AE6B48" w:rsidP="00136E33">
            <w:pP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障がい者が利用するサービスの内容等を定めたサービス</w:t>
            </w:r>
            <w:r>
              <w:rPr>
                <w:rFonts w:ascii="HG丸ｺﾞｼｯｸM-PRO" w:eastAsia="HG丸ｺﾞｼｯｸM-PRO" w:hAnsi="HG丸ｺﾞｼｯｸM-PRO" w:cs="Times New Roman" w:hint="eastAsia"/>
                <w:color w:val="000000"/>
                <w:sz w:val="24"/>
                <w:szCs w:val="24"/>
              </w:rPr>
              <w:t>等</w:t>
            </w:r>
            <w:r w:rsidRPr="00136E33">
              <w:rPr>
                <w:rFonts w:ascii="HG丸ｺﾞｼｯｸM-PRO" w:eastAsia="HG丸ｺﾞｼｯｸM-PRO" w:hAnsi="HG丸ｺﾞｼｯｸM-PRO" w:cs="Times New Roman" w:hint="eastAsia"/>
                <w:color w:val="000000"/>
                <w:sz w:val="24"/>
                <w:szCs w:val="24"/>
              </w:rPr>
              <w:t>の利用計画を作成し、一定期間ごとに計画の見直しを</w:t>
            </w:r>
            <w:r w:rsidR="00284EBA">
              <w:rPr>
                <w:rFonts w:ascii="HG丸ｺﾞｼｯｸM-PRO" w:eastAsia="HG丸ｺﾞｼｯｸM-PRO" w:hAnsi="HG丸ｺﾞｼｯｸM-PRO" w:cs="Times New Roman" w:hint="eastAsia"/>
                <w:color w:val="000000"/>
                <w:sz w:val="24"/>
                <w:szCs w:val="24"/>
              </w:rPr>
              <w:t>行うサービスです</w:t>
            </w:r>
            <w:r w:rsidRPr="00136E33">
              <w:rPr>
                <w:rFonts w:ascii="HG丸ｺﾞｼｯｸM-PRO" w:eastAsia="HG丸ｺﾞｼｯｸM-PRO" w:hAnsi="HG丸ｺﾞｼｯｸM-PRO" w:cs="Times New Roman" w:hint="eastAsia"/>
                <w:color w:val="000000"/>
                <w:sz w:val="24"/>
                <w:szCs w:val="24"/>
              </w:rPr>
              <w:t>。</w:t>
            </w:r>
          </w:p>
        </w:tc>
      </w:tr>
      <w:tr w:rsidR="00AE6B48" w:rsidRPr="00136E33" w14:paraId="742D14CE" w14:textId="77777777" w:rsidTr="00AE6B48">
        <w:trPr>
          <w:trHeight w:val="454"/>
        </w:trPr>
        <w:tc>
          <w:tcPr>
            <w:tcW w:w="1962" w:type="dxa"/>
            <w:shd w:val="clear" w:color="auto" w:fill="auto"/>
            <w:vAlign w:val="center"/>
          </w:tcPr>
          <w:p w14:paraId="747EF22E" w14:textId="77777777" w:rsidR="00AE6B48" w:rsidRPr="00136E33" w:rsidRDefault="00AE6B48"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地域移行支援</w:t>
            </w:r>
          </w:p>
        </w:tc>
        <w:tc>
          <w:tcPr>
            <w:tcW w:w="7564" w:type="dxa"/>
            <w:shd w:val="clear" w:color="auto" w:fill="auto"/>
          </w:tcPr>
          <w:p w14:paraId="2ACF77A1" w14:textId="2EBF5FB5" w:rsidR="00AE6B48" w:rsidRPr="00136E33" w:rsidRDefault="00284EBA" w:rsidP="00136E33">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福祉施設の入所者や精神科病院に長期入院している精神障がい者に対し、地域</w:t>
            </w:r>
            <w:r w:rsidR="00AE6B48" w:rsidRPr="00136E33">
              <w:rPr>
                <w:rFonts w:ascii="HG丸ｺﾞｼｯｸM-PRO" w:eastAsia="HG丸ｺﾞｼｯｸM-PRO" w:hAnsi="HG丸ｺﾞｼｯｸM-PRO" w:cs="Times New Roman"/>
                <w:color w:val="000000"/>
                <w:sz w:val="24"/>
                <w:szCs w:val="24"/>
              </w:rPr>
              <w:t>生活に移行する</w:t>
            </w:r>
            <w:r>
              <w:rPr>
                <w:rFonts w:ascii="HG丸ｺﾞｼｯｸM-PRO" w:eastAsia="HG丸ｺﾞｼｯｸM-PRO" w:hAnsi="HG丸ｺﾞｼｯｸM-PRO" w:cs="Times New Roman" w:hint="eastAsia"/>
                <w:color w:val="000000"/>
                <w:sz w:val="24"/>
                <w:szCs w:val="24"/>
              </w:rPr>
              <w:t>際の住居の確保等に</w:t>
            </w:r>
            <w:r w:rsidR="00AE6B48" w:rsidRPr="00136E33">
              <w:rPr>
                <w:rFonts w:ascii="HG丸ｺﾞｼｯｸM-PRO" w:eastAsia="HG丸ｺﾞｼｯｸM-PRO" w:hAnsi="HG丸ｺﾞｼｯｸM-PRO" w:cs="Times New Roman"/>
                <w:color w:val="000000"/>
                <w:sz w:val="24"/>
                <w:szCs w:val="24"/>
              </w:rPr>
              <w:t>関する相談</w:t>
            </w:r>
            <w:r>
              <w:rPr>
                <w:rFonts w:ascii="HG丸ｺﾞｼｯｸM-PRO" w:eastAsia="HG丸ｺﾞｼｯｸM-PRO" w:hAnsi="HG丸ｺﾞｼｯｸM-PRO" w:cs="Times New Roman" w:hint="eastAsia"/>
                <w:color w:val="000000"/>
                <w:sz w:val="24"/>
                <w:szCs w:val="24"/>
              </w:rPr>
              <w:t>や支援を行うサービスです</w:t>
            </w:r>
            <w:r w:rsidR="00AE6B48" w:rsidRPr="00136E33">
              <w:rPr>
                <w:rFonts w:ascii="HG丸ｺﾞｼｯｸM-PRO" w:eastAsia="HG丸ｺﾞｼｯｸM-PRO" w:hAnsi="HG丸ｺﾞｼｯｸM-PRO" w:cs="Times New Roman"/>
                <w:color w:val="000000"/>
                <w:sz w:val="24"/>
                <w:szCs w:val="24"/>
              </w:rPr>
              <w:t>。</w:t>
            </w:r>
          </w:p>
        </w:tc>
      </w:tr>
      <w:tr w:rsidR="00AE6B48" w:rsidRPr="00136E33" w14:paraId="21849199" w14:textId="77777777" w:rsidTr="00AE6B48">
        <w:trPr>
          <w:trHeight w:val="454"/>
        </w:trPr>
        <w:tc>
          <w:tcPr>
            <w:tcW w:w="1962" w:type="dxa"/>
            <w:shd w:val="clear" w:color="auto" w:fill="auto"/>
            <w:vAlign w:val="center"/>
          </w:tcPr>
          <w:p w14:paraId="00842152" w14:textId="77777777" w:rsidR="00AE6B48" w:rsidRPr="00136E33" w:rsidRDefault="00AE6B48"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地域定着支援</w:t>
            </w:r>
          </w:p>
        </w:tc>
        <w:tc>
          <w:tcPr>
            <w:tcW w:w="7564" w:type="dxa"/>
            <w:shd w:val="clear" w:color="auto" w:fill="auto"/>
          </w:tcPr>
          <w:p w14:paraId="3994EE3E" w14:textId="69BBDDC7" w:rsidR="00AE6B48" w:rsidRPr="00136E33" w:rsidRDefault="009C5F71" w:rsidP="00136E33">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一人暮らしの障がい者等で家族による支援が十分でない障がい者に</w:t>
            </w:r>
            <w:r w:rsidR="00AE6B48" w:rsidRPr="00136E33">
              <w:rPr>
                <w:rFonts w:ascii="HG丸ｺﾞｼｯｸM-PRO" w:eastAsia="HG丸ｺﾞｼｯｸM-PRO" w:hAnsi="HG丸ｺﾞｼｯｸM-PRO" w:cs="Times New Roman"/>
                <w:color w:val="000000"/>
                <w:sz w:val="24"/>
                <w:szCs w:val="24"/>
              </w:rPr>
              <w:t>対</w:t>
            </w:r>
            <w:r>
              <w:rPr>
                <w:rFonts w:ascii="HG丸ｺﾞｼｯｸM-PRO" w:eastAsia="HG丸ｺﾞｼｯｸM-PRO" w:hAnsi="HG丸ｺﾞｼｯｸM-PRO" w:cs="Times New Roman" w:hint="eastAsia"/>
                <w:color w:val="000000"/>
                <w:sz w:val="24"/>
                <w:szCs w:val="24"/>
              </w:rPr>
              <w:t>し、常時の連絡体制を確保し、相談や緊急時の対応等を行うサービスです。</w:t>
            </w:r>
          </w:p>
        </w:tc>
      </w:tr>
    </w:tbl>
    <w:p w14:paraId="4AC99909" w14:textId="23F3EF11" w:rsidR="00136E33" w:rsidRDefault="00136E33" w:rsidP="00136E33">
      <w:pPr>
        <w:rPr>
          <w:rFonts w:ascii="HG丸ｺﾞｼｯｸM-PRO" w:eastAsia="HG丸ｺﾞｼｯｸM-PRO" w:hAnsi="HG丸ｺﾞｼｯｸM-PRO" w:cs="Times New Roman"/>
          <w:color w:val="000000"/>
          <w:sz w:val="24"/>
          <w:szCs w:val="24"/>
        </w:rPr>
      </w:pPr>
    </w:p>
    <w:p w14:paraId="6027260E" w14:textId="58EBE0D8" w:rsidR="003D7ACF" w:rsidRDefault="003D7ACF" w:rsidP="00136E33">
      <w:pPr>
        <w:rPr>
          <w:rFonts w:ascii="HG丸ｺﾞｼｯｸM-PRO" w:eastAsia="HG丸ｺﾞｼｯｸM-PRO" w:hAnsi="HG丸ｺﾞｼｯｸM-PRO" w:cs="Times New Roman"/>
          <w:color w:val="000000"/>
          <w:sz w:val="24"/>
          <w:szCs w:val="24"/>
        </w:rPr>
      </w:pPr>
    </w:p>
    <w:p w14:paraId="6C1D9EAD" w14:textId="35F78BA3" w:rsidR="003D7ACF" w:rsidRDefault="003D7ACF" w:rsidP="00136E33">
      <w:pPr>
        <w:rPr>
          <w:rFonts w:ascii="HG丸ｺﾞｼｯｸM-PRO" w:eastAsia="HG丸ｺﾞｼｯｸM-PRO" w:hAnsi="HG丸ｺﾞｼｯｸM-PRO" w:cs="Times New Roman"/>
          <w:color w:val="000000"/>
          <w:sz w:val="24"/>
          <w:szCs w:val="24"/>
        </w:rPr>
      </w:pPr>
    </w:p>
    <w:p w14:paraId="74B4C5D4" w14:textId="77777777" w:rsidR="001B4E92" w:rsidRDefault="001B4E92" w:rsidP="00136E33">
      <w:pPr>
        <w:rPr>
          <w:rFonts w:ascii="HG丸ｺﾞｼｯｸM-PRO" w:eastAsia="HG丸ｺﾞｼｯｸM-PRO" w:hAnsi="HG丸ｺﾞｼｯｸM-PRO" w:cs="Times New Roman"/>
          <w:color w:val="000000"/>
          <w:sz w:val="24"/>
          <w:szCs w:val="24"/>
        </w:rPr>
      </w:pPr>
    </w:p>
    <w:p w14:paraId="5DD59EAE" w14:textId="77777777" w:rsidR="003D7ACF" w:rsidRPr="00136E33" w:rsidRDefault="003D7ACF" w:rsidP="00136E33">
      <w:pPr>
        <w:rPr>
          <w:rFonts w:ascii="HG丸ｺﾞｼｯｸM-PRO" w:eastAsia="HG丸ｺﾞｼｯｸM-PRO" w:hAnsi="HG丸ｺﾞｼｯｸM-PRO" w:cs="Times New Roman"/>
          <w:color w:val="000000"/>
          <w:sz w:val="24"/>
          <w:szCs w:val="24"/>
        </w:rPr>
      </w:pPr>
    </w:p>
    <w:p w14:paraId="3300C2DD" w14:textId="77777777" w:rsidR="00136E33" w:rsidRPr="00136E33" w:rsidRDefault="00136E33" w:rsidP="00136E33">
      <w:pPr>
        <w:ind w:leftChars="100" w:left="21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lastRenderedPageBreak/>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120"/>
        <w:gridCol w:w="1074"/>
        <w:gridCol w:w="1075"/>
        <w:gridCol w:w="1075"/>
        <w:gridCol w:w="1074"/>
        <w:gridCol w:w="1075"/>
        <w:gridCol w:w="1075"/>
      </w:tblGrid>
      <w:tr w:rsidR="00136E33" w:rsidRPr="00136E33" w14:paraId="685CC82A" w14:textId="77777777" w:rsidTr="00BD385B">
        <w:trPr>
          <w:trHeight w:val="225"/>
        </w:trPr>
        <w:tc>
          <w:tcPr>
            <w:tcW w:w="1985" w:type="dxa"/>
            <w:vMerge w:val="restart"/>
            <w:shd w:val="clear" w:color="auto" w:fill="D5DCE4" w:themeFill="text2" w:themeFillTint="33"/>
            <w:vAlign w:val="center"/>
          </w:tcPr>
          <w:p w14:paraId="3F4074E6"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p>
        </w:tc>
        <w:tc>
          <w:tcPr>
            <w:tcW w:w="1134" w:type="dxa"/>
            <w:vMerge w:val="restart"/>
            <w:shd w:val="clear" w:color="auto" w:fill="D5DCE4" w:themeFill="text2" w:themeFillTint="33"/>
            <w:vAlign w:val="center"/>
          </w:tcPr>
          <w:p w14:paraId="26D16283"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単位</w:t>
            </w:r>
          </w:p>
        </w:tc>
        <w:tc>
          <w:tcPr>
            <w:tcW w:w="2173" w:type="dxa"/>
            <w:gridSpan w:val="2"/>
            <w:shd w:val="clear" w:color="auto" w:fill="D5DCE4" w:themeFill="text2" w:themeFillTint="33"/>
            <w:vAlign w:val="center"/>
          </w:tcPr>
          <w:p w14:paraId="49BD15F4" w14:textId="2CA4DE3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平成3</w:t>
            </w:r>
            <w:r w:rsidRPr="00136E33">
              <w:rPr>
                <w:rFonts w:ascii="HG丸ｺﾞｼｯｸM-PRO" w:eastAsia="HG丸ｺﾞｼｯｸM-PRO" w:hAnsi="HG丸ｺﾞｼｯｸM-PRO" w:cs="Times New Roman"/>
                <w:color w:val="000000"/>
                <w:sz w:val="24"/>
                <w:szCs w:val="24"/>
              </w:rPr>
              <w:t>0</w:t>
            </w:r>
            <w:r w:rsidRPr="00136E33">
              <w:rPr>
                <w:rFonts w:ascii="HG丸ｺﾞｼｯｸM-PRO" w:eastAsia="HG丸ｺﾞｼｯｸM-PRO" w:hAnsi="HG丸ｺﾞｼｯｸM-PRO" w:cs="Times New Roman" w:hint="eastAsia"/>
                <w:color w:val="000000"/>
                <w:sz w:val="24"/>
                <w:szCs w:val="24"/>
              </w:rPr>
              <w:t>年</w:t>
            </w:r>
            <w:r w:rsidR="00D855E9">
              <w:rPr>
                <w:rFonts w:ascii="HG丸ｺﾞｼｯｸM-PRO" w:eastAsia="HG丸ｺﾞｼｯｸM-PRO" w:hAnsi="HG丸ｺﾞｼｯｸM-PRO" w:cs="Times New Roman" w:hint="eastAsia"/>
                <w:color w:val="000000"/>
                <w:sz w:val="24"/>
                <w:szCs w:val="24"/>
              </w:rPr>
              <w:t>度</w:t>
            </w:r>
          </w:p>
        </w:tc>
        <w:tc>
          <w:tcPr>
            <w:tcW w:w="2173" w:type="dxa"/>
            <w:gridSpan w:val="2"/>
            <w:shd w:val="clear" w:color="auto" w:fill="D5DCE4" w:themeFill="text2" w:themeFillTint="33"/>
            <w:vAlign w:val="center"/>
          </w:tcPr>
          <w:p w14:paraId="76000DB9" w14:textId="2FED3E15"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令和元年</w:t>
            </w:r>
            <w:r w:rsidR="00D855E9">
              <w:rPr>
                <w:rFonts w:ascii="HG丸ｺﾞｼｯｸM-PRO" w:eastAsia="HG丸ｺﾞｼｯｸM-PRO" w:hAnsi="HG丸ｺﾞｼｯｸM-PRO" w:cs="Times New Roman" w:hint="eastAsia"/>
                <w:color w:val="000000"/>
                <w:sz w:val="24"/>
                <w:szCs w:val="24"/>
              </w:rPr>
              <w:t>度</w:t>
            </w:r>
          </w:p>
        </w:tc>
        <w:tc>
          <w:tcPr>
            <w:tcW w:w="2174" w:type="dxa"/>
            <w:gridSpan w:val="2"/>
            <w:shd w:val="clear" w:color="auto" w:fill="D5DCE4" w:themeFill="text2" w:themeFillTint="33"/>
            <w:vAlign w:val="center"/>
          </w:tcPr>
          <w:p w14:paraId="7B1B7B79" w14:textId="52F0A175"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令和2年</w:t>
            </w:r>
            <w:r w:rsidR="00D855E9">
              <w:rPr>
                <w:rFonts w:ascii="HG丸ｺﾞｼｯｸM-PRO" w:eastAsia="HG丸ｺﾞｼｯｸM-PRO" w:hAnsi="HG丸ｺﾞｼｯｸM-PRO" w:cs="Times New Roman" w:hint="eastAsia"/>
                <w:color w:val="000000"/>
                <w:sz w:val="24"/>
                <w:szCs w:val="24"/>
              </w:rPr>
              <w:t>度</w:t>
            </w:r>
          </w:p>
        </w:tc>
      </w:tr>
      <w:tr w:rsidR="00136E33" w:rsidRPr="00136E33" w14:paraId="4DDF1D5A" w14:textId="77777777" w:rsidTr="00BD385B">
        <w:trPr>
          <w:trHeight w:val="225"/>
        </w:trPr>
        <w:tc>
          <w:tcPr>
            <w:tcW w:w="1985" w:type="dxa"/>
            <w:vMerge/>
            <w:shd w:val="clear" w:color="auto" w:fill="D5DCE4" w:themeFill="text2" w:themeFillTint="33"/>
            <w:vAlign w:val="center"/>
          </w:tcPr>
          <w:p w14:paraId="4A77F329"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p>
        </w:tc>
        <w:tc>
          <w:tcPr>
            <w:tcW w:w="1134" w:type="dxa"/>
            <w:vMerge/>
            <w:shd w:val="clear" w:color="auto" w:fill="D5DCE4" w:themeFill="text2" w:themeFillTint="33"/>
            <w:vAlign w:val="center"/>
          </w:tcPr>
          <w:p w14:paraId="76B8480E"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p>
        </w:tc>
        <w:tc>
          <w:tcPr>
            <w:tcW w:w="1086" w:type="dxa"/>
            <w:shd w:val="clear" w:color="auto" w:fill="D5DCE4" w:themeFill="text2" w:themeFillTint="33"/>
            <w:vAlign w:val="center"/>
          </w:tcPr>
          <w:p w14:paraId="16B12AF6"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計画</w:t>
            </w:r>
          </w:p>
        </w:tc>
        <w:tc>
          <w:tcPr>
            <w:tcW w:w="1087" w:type="dxa"/>
            <w:shd w:val="clear" w:color="auto" w:fill="D5DCE4" w:themeFill="text2" w:themeFillTint="33"/>
            <w:vAlign w:val="center"/>
          </w:tcPr>
          <w:p w14:paraId="25C9EC2C"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実績</w:t>
            </w:r>
          </w:p>
        </w:tc>
        <w:tc>
          <w:tcPr>
            <w:tcW w:w="1087" w:type="dxa"/>
            <w:shd w:val="clear" w:color="auto" w:fill="D5DCE4" w:themeFill="text2" w:themeFillTint="33"/>
            <w:vAlign w:val="center"/>
          </w:tcPr>
          <w:p w14:paraId="4E760E6E"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計画</w:t>
            </w:r>
          </w:p>
        </w:tc>
        <w:tc>
          <w:tcPr>
            <w:tcW w:w="1086" w:type="dxa"/>
            <w:shd w:val="clear" w:color="auto" w:fill="D5DCE4" w:themeFill="text2" w:themeFillTint="33"/>
            <w:vAlign w:val="center"/>
          </w:tcPr>
          <w:p w14:paraId="22145F84"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実績</w:t>
            </w:r>
          </w:p>
        </w:tc>
        <w:tc>
          <w:tcPr>
            <w:tcW w:w="1087" w:type="dxa"/>
            <w:shd w:val="clear" w:color="auto" w:fill="D5DCE4" w:themeFill="text2" w:themeFillTint="33"/>
            <w:vAlign w:val="center"/>
          </w:tcPr>
          <w:p w14:paraId="02A0FE5C"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計画</w:t>
            </w:r>
          </w:p>
        </w:tc>
        <w:tc>
          <w:tcPr>
            <w:tcW w:w="1087" w:type="dxa"/>
            <w:shd w:val="clear" w:color="auto" w:fill="D5DCE4" w:themeFill="text2" w:themeFillTint="33"/>
            <w:vAlign w:val="center"/>
          </w:tcPr>
          <w:p w14:paraId="754AB3C2"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実績</w:t>
            </w:r>
          </w:p>
        </w:tc>
      </w:tr>
      <w:tr w:rsidR="00136E33" w:rsidRPr="00136E33" w14:paraId="731DCBA9" w14:textId="77777777" w:rsidTr="00880FC5">
        <w:trPr>
          <w:trHeight w:val="680"/>
        </w:trPr>
        <w:tc>
          <w:tcPr>
            <w:tcW w:w="1985" w:type="dxa"/>
            <w:tcBorders>
              <w:bottom w:val="single" w:sz="4" w:space="0" w:color="auto"/>
            </w:tcBorders>
            <w:shd w:val="clear" w:color="auto" w:fill="auto"/>
            <w:vAlign w:val="center"/>
          </w:tcPr>
          <w:p w14:paraId="0375EAA1" w14:textId="77777777" w:rsidR="00136E33" w:rsidRPr="00136E33" w:rsidRDefault="00136E33"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計画相談支援</w:t>
            </w:r>
          </w:p>
        </w:tc>
        <w:tc>
          <w:tcPr>
            <w:tcW w:w="1134" w:type="dxa"/>
            <w:tcBorders>
              <w:bottom w:val="single" w:sz="4" w:space="0" w:color="auto"/>
            </w:tcBorders>
            <w:shd w:val="clear" w:color="auto" w:fill="auto"/>
            <w:vAlign w:val="center"/>
          </w:tcPr>
          <w:p w14:paraId="5DB6C94D"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1086" w:type="dxa"/>
            <w:tcBorders>
              <w:bottom w:val="single" w:sz="4" w:space="0" w:color="auto"/>
            </w:tcBorders>
            <w:shd w:val="clear" w:color="auto" w:fill="auto"/>
            <w:vAlign w:val="center"/>
          </w:tcPr>
          <w:p w14:paraId="48556C42"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r w:rsidRPr="00136E33">
              <w:rPr>
                <w:rFonts w:ascii="HG丸ｺﾞｼｯｸM-PRO" w:eastAsia="HG丸ｺﾞｼｯｸM-PRO" w:hAnsi="HG丸ｺﾞｼｯｸM-PRO" w:cs="Times New Roman"/>
                <w:color w:val="000000"/>
                <w:sz w:val="24"/>
                <w:szCs w:val="24"/>
              </w:rPr>
              <w:t>8</w:t>
            </w:r>
          </w:p>
        </w:tc>
        <w:tc>
          <w:tcPr>
            <w:tcW w:w="1087" w:type="dxa"/>
            <w:tcBorders>
              <w:bottom w:val="single" w:sz="4" w:space="0" w:color="auto"/>
            </w:tcBorders>
            <w:shd w:val="clear" w:color="auto" w:fill="auto"/>
            <w:vAlign w:val="center"/>
          </w:tcPr>
          <w:p w14:paraId="1026FF4A"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r w:rsidRPr="00136E33">
              <w:rPr>
                <w:rFonts w:ascii="HG丸ｺﾞｼｯｸM-PRO" w:eastAsia="HG丸ｺﾞｼｯｸM-PRO" w:hAnsi="HG丸ｺﾞｼｯｸM-PRO" w:cs="Times New Roman"/>
                <w:color w:val="000000"/>
                <w:sz w:val="24"/>
                <w:szCs w:val="24"/>
              </w:rPr>
              <w:t>3</w:t>
            </w:r>
          </w:p>
        </w:tc>
        <w:tc>
          <w:tcPr>
            <w:tcW w:w="1087" w:type="dxa"/>
            <w:tcBorders>
              <w:bottom w:val="single" w:sz="4" w:space="0" w:color="auto"/>
            </w:tcBorders>
            <w:shd w:val="clear" w:color="auto" w:fill="auto"/>
            <w:vAlign w:val="center"/>
          </w:tcPr>
          <w:p w14:paraId="431C6F28"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r w:rsidRPr="00136E33">
              <w:rPr>
                <w:rFonts w:ascii="HG丸ｺﾞｼｯｸM-PRO" w:eastAsia="HG丸ｺﾞｼｯｸM-PRO" w:hAnsi="HG丸ｺﾞｼｯｸM-PRO" w:cs="Times New Roman"/>
                <w:color w:val="000000"/>
                <w:sz w:val="24"/>
                <w:szCs w:val="24"/>
              </w:rPr>
              <w:t>8</w:t>
            </w:r>
          </w:p>
        </w:tc>
        <w:tc>
          <w:tcPr>
            <w:tcW w:w="1086" w:type="dxa"/>
            <w:tcBorders>
              <w:bottom w:val="single" w:sz="4" w:space="0" w:color="auto"/>
            </w:tcBorders>
            <w:shd w:val="clear" w:color="auto" w:fill="auto"/>
            <w:vAlign w:val="center"/>
          </w:tcPr>
          <w:p w14:paraId="34E130FE"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r w:rsidRPr="00136E33">
              <w:rPr>
                <w:rFonts w:ascii="HG丸ｺﾞｼｯｸM-PRO" w:eastAsia="HG丸ｺﾞｼｯｸM-PRO" w:hAnsi="HG丸ｺﾞｼｯｸM-PRO" w:cs="Times New Roman"/>
                <w:color w:val="000000"/>
                <w:sz w:val="24"/>
                <w:szCs w:val="24"/>
              </w:rPr>
              <w:t>1</w:t>
            </w:r>
          </w:p>
        </w:tc>
        <w:tc>
          <w:tcPr>
            <w:tcW w:w="1087" w:type="dxa"/>
            <w:tcBorders>
              <w:bottom w:val="single" w:sz="4" w:space="0" w:color="auto"/>
            </w:tcBorders>
            <w:shd w:val="clear" w:color="auto" w:fill="auto"/>
            <w:vAlign w:val="center"/>
          </w:tcPr>
          <w:p w14:paraId="3E21437C"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r w:rsidRPr="00136E33">
              <w:rPr>
                <w:rFonts w:ascii="HG丸ｺﾞｼｯｸM-PRO" w:eastAsia="HG丸ｺﾞｼｯｸM-PRO" w:hAnsi="HG丸ｺﾞｼｯｸM-PRO" w:cs="Times New Roman"/>
                <w:color w:val="000000"/>
                <w:sz w:val="24"/>
                <w:szCs w:val="24"/>
              </w:rPr>
              <w:t>8</w:t>
            </w:r>
          </w:p>
        </w:tc>
        <w:tc>
          <w:tcPr>
            <w:tcW w:w="1087" w:type="dxa"/>
            <w:tcBorders>
              <w:bottom w:val="single" w:sz="4" w:space="0" w:color="auto"/>
            </w:tcBorders>
            <w:shd w:val="clear" w:color="auto" w:fill="auto"/>
            <w:vAlign w:val="center"/>
          </w:tcPr>
          <w:p w14:paraId="1D26C344"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r w:rsidRPr="00136E33">
              <w:rPr>
                <w:rFonts w:ascii="HG丸ｺﾞｼｯｸM-PRO" w:eastAsia="HG丸ｺﾞｼｯｸM-PRO" w:hAnsi="HG丸ｺﾞｼｯｸM-PRO" w:cs="Times New Roman"/>
                <w:color w:val="000000"/>
                <w:sz w:val="24"/>
                <w:szCs w:val="24"/>
              </w:rPr>
              <w:t>0</w:t>
            </w:r>
          </w:p>
        </w:tc>
      </w:tr>
      <w:tr w:rsidR="00136E33" w:rsidRPr="00136E33" w14:paraId="22EEACAF" w14:textId="77777777" w:rsidTr="00880FC5">
        <w:trPr>
          <w:trHeight w:val="680"/>
        </w:trPr>
        <w:tc>
          <w:tcPr>
            <w:tcW w:w="1985" w:type="dxa"/>
            <w:shd w:val="clear" w:color="auto" w:fill="auto"/>
            <w:vAlign w:val="center"/>
          </w:tcPr>
          <w:p w14:paraId="591B08EE" w14:textId="77777777" w:rsidR="00136E33" w:rsidRPr="00136E33" w:rsidRDefault="00136E33"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地域移行支援</w:t>
            </w:r>
          </w:p>
        </w:tc>
        <w:tc>
          <w:tcPr>
            <w:tcW w:w="1134" w:type="dxa"/>
            <w:shd w:val="clear" w:color="auto" w:fill="auto"/>
            <w:vAlign w:val="center"/>
          </w:tcPr>
          <w:p w14:paraId="7D327A15"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1086" w:type="dxa"/>
            <w:shd w:val="clear" w:color="auto" w:fill="auto"/>
            <w:vAlign w:val="center"/>
          </w:tcPr>
          <w:p w14:paraId="14827FDA"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p>
        </w:tc>
        <w:tc>
          <w:tcPr>
            <w:tcW w:w="1087" w:type="dxa"/>
            <w:shd w:val="clear" w:color="auto" w:fill="auto"/>
            <w:vAlign w:val="center"/>
          </w:tcPr>
          <w:p w14:paraId="6D6F8A5C"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0</w:t>
            </w:r>
          </w:p>
        </w:tc>
        <w:tc>
          <w:tcPr>
            <w:tcW w:w="1087" w:type="dxa"/>
            <w:shd w:val="clear" w:color="auto" w:fill="auto"/>
            <w:vAlign w:val="center"/>
          </w:tcPr>
          <w:p w14:paraId="6B1BE627"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p>
        </w:tc>
        <w:tc>
          <w:tcPr>
            <w:tcW w:w="1086" w:type="dxa"/>
            <w:shd w:val="clear" w:color="auto" w:fill="auto"/>
            <w:vAlign w:val="center"/>
          </w:tcPr>
          <w:p w14:paraId="28595464"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0</w:t>
            </w:r>
          </w:p>
        </w:tc>
        <w:tc>
          <w:tcPr>
            <w:tcW w:w="1087" w:type="dxa"/>
            <w:shd w:val="clear" w:color="auto" w:fill="auto"/>
            <w:vAlign w:val="center"/>
          </w:tcPr>
          <w:p w14:paraId="06073B4D"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3</w:t>
            </w:r>
          </w:p>
        </w:tc>
        <w:tc>
          <w:tcPr>
            <w:tcW w:w="1087" w:type="dxa"/>
            <w:shd w:val="clear" w:color="auto" w:fill="auto"/>
            <w:vAlign w:val="center"/>
          </w:tcPr>
          <w:p w14:paraId="5E7AAA93"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0</w:t>
            </w:r>
          </w:p>
        </w:tc>
      </w:tr>
      <w:tr w:rsidR="00136E33" w:rsidRPr="00136E33" w14:paraId="53E97DDA" w14:textId="77777777" w:rsidTr="00880FC5">
        <w:trPr>
          <w:trHeight w:val="680"/>
        </w:trPr>
        <w:tc>
          <w:tcPr>
            <w:tcW w:w="1985" w:type="dxa"/>
            <w:tcBorders>
              <w:bottom w:val="single" w:sz="4" w:space="0" w:color="auto"/>
            </w:tcBorders>
            <w:shd w:val="clear" w:color="auto" w:fill="auto"/>
            <w:vAlign w:val="center"/>
          </w:tcPr>
          <w:p w14:paraId="396382E7" w14:textId="77777777" w:rsidR="00136E33" w:rsidRPr="00136E33" w:rsidRDefault="00136E33"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地域定着支援</w:t>
            </w:r>
          </w:p>
        </w:tc>
        <w:tc>
          <w:tcPr>
            <w:tcW w:w="1134" w:type="dxa"/>
            <w:tcBorders>
              <w:bottom w:val="single" w:sz="4" w:space="0" w:color="auto"/>
            </w:tcBorders>
            <w:shd w:val="clear" w:color="auto" w:fill="auto"/>
            <w:vAlign w:val="center"/>
          </w:tcPr>
          <w:p w14:paraId="39A19CC7"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1086" w:type="dxa"/>
            <w:tcBorders>
              <w:bottom w:val="single" w:sz="4" w:space="0" w:color="auto"/>
            </w:tcBorders>
            <w:shd w:val="clear" w:color="auto" w:fill="auto"/>
            <w:vAlign w:val="center"/>
          </w:tcPr>
          <w:p w14:paraId="0808555D"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p>
        </w:tc>
        <w:tc>
          <w:tcPr>
            <w:tcW w:w="1087" w:type="dxa"/>
            <w:tcBorders>
              <w:bottom w:val="single" w:sz="4" w:space="0" w:color="auto"/>
            </w:tcBorders>
            <w:shd w:val="clear" w:color="auto" w:fill="auto"/>
            <w:vAlign w:val="center"/>
          </w:tcPr>
          <w:p w14:paraId="42BF86CF"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0</w:t>
            </w:r>
          </w:p>
        </w:tc>
        <w:tc>
          <w:tcPr>
            <w:tcW w:w="1087" w:type="dxa"/>
            <w:tcBorders>
              <w:bottom w:val="single" w:sz="4" w:space="0" w:color="auto"/>
            </w:tcBorders>
            <w:shd w:val="clear" w:color="auto" w:fill="auto"/>
            <w:vAlign w:val="center"/>
          </w:tcPr>
          <w:p w14:paraId="48A38B9D"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p>
        </w:tc>
        <w:tc>
          <w:tcPr>
            <w:tcW w:w="1086" w:type="dxa"/>
            <w:tcBorders>
              <w:bottom w:val="single" w:sz="4" w:space="0" w:color="auto"/>
            </w:tcBorders>
            <w:shd w:val="clear" w:color="auto" w:fill="auto"/>
            <w:vAlign w:val="center"/>
          </w:tcPr>
          <w:p w14:paraId="452FECC3"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0</w:t>
            </w:r>
          </w:p>
        </w:tc>
        <w:tc>
          <w:tcPr>
            <w:tcW w:w="1087" w:type="dxa"/>
            <w:tcBorders>
              <w:bottom w:val="single" w:sz="4" w:space="0" w:color="auto"/>
            </w:tcBorders>
            <w:shd w:val="clear" w:color="auto" w:fill="auto"/>
            <w:vAlign w:val="center"/>
          </w:tcPr>
          <w:p w14:paraId="5A9ACFCD"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3</w:t>
            </w:r>
          </w:p>
        </w:tc>
        <w:tc>
          <w:tcPr>
            <w:tcW w:w="1087" w:type="dxa"/>
            <w:tcBorders>
              <w:bottom w:val="single" w:sz="4" w:space="0" w:color="auto"/>
            </w:tcBorders>
            <w:shd w:val="clear" w:color="auto" w:fill="auto"/>
            <w:vAlign w:val="center"/>
          </w:tcPr>
          <w:p w14:paraId="0022D8F2"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0</w:t>
            </w:r>
          </w:p>
        </w:tc>
      </w:tr>
    </w:tbl>
    <w:p w14:paraId="3F8DE80B" w14:textId="77777777" w:rsidR="00136E33" w:rsidRPr="00136E33" w:rsidRDefault="00136E33" w:rsidP="00136E33">
      <w:pPr>
        <w:wordWrap w:val="0"/>
        <w:ind w:rightChars="200" w:right="420"/>
        <w:jc w:val="righ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※令和２</w:t>
      </w:r>
      <w:r w:rsidRPr="00136E33">
        <w:rPr>
          <w:rFonts w:ascii="HG丸ｺﾞｼｯｸM-PRO" w:eastAsia="HG丸ｺﾞｼｯｸM-PRO" w:hAnsi="HG丸ｺﾞｼｯｸM-PRO" w:cs="Times New Roman"/>
          <w:color w:val="000000"/>
          <w:sz w:val="24"/>
          <w:szCs w:val="24"/>
        </w:rPr>
        <w:t>年度実績：</w:t>
      </w:r>
      <w:r w:rsidRPr="00136E33">
        <w:rPr>
          <w:rFonts w:ascii="HG丸ｺﾞｼｯｸM-PRO" w:eastAsia="HG丸ｺﾞｼｯｸM-PRO" w:hAnsi="HG丸ｺﾞｼｯｸM-PRO" w:cs="Times New Roman" w:hint="eastAsia"/>
          <w:color w:val="000000"/>
          <w:sz w:val="24"/>
          <w:szCs w:val="24"/>
        </w:rPr>
        <w:t>令和２</w:t>
      </w:r>
      <w:r w:rsidRPr="00136E33">
        <w:rPr>
          <w:rFonts w:ascii="HG丸ｺﾞｼｯｸM-PRO" w:eastAsia="HG丸ｺﾞｼｯｸM-PRO" w:hAnsi="HG丸ｺﾞｼｯｸM-PRO" w:cs="Times New Roman"/>
          <w:color w:val="000000"/>
          <w:sz w:val="24"/>
          <w:szCs w:val="24"/>
        </w:rPr>
        <w:t>年</w:t>
      </w:r>
      <w:r w:rsidRPr="00136E33">
        <w:rPr>
          <w:rFonts w:ascii="HG丸ｺﾞｼｯｸM-PRO" w:eastAsia="HG丸ｺﾞｼｯｸM-PRO" w:hAnsi="HG丸ｺﾞｼｯｸM-PRO" w:cs="Times New Roman" w:hint="eastAsia"/>
          <w:color w:val="000000"/>
          <w:sz w:val="24"/>
          <w:szCs w:val="24"/>
        </w:rPr>
        <w:t>９</w:t>
      </w:r>
      <w:r w:rsidRPr="00136E33">
        <w:rPr>
          <w:rFonts w:ascii="HG丸ｺﾞｼｯｸM-PRO" w:eastAsia="HG丸ｺﾞｼｯｸM-PRO" w:hAnsi="HG丸ｺﾞｼｯｸM-PRO" w:cs="Times New Roman"/>
          <w:color w:val="000000"/>
          <w:sz w:val="24"/>
          <w:szCs w:val="24"/>
        </w:rPr>
        <w:t>月末</w:t>
      </w:r>
      <w:r w:rsidRPr="00136E33">
        <w:rPr>
          <w:rFonts w:ascii="HG丸ｺﾞｼｯｸM-PRO" w:eastAsia="HG丸ｺﾞｼｯｸM-PRO" w:hAnsi="HG丸ｺﾞｼｯｸM-PRO" w:cs="Times New Roman" w:hint="eastAsia"/>
          <w:color w:val="000000"/>
          <w:sz w:val="24"/>
          <w:szCs w:val="24"/>
        </w:rPr>
        <w:t>日時点</w:t>
      </w:r>
    </w:p>
    <w:p w14:paraId="56DEE6DB" w14:textId="6C45A2CD" w:rsidR="00136E33" w:rsidRPr="00136E33" w:rsidRDefault="00136E33" w:rsidP="008D617D">
      <w:pPr>
        <w:ind w:firstLineChars="100" w:firstLine="240"/>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122"/>
        <w:gridCol w:w="2146"/>
        <w:gridCol w:w="2146"/>
        <w:gridCol w:w="2147"/>
      </w:tblGrid>
      <w:tr w:rsidR="00136E33" w:rsidRPr="00136E33" w14:paraId="2DFFF17F" w14:textId="77777777" w:rsidTr="00BD385B">
        <w:trPr>
          <w:trHeight w:val="706"/>
        </w:trPr>
        <w:tc>
          <w:tcPr>
            <w:tcW w:w="1985" w:type="dxa"/>
            <w:tcBorders>
              <w:bottom w:val="single" w:sz="4" w:space="0" w:color="auto"/>
            </w:tcBorders>
            <w:shd w:val="clear" w:color="auto" w:fill="D5DCE4" w:themeFill="text2" w:themeFillTint="33"/>
            <w:vAlign w:val="center"/>
          </w:tcPr>
          <w:p w14:paraId="404B4490"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p>
        </w:tc>
        <w:tc>
          <w:tcPr>
            <w:tcW w:w="1134" w:type="dxa"/>
            <w:tcBorders>
              <w:bottom w:val="single" w:sz="4" w:space="0" w:color="auto"/>
            </w:tcBorders>
            <w:shd w:val="clear" w:color="auto" w:fill="D5DCE4" w:themeFill="text2" w:themeFillTint="33"/>
            <w:vAlign w:val="center"/>
          </w:tcPr>
          <w:p w14:paraId="22921C76"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単位</w:t>
            </w:r>
          </w:p>
        </w:tc>
        <w:tc>
          <w:tcPr>
            <w:tcW w:w="2173" w:type="dxa"/>
            <w:tcBorders>
              <w:bottom w:val="single" w:sz="4" w:space="0" w:color="auto"/>
            </w:tcBorders>
            <w:shd w:val="clear" w:color="auto" w:fill="D5DCE4" w:themeFill="text2" w:themeFillTint="33"/>
            <w:vAlign w:val="center"/>
          </w:tcPr>
          <w:p w14:paraId="5A5A8DAB"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令和3年度</w:t>
            </w:r>
          </w:p>
        </w:tc>
        <w:tc>
          <w:tcPr>
            <w:tcW w:w="2173" w:type="dxa"/>
            <w:tcBorders>
              <w:bottom w:val="single" w:sz="4" w:space="0" w:color="auto"/>
            </w:tcBorders>
            <w:shd w:val="clear" w:color="auto" w:fill="D5DCE4" w:themeFill="text2" w:themeFillTint="33"/>
            <w:vAlign w:val="center"/>
          </w:tcPr>
          <w:p w14:paraId="5EF9B8CE"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令和4年度</w:t>
            </w:r>
          </w:p>
        </w:tc>
        <w:tc>
          <w:tcPr>
            <w:tcW w:w="2174" w:type="dxa"/>
            <w:tcBorders>
              <w:bottom w:val="single" w:sz="4" w:space="0" w:color="auto"/>
            </w:tcBorders>
            <w:shd w:val="clear" w:color="auto" w:fill="D5DCE4" w:themeFill="text2" w:themeFillTint="33"/>
            <w:vAlign w:val="center"/>
          </w:tcPr>
          <w:p w14:paraId="2D338EF4"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令和5年度</w:t>
            </w:r>
          </w:p>
        </w:tc>
      </w:tr>
      <w:tr w:rsidR="00136E33" w:rsidRPr="00136E33" w14:paraId="45E7E55E" w14:textId="77777777" w:rsidTr="00880FC5">
        <w:trPr>
          <w:trHeight w:val="680"/>
        </w:trPr>
        <w:tc>
          <w:tcPr>
            <w:tcW w:w="1985" w:type="dxa"/>
            <w:shd w:val="clear" w:color="auto" w:fill="auto"/>
            <w:vAlign w:val="center"/>
          </w:tcPr>
          <w:p w14:paraId="4EE05A38" w14:textId="77777777" w:rsidR="00136E33" w:rsidRPr="00136E33" w:rsidRDefault="00136E33"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計画相談支援</w:t>
            </w:r>
          </w:p>
        </w:tc>
        <w:tc>
          <w:tcPr>
            <w:tcW w:w="1134" w:type="dxa"/>
            <w:shd w:val="clear" w:color="auto" w:fill="auto"/>
            <w:vAlign w:val="center"/>
          </w:tcPr>
          <w:p w14:paraId="0FF20252"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2173" w:type="dxa"/>
            <w:shd w:val="clear" w:color="auto" w:fill="auto"/>
            <w:vAlign w:val="center"/>
          </w:tcPr>
          <w:p w14:paraId="524FAD73" w14:textId="460F76C7" w:rsidR="00136E33" w:rsidRPr="00136E33" w:rsidRDefault="006B2B1E" w:rsidP="00136E33">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2</w:t>
            </w:r>
            <w:r>
              <w:rPr>
                <w:rFonts w:ascii="HG丸ｺﾞｼｯｸM-PRO" w:eastAsia="HG丸ｺﾞｼｯｸM-PRO" w:hAnsi="HG丸ｺﾞｼｯｸM-PRO" w:cs="Times New Roman"/>
                <w:color w:val="000000"/>
                <w:sz w:val="24"/>
                <w:szCs w:val="24"/>
              </w:rPr>
              <w:t>1</w:t>
            </w:r>
          </w:p>
        </w:tc>
        <w:tc>
          <w:tcPr>
            <w:tcW w:w="2173" w:type="dxa"/>
            <w:shd w:val="clear" w:color="auto" w:fill="auto"/>
            <w:vAlign w:val="center"/>
          </w:tcPr>
          <w:p w14:paraId="55BDEE51" w14:textId="1B736A0C" w:rsidR="00136E33" w:rsidRPr="00136E33" w:rsidRDefault="006B2B1E" w:rsidP="00136E33">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2</w:t>
            </w:r>
            <w:r>
              <w:rPr>
                <w:rFonts w:ascii="HG丸ｺﾞｼｯｸM-PRO" w:eastAsia="HG丸ｺﾞｼｯｸM-PRO" w:hAnsi="HG丸ｺﾞｼｯｸM-PRO" w:cs="Times New Roman"/>
                <w:color w:val="000000"/>
                <w:sz w:val="24"/>
                <w:szCs w:val="24"/>
              </w:rPr>
              <w:t>2</w:t>
            </w:r>
          </w:p>
        </w:tc>
        <w:tc>
          <w:tcPr>
            <w:tcW w:w="2174" w:type="dxa"/>
            <w:shd w:val="clear" w:color="auto" w:fill="auto"/>
            <w:vAlign w:val="center"/>
          </w:tcPr>
          <w:p w14:paraId="726C7596" w14:textId="1287DAF1" w:rsidR="00136E33" w:rsidRPr="00136E33" w:rsidRDefault="006B2B1E" w:rsidP="00136E33">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2</w:t>
            </w:r>
            <w:r>
              <w:rPr>
                <w:rFonts w:ascii="HG丸ｺﾞｼｯｸM-PRO" w:eastAsia="HG丸ｺﾞｼｯｸM-PRO" w:hAnsi="HG丸ｺﾞｼｯｸM-PRO" w:cs="Times New Roman"/>
                <w:color w:val="000000"/>
                <w:sz w:val="24"/>
                <w:szCs w:val="24"/>
              </w:rPr>
              <w:t>3</w:t>
            </w:r>
          </w:p>
        </w:tc>
      </w:tr>
      <w:tr w:rsidR="00136E33" w:rsidRPr="00136E33" w14:paraId="19B3D182" w14:textId="77777777" w:rsidTr="00880FC5">
        <w:trPr>
          <w:trHeight w:val="680"/>
        </w:trPr>
        <w:tc>
          <w:tcPr>
            <w:tcW w:w="1985" w:type="dxa"/>
            <w:shd w:val="clear" w:color="auto" w:fill="auto"/>
            <w:vAlign w:val="center"/>
          </w:tcPr>
          <w:p w14:paraId="6C5713F3" w14:textId="77777777" w:rsidR="00136E33" w:rsidRPr="00136E33" w:rsidRDefault="00136E33"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地域移行支援</w:t>
            </w:r>
          </w:p>
        </w:tc>
        <w:tc>
          <w:tcPr>
            <w:tcW w:w="1134" w:type="dxa"/>
            <w:shd w:val="clear" w:color="auto" w:fill="auto"/>
            <w:vAlign w:val="center"/>
          </w:tcPr>
          <w:p w14:paraId="63A53215"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2173" w:type="dxa"/>
            <w:shd w:val="clear" w:color="auto" w:fill="auto"/>
            <w:vAlign w:val="center"/>
          </w:tcPr>
          <w:p w14:paraId="537F438B"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p>
        </w:tc>
        <w:tc>
          <w:tcPr>
            <w:tcW w:w="2173" w:type="dxa"/>
            <w:shd w:val="clear" w:color="auto" w:fill="auto"/>
            <w:vAlign w:val="center"/>
          </w:tcPr>
          <w:p w14:paraId="544F0542"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p>
        </w:tc>
        <w:tc>
          <w:tcPr>
            <w:tcW w:w="2174" w:type="dxa"/>
            <w:shd w:val="clear" w:color="auto" w:fill="auto"/>
            <w:vAlign w:val="center"/>
          </w:tcPr>
          <w:p w14:paraId="7689A60A"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3</w:t>
            </w:r>
          </w:p>
        </w:tc>
      </w:tr>
      <w:tr w:rsidR="00136E33" w:rsidRPr="00136E33" w14:paraId="4CC6C9C9" w14:textId="77777777" w:rsidTr="00880FC5">
        <w:trPr>
          <w:trHeight w:val="680"/>
        </w:trPr>
        <w:tc>
          <w:tcPr>
            <w:tcW w:w="1985" w:type="dxa"/>
            <w:tcBorders>
              <w:bottom w:val="single" w:sz="4" w:space="0" w:color="auto"/>
            </w:tcBorders>
            <w:shd w:val="clear" w:color="auto" w:fill="auto"/>
            <w:vAlign w:val="center"/>
          </w:tcPr>
          <w:p w14:paraId="22793614" w14:textId="77777777" w:rsidR="00136E33" w:rsidRPr="00136E33" w:rsidRDefault="00136E33" w:rsidP="00136E33">
            <w:pPr>
              <w:jc w:val="left"/>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地域定着支援</w:t>
            </w:r>
          </w:p>
        </w:tc>
        <w:tc>
          <w:tcPr>
            <w:tcW w:w="1134" w:type="dxa"/>
            <w:tcBorders>
              <w:bottom w:val="single" w:sz="4" w:space="0" w:color="auto"/>
            </w:tcBorders>
            <w:shd w:val="clear" w:color="auto" w:fill="auto"/>
            <w:vAlign w:val="center"/>
          </w:tcPr>
          <w:p w14:paraId="1F1C6C8B"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人/月</w:t>
            </w:r>
          </w:p>
        </w:tc>
        <w:tc>
          <w:tcPr>
            <w:tcW w:w="2173" w:type="dxa"/>
            <w:tcBorders>
              <w:bottom w:val="single" w:sz="4" w:space="0" w:color="auto"/>
            </w:tcBorders>
            <w:shd w:val="clear" w:color="auto" w:fill="auto"/>
            <w:vAlign w:val="center"/>
          </w:tcPr>
          <w:p w14:paraId="207CCAB8"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1</w:t>
            </w:r>
          </w:p>
        </w:tc>
        <w:tc>
          <w:tcPr>
            <w:tcW w:w="2173" w:type="dxa"/>
            <w:tcBorders>
              <w:bottom w:val="single" w:sz="4" w:space="0" w:color="auto"/>
            </w:tcBorders>
            <w:shd w:val="clear" w:color="auto" w:fill="auto"/>
            <w:vAlign w:val="center"/>
          </w:tcPr>
          <w:p w14:paraId="6E79AD7D"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2</w:t>
            </w:r>
          </w:p>
        </w:tc>
        <w:tc>
          <w:tcPr>
            <w:tcW w:w="2174" w:type="dxa"/>
            <w:tcBorders>
              <w:bottom w:val="single" w:sz="4" w:space="0" w:color="auto"/>
            </w:tcBorders>
            <w:shd w:val="clear" w:color="auto" w:fill="auto"/>
            <w:vAlign w:val="center"/>
          </w:tcPr>
          <w:p w14:paraId="4D017A89" w14:textId="77777777" w:rsidR="00136E33" w:rsidRPr="00136E33" w:rsidRDefault="00136E33" w:rsidP="00136E33">
            <w:pPr>
              <w:jc w:val="center"/>
              <w:rPr>
                <w:rFonts w:ascii="HG丸ｺﾞｼｯｸM-PRO" w:eastAsia="HG丸ｺﾞｼｯｸM-PRO" w:hAnsi="HG丸ｺﾞｼｯｸM-PRO" w:cs="Times New Roman"/>
                <w:color w:val="000000"/>
                <w:sz w:val="24"/>
                <w:szCs w:val="24"/>
              </w:rPr>
            </w:pPr>
            <w:r w:rsidRPr="00136E33">
              <w:rPr>
                <w:rFonts w:ascii="HG丸ｺﾞｼｯｸM-PRO" w:eastAsia="HG丸ｺﾞｼｯｸM-PRO" w:hAnsi="HG丸ｺﾞｼｯｸM-PRO" w:cs="Times New Roman" w:hint="eastAsia"/>
                <w:color w:val="000000"/>
                <w:sz w:val="24"/>
                <w:szCs w:val="24"/>
              </w:rPr>
              <w:t>3</w:t>
            </w:r>
          </w:p>
        </w:tc>
      </w:tr>
    </w:tbl>
    <w:p w14:paraId="2A6186D4" w14:textId="07B292B5" w:rsidR="00136E33" w:rsidRDefault="00136E33"/>
    <w:p w14:paraId="68B2DD01" w14:textId="77777777" w:rsidR="00460FEE" w:rsidRDefault="00460FEE"/>
    <w:p w14:paraId="04008769" w14:textId="2357876F" w:rsidR="006B147F" w:rsidRDefault="006B147F"/>
    <w:p w14:paraId="4C49C5BE" w14:textId="4E534937" w:rsidR="00136E33" w:rsidRPr="0064520D" w:rsidRDefault="00136E33">
      <w:pPr>
        <w:rPr>
          <w:rFonts w:ascii="HG丸ｺﾞｼｯｸM-PRO" w:eastAsia="HG丸ｺﾞｼｯｸM-PRO" w:hAnsi="HG丸ｺﾞｼｯｸM-PRO"/>
          <w:b/>
          <w:bCs/>
          <w:color w:val="000000"/>
          <w:sz w:val="24"/>
          <w:szCs w:val="24"/>
        </w:rPr>
      </w:pPr>
      <w:r w:rsidRPr="0064520D">
        <w:rPr>
          <w:rFonts w:ascii="HG丸ｺﾞｼｯｸM-PRO" w:eastAsia="HG丸ｺﾞｼｯｸM-PRO" w:hAnsi="HG丸ｺﾞｼｯｸM-PRO" w:hint="eastAsia"/>
          <w:b/>
          <w:bCs/>
          <w:color w:val="000000"/>
          <w:sz w:val="24"/>
          <w:szCs w:val="24"/>
        </w:rPr>
        <w:t>⑤障がい児支援</w:t>
      </w:r>
      <w:r w:rsidR="00CB27FB">
        <w:rPr>
          <w:rFonts w:ascii="HG丸ｺﾞｼｯｸM-PRO" w:eastAsia="HG丸ｺﾞｼｯｸM-PRO" w:hAnsi="HG丸ｺﾞｼｯｸM-PRO" w:hint="eastAsia"/>
          <w:b/>
          <w:bCs/>
          <w:color w:val="000000"/>
          <w:sz w:val="24"/>
          <w:szCs w:val="24"/>
        </w:rPr>
        <w:t>(</w:t>
      </w:r>
      <w:r w:rsidRPr="0064520D">
        <w:rPr>
          <w:rFonts w:ascii="HG丸ｺﾞｼｯｸM-PRO" w:eastAsia="HG丸ｺﾞｼｯｸM-PRO" w:hAnsi="HG丸ｺﾞｼｯｸM-PRO" w:hint="eastAsia"/>
          <w:b/>
          <w:bCs/>
          <w:color w:val="000000"/>
          <w:sz w:val="24"/>
          <w:szCs w:val="24"/>
        </w:rPr>
        <w:t>第２期障がい</w:t>
      </w:r>
      <w:r w:rsidR="00B90748">
        <w:rPr>
          <w:rFonts w:ascii="HG丸ｺﾞｼｯｸM-PRO" w:eastAsia="HG丸ｺﾞｼｯｸM-PRO" w:hAnsi="HG丸ｺﾞｼｯｸM-PRO" w:hint="eastAsia"/>
          <w:b/>
          <w:bCs/>
          <w:color w:val="000000"/>
          <w:sz w:val="24"/>
          <w:szCs w:val="24"/>
        </w:rPr>
        <w:t>児</w:t>
      </w:r>
      <w:r w:rsidRPr="0064520D">
        <w:rPr>
          <w:rFonts w:ascii="HG丸ｺﾞｼｯｸM-PRO" w:eastAsia="HG丸ｺﾞｼｯｸM-PRO" w:hAnsi="HG丸ｺﾞｼｯｸM-PRO" w:hint="eastAsia"/>
          <w:b/>
          <w:bCs/>
          <w:color w:val="000000"/>
          <w:sz w:val="24"/>
          <w:szCs w:val="24"/>
        </w:rPr>
        <w:t>福祉計画</w:t>
      </w:r>
      <w:r w:rsidR="00CB27FB">
        <w:rPr>
          <w:rFonts w:ascii="HG丸ｺﾞｼｯｸM-PRO" w:eastAsia="HG丸ｺﾞｼｯｸM-PRO" w:hAnsi="HG丸ｺﾞｼｯｸM-PRO" w:hint="eastAsia"/>
          <w:b/>
          <w:bCs/>
          <w:color w:val="000000"/>
          <w:sz w:val="24"/>
          <w:szCs w:val="24"/>
        </w:rPr>
        <w:t>)</w:t>
      </w:r>
    </w:p>
    <w:p w14:paraId="12AE9C87" w14:textId="77777777" w:rsidR="00B90748" w:rsidRDefault="00136E33" w:rsidP="00B90748">
      <w:pPr>
        <w:ind w:firstLineChars="200" w:firstLine="480"/>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障がいのある児童とその保護者に対し</w:t>
      </w:r>
      <w:r w:rsidR="00632007">
        <w:rPr>
          <w:rFonts w:ascii="HG丸ｺﾞｼｯｸM-PRO" w:eastAsia="HG丸ｺﾞｼｯｸM-PRO" w:hAnsi="HG丸ｺﾞｼｯｸM-PRO" w:hint="eastAsia"/>
          <w:color w:val="000000"/>
          <w:sz w:val="24"/>
          <w:szCs w:val="24"/>
        </w:rPr>
        <w:t>て</w:t>
      </w:r>
      <w:r w:rsidRPr="00543159">
        <w:rPr>
          <w:rFonts w:ascii="HG丸ｺﾞｼｯｸM-PRO" w:eastAsia="HG丸ｺﾞｼｯｸM-PRO" w:hAnsi="HG丸ｺﾞｼｯｸM-PRO" w:hint="eastAsia"/>
          <w:color w:val="000000"/>
          <w:sz w:val="24"/>
          <w:szCs w:val="24"/>
        </w:rPr>
        <w:t>乳幼児期から学校卒業まで</w:t>
      </w:r>
      <w:r w:rsidR="002A488B">
        <w:rPr>
          <w:rFonts w:ascii="HG丸ｺﾞｼｯｸM-PRO" w:eastAsia="HG丸ｺﾞｼｯｸM-PRO" w:hAnsi="HG丸ｺﾞｼｯｸM-PRO" w:hint="eastAsia"/>
          <w:color w:val="000000"/>
          <w:sz w:val="24"/>
          <w:szCs w:val="24"/>
        </w:rPr>
        <w:t>の</w:t>
      </w:r>
      <w:r w:rsidRPr="00543159">
        <w:rPr>
          <w:rFonts w:ascii="HG丸ｺﾞｼｯｸM-PRO" w:eastAsia="HG丸ｺﾞｼｯｸM-PRO" w:hAnsi="HG丸ｺﾞｼｯｸM-PRO" w:hint="eastAsia"/>
          <w:color w:val="000000"/>
          <w:sz w:val="24"/>
          <w:szCs w:val="24"/>
        </w:rPr>
        <w:t>一貫した支援を</w:t>
      </w:r>
    </w:p>
    <w:p w14:paraId="50879F4F" w14:textId="77777777" w:rsidR="00B90748" w:rsidRDefault="00136E33" w:rsidP="00B90748">
      <w:pPr>
        <w:ind w:firstLineChars="100" w:firstLine="240"/>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提供す</w:t>
      </w:r>
      <w:r w:rsidR="002A488B">
        <w:rPr>
          <w:rFonts w:ascii="HG丸ｺﾞｼｯｸM-PRO" w:eastAsia="HG丸ｺﾞｼｯｸM-PRO" w:hAnsi="HG丸ｺﾞｼｯｸM-PRO" w:hint="eastAsia"/>
          <w:color w:val="000000"/>
          <w:sz w:val="24"/>
          <w:szCs w:val="24"/>
        </w:rPr>
        <w:t>るために</w:t>
      </w:r>
      <w:r w:rsidR="00632007">
        <w:rPr>
          <w:rFonts w:ascii="HG丸ｺﾞｼｯｸM-PRO" w:eastAsia="HG丸ｺﾞｼｯｸM-PRO" w:hAnsi="HG丸ｺﾞｼｯｸM-PRO" w:hint="eastAsia"/>
          <w:color w:val="000000"/>
          <w:sz w:val="24"/>
          <w:szCs w:val="24"/>
        </w:rPr>
        <w:t>、</w:t>
      </w:r>
      <w:r w:rsidRPr="00543159">
        <w:rPr>
          <w:rFonts w:ascii="HG丸ｺﾞｼｯｸM-PRO" w:eastAsia="HG丸ｺﾞｼｯｸM-PRO" w:hAnsi="HG丸ｺﾞｼｯｸM-PRO" w:hint="eastAsia"/>
          <w:color w:val="000000"/>
          <w:sz w:val="24"/>
          <w:szCs w:val="24"/>
        </w:rPr>
        <w:t>居宅介護や短期入所</w:t>
      </w:r>
      <w:r w:rsidR="00747F27">
        <w:rPr>
          <w:rFonts w:ascii="HG丸ｺﾞｼｯｸM-PRO" w:eastAsia="HG丸ｺﾞｼｯｸM-PRO" w:hAnsi="HG丸ｺﾞｼｯｸM-PRO" w:hint="eastAsia"/>
          <w:color w:val="000000"/>
          <w:sz w:val="24"/>
          <w:szCs w:val="24"/>
        </w:rPr>
        <w:t>等</w:t>
      </w:r>
      <w:r w:rsidRPr="00543159">
        <w:rPr>
          <w:rFonts w:ascii="HG丸ｺﾞｼｯｸM-PRO" w:eastAsia="HG丸ｺﾞｼｯｸM-PRO" w:hAnsi="HG丸ｺﾞｼｯｸM-PRO" w:hint="eastAsia"/>
          <w:color w:val="000000"/>
          <w:sz w:val="24"/>
          <w:szCs w:val="24"/>
        </w:rPr>
        <w:t>の</w:t>
      </w:r>
      <w:r w:rsidR="00C364DA">
        <w:rPr>
          <w:rFonts w:ascii="HG丸ｺﾞｼｯｸM-PRO" w:eastAsia="HG丸ｺﾞｼｯｸM-PRO" w:hAnsi="HG丸ｺﾞｼｯｸM-PRO" w:hint="eastAsia"/>
          <w:color w:val="000000"/>
          <w:sz w:val="24"/>
          <w:szCs w:val="24"/>
        </w:rPr>
        <w:t>障害福祉サービス</w:t>
      </w:r>
      <w:r w:rsidRPr="00543159">
        <w:rPr>
          <w:rFonts w:ascii="HG丸ｺﾞｼｯｸM-PRO" w:eastAsia="HG丸ｺﾞｼｯｸM-PRO" w:hAnsi="HG丸ｺﾞｼｯｸM-PRO" w:hint="eastAsia"/>
          <w:color w:val="000000"/>
          <w:sz w:val="24"/>
          <w:szCs w:val="24"/>
        </w:rPr>
        <w:t>、児童福祉法に基づく障害</w:t>
      </w:r>
    </w:p>
    <w:p w14:paraId="2A78CD3A" w14:textId="4FB792CD" w:rsidR="00632007" w:rsidRDefault="00136E33" w:rsidP="00B90748">
      <w:pPr>
        <w:ind w:firstLineChars="100" w:firstLine="240"/>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児通所支援</w:t>
      </w:r>
      <w:r w:rsidR="00747F27">
        <w:rPr>
          <w:rFonts w:ascii="HG丸ｺﾞｼｯｸM-PRO" w:eastAsia="HG丸ｺﾞｼｯｸM-PRO" w:hAnsi="HG丸ｺﾞｼｯｸM-PRO" w:hint="eastAsia"/>
          <w:color w:val="000000"/>
          <w:sz w:val="24"/>
          <w:szCs w:val="24"/>
        </w:rPr>
        <w:t>等</w:t>
      </w:r>
      <w:r w:rsidRPr="00543159">
        <w:rPr>
          <w:rFonts w:ascii="HG丸ｺﾞｼｯｸM-PRO" w:eastAsia="HG丸ｺﾞｼｯｸM-PRO" w:hAnsi="HG丸ｺﾞｼｯｸM-PRO" w:hint="eastAsia"/>
          <w:color w:val="000000"/>
          <w:sz w:val="24"/>
          <w:szCs w:val="24"/>
        </w:rPr>
        <w:t>の専門的な支援を確保します。</w:t>
      </w:r>
    </w:p>
    <w:p w14:paraId="3BCB7775" w14:textId="77777777" w:rsidR="00460FEE" w:rsidRDefault="00460FEE">
      <w:pPr>
        <w:rPr>
          <w:rFonts w:ascii="HG丸ｺﾞｼｯｸM-PRO" w:eastAsia="HG丸ｺﾞｼｯｸM-PRO" w:hAnsi="HG丸ｺﾞｼｯｸM-PRO"/>
          <w:color w:val="000000"/>
          <w:sz w:val="24"/>
          <w:szCs w:val="24"/>
        </w:rPr>
      </w:pPr>
    </w:p>
    <w:p w14:paraId="0C584816"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【サービスの対象者と内容】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7145"/>
      </w:tblGrid>
      <w:tr w:rsidR="00AE6B48" w:rsidRPr="00880FC5" w14:paraId="096C2646" w14:textId="77777777" w:rsidTr="00BD385B">
        <w:trPr>
          <w:trHeight w:val="454"/>
        </w:trPr>
        <w:tc>
          <w:tcPr>
            <w:tcW w:w="2381" w:type="dxa"/>
            <w:shd w:val="clear" w:color="auto" w:fill="D5DCE4" w:themeFill="text2" w:themeFillTint="33"/>
            <w:vAlign w:val="center"/>
          </w:tcPr>
          <w:p w14:paraId="31D23B2D" w14:textId="77777777" w:rsidR="00AE6B48" w:rsidRPr="00880FC5" w:rsidRDefault="00AE6B48"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サービス名</w:t>
            </w:r>
          </w:p>
        </w:tc>
        <w:tc>
          <w:tcPr>
            <w:tcW w:w="7145" w:type="dxa"/>
            <w:shd w:val="clear" w:color="auto" w:fill="D5DCE4" w:themeFill="text2" w:themeFillTint="33"/>
            <w:vAlign w:val="center"/>
          </w:tcPr>
          <w:p w14:paraId="2FD7EB57" w14:textId="77777777" w:rsidR="00AE6B48" w:rsidRPr="00880FC5" w:rsidRDefault="00AE6B48"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サービス内容</w:t>
            </w:r>
          </w:p>
        </w:tc>
      </w:tr>
      <w:tr w:rsidR="00AE6B48" w:rsidRPr="00880FC5" w14:paraId="5B761906" w14:textId="77777777" w:rsidTr="00AE6B48">
        <w:trPr>
          <w:trHeight w:val="454"/>
        </w:trPr>
        <w:tc>
          <w:tcPr>
            <w:tcW w:w="2381" w:type="dxa"/>
            <w:shd w:val="clear" w:color="auto" w:fill="auto"/>
            <w:vAlign w:val="center"/>
          </w:tcPr>
          <w:p w14:paraId="150511B7" w14:textId="77777777" w:rsidR="00AE6B48" w:rsidRPr="00880FC5" w:rsidRDefault="00AE6B48"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児童発達支援</w:t>
            </w:r>
          </w:p>
        </w:tc>
        <w:tc>
          <w:tcPr>
            <w:tcW w:w="7145" w:type="dxa"/>
            <w:shd w:val="clear" w:color="auto" w:fill="auto"/>
          </w:tcPr>
          <w:p w14:paraId="5D13CB96" w14:textId="42046D58" w:rsidR="00AE6B48" w:rsidRPr="00880FC5" w:rsidRDefault="009C5F71" w:rsidP="00880FC5">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就学前の障がい児に対し、</w:t>
            </w:r>
            <w:r w:rsidR="00AE6B48" w:rsidRPr="00880FC5">
              <w:rPr>
                <w:rFonts w:ascii="HG丸ｺﾞｼｯｸM-PRO" w:eastAsia="HG丸ｺﾞｼｯｸM-PRO" w:hAnsi="HG丸ｺﾞｼｯｸM-PRO" w:cs="Times New Roman" w:hint="eastAsia"/>
                <w:color w:val="000000"/>
                <w:sz w:val="24"/>
                <w:szCs w:val="24"/>
              </w:rPr>
              <w:t>日常生活における基本的動作の指導</w:t>
            </w:r>
            <w:r>
              <w:rPr>
                <w:rFonts w:ascii="HG丸ｺﾞｼｯｸM-PRO" w:eastAsia="HG丸ｺﾞｼｯｸM-PRO" w:hAnsi="HG丸ｺﾞｼｯｸM-PRO" w:cs="Times New Roman" w:hint="eastAsia"/>
                <w:color w:val="000000"/>
                <w:sz w:val="24"/>
                <w:szCs w:val="24"/>
              </w:rPr>
              <w:t>や</w:t>
            </w:r>
            <w:r w:rsidR="00AE6B48" w:rsidRPr="00880FC5">
              <w:rPr>
                <w:rFonts w:ascii="HG丸ｺﾞｼｯｸM-PRO" w:eastAsia="HG丸ｺﾞｼｯｸM-PRO" w:hAnsi="HG丸ｺﾞｼｯｸM-PRO" w:cs="Times New Roman" w:hint="eastAsia"/>
                <w:color w:val="000000"/>
                <w:sz w:val="24"/>
                <w:szCs w:val="24"/>
              </w:rPr>
              <w:t>集団生活への適応訓練</w:t>
            </w:r>
            <w:r w:rsidR="00AE6B48">
              <w:rPr>
                <w:rFonts w:ascii="HG丸ｺﾞｼｯｸM-PRO" w:eastAsia="HG丸ｺﾞｼｯｸM-PRO" w:hAnsi="HG丸ｺﾞｼｯｸM-PRO" w:cs="Times New Roman" w:hint="eastAsia"/>
                <w:color w:val="000000"/>
                <w:sz w:val="24"/>
                <w:szCs w:val="24"/>
              </w:rPr>
              <w:t>等</w:t>
            </w:r>
            <w:r w:rsidR="00AE6B48" w:rsidRPr="00880FC5">
              <w:rPr>
                <w:rFonts w:ascii="HG丸ｺﾞｼｯｸM-PRO" w:eastAsia="HG丸ｺﾞｼｯｸM-PRO" w:hAnsi="HG丸ｺﾞｼｯｸM-PRO" w:cs="Times New Roman" w:hint="eastAsia"/>
                <w:color w:val="000000"/>
                <w:sz w:val="24"/>
                <w:szCs w:val="24"/>
              </w:rPr>
              <w:t>の支援を行</w:t>
            </w:r>
            <w:r>
              <w:rPr>
                <w:rFonts w:ascii="HG丸ｺﾞｼｯｸM-PRO" w:eastAsia="HG丸ｺﾞｼｯｸM-PRO" w:hAnsi="HG丸ｺﾞｼｯｸM-PRO" w:cs="Times New Roman" w:hint="eastAsia"/>
                <w:color w:val="000000"/>
                <w:sz w:val="24"/>
                <w:szCs w:val="24"/>
              </w:rPr>
              <w:t>うサービスで</w:t>
            </w:r>
            <w:r w:rsidR="00AE6B48" w:rsidRPr="00880FC5">
              <w:rPr>
                <w:rFonts w:ascii="HG丸ｺﾞｼｯｸM-PRO" w:eastAsia="HG丸ｺﾞｼｯｸM-PRO" w:hAnsi="HG丸ｺﾞｼｯｸM-PRO" w:cs="Times New Roman" w:hint="eastAsia"/>
                <w:color w:val="000000"/>
                <w:sz w:val="24"/>
                <w:szCs w:val="24"/>
              </w:rPr>
              <w:t>す。</w:t>
            </w:r>
          </w:p>
        </w:tc>
      </w:tr>
      <w:tr w:rsidR="00AE6B48" w:rsidRPr="00880FC5" w14:paraId="52613A23" w14:textId="77777777" w:rsidTr="00AE6B48">
        <w:trPr>
          <w:trHeight w:val="454"/>
        </w:trPr>
        <w:tc>
          <w:tcPr>
            <w:tcW w:w="2381" w:type="dxa"/>
            <w:shd w:val="clear" w:color="auto" w:fill="auto"/>
            <w:vAlign w:val="center"/>
          </w:tcPr>
          <w:p w14:paraId="5CAAEBB8" w14:textId="77777777" w:rsidR="00AE6B48" w:rsidRPr="00880FC5" w:rsidRDefault="00AE6B48"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医療型児童発達支援</w:t>
            </w:r>
          </w:p>
        </w:tc>
        <w:tc>
          <w:tcPr>
            <w:tcW w:w="7145" w:type="dxa"/>
            <w:shd w:val="clear" w:color="auto" w:fill="auto"/>
          </w:tcPr>
          <w:p w14:paraId="444CD3AC" w14:textId="767E56B5" w:rsidR="00AE6B48" w:rsidRPr="00880FC5" w:rsidRDefault="009C5F71" w:rsidP="00880FC5">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肢体不自由がある障</w:t>
            </w:r>
            <w:r w:rsidR="00B90748">
              <w:rPr>
                <w:rFonts w:ascii="HG丸ｺﾞｼｯｸM-PRO" w:eastAsia="HG丸ｺﾞｼｯｸM-PRO" w:hAnsi="HG丸ｺﾞｼｯｸM-PRO" w:cs="Times New Roman" w:hint="eastAsia"/>
                <w:color w:val="000000"/>
                <w:sz w:val="24"/>
                <w:szCs w:val="24"/>
              </w:rPr>
              <w:t>がい</w:t>
            </w:r>
            <w:r>
              <w:rPr>
                <w:rFonts w:ascii="HG丸ｺﾞｼｯｸM-PRO" w:eastAsia="HG丸ｺﾞｼｯｸM-PRO" w:hAnsi="HG丸ｺﾞｼｯｸM-PRO" w:cs="Times New Roman" w:hint="eastAsia"/>
                <w:color w:val="000000"/>
                <w:sz w:val="24"/>
                <w:szCs w:val="24"/>
              </w:rPr>
              <w:t>児に対し、</w:t>
            </w:r>
            <w:r w:rsidR="00AE6B48" w:rsidRPr="00880FC5">
              <w:rPr>
                <w:rFonts w:ascii="HG丸ｺﾞｼｯｸM-PRO" w:eastAsia="HG丸ｺﾞｼｯｸM-PRO" w:hAnsi="HG丸ｺﾞｼｯｸM-PRO" w:cs="Times New Roman" w:hint="eastAsia"/>
                <w:color w:val="000000"/>
                <w:sz w:val="24"/>
                <w:szCs w:val="24"/>
              </w:rPr>
              <w:t>日常生活における基本的動作の指導、集団生活への適応訓練や治療を行</w:t>
            </w:r>
            <w:r>
              <w:rPr>
                <w:rFonts w:ascii="HG丸ｺﾞｼｯｸM-PRO" w:eastAsia="HG丸ｺﾞｼｯｸM-PRO" w:hAnsi="HG丸ｺﾞｼｯｸM-PRO" w:cs="Times New Roman" w:hint="eastAsia"/>
                <w:color w:val="000000"/>
                <w:sz w:val="24"/>
                <w:szCs w:val="24"/>
              </w:rPr>
              <w:t>うサービスで</w:t>
            </w:r>
            <w:r w:rsidR="00AE6B48" w:rsidRPr="00880FC5">
              <w:rPr>
                <w:rFonts w:ascii="HG丸ｺﾞｼｯｸM-PRO" w:eastAsia="HG丸ｺﾞｼｯｸM-PRO" w:hAnsi="HG丸ｺﾞｼｯｸM-PRO" w:cs="Times New Roman" w:hint="eastAsia"/>
                <w:color w:val="000000"/>
                <w:sz w:val="24"/>
                <w:szCs w:val="24"/>
              </w:rPr>
              <w:t>す。</w:t>
            </w:r>
          </w:p>
        </w:tc>
      </w:tr>
      <w:tr w:rsidR="00AE6B48" w:rsidRPr="00880FC5" w14:paraId="472E5B34" w14:textId="77777777" w:rsidTr="00AE6B48">
        <w:trPr>
          <w:trHeight w:val="454"/>
        </w:trPr>
        <w:tc>
          <w:tcPr>
            <w:tcW w:w="2381" w:type="dxa"/>
            <w:tcBorders>
              <w:bottom w:val="single" w:sz="4" w:space="0" w:color="auto"/>
            </w:tcBorders>
            <w:shd w:val="clear" w:color="auto" w:fill="auto"/>
            <w:vAlign w:val="center"/>
          </w:tcPr>
          <w:p w14:paraId="77002395" w14:textId="77777777" w:rsidR="00AE6B48" w:rsidRPr="00880FC5" w:rsidRDefault="00AE6B48"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放課後等</w:t>
            </w:r>
          </w:p>
          <w:p w14:paraId="5B620749" w14:textId="77777777" w:rsidR="00AE6B48" w:rsidRPr="00880FC5" w:rsidRDefault="00AE6B48"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デイサービス</w:t>
            </w:r>
          </w:p>
        </w:tc>
        <w:tc>
          <w:tcPr>
            <w:tcW w:w="7145" w:type="dxa"/>
            <w:tcBorders>
              <w:bottom w:val="single" w:sz="4" w:space="0" w:color="auto"/>
            </w:tcBorders>
            <w:shd w:val="clear" w:color="auto" w:fill="auto"/>
          </w:tcPr>
          <w:p w14:paraId="52C0BD63" w14:textId="1249F06D" w:rsidR="00AE6B48" w:rsidRPr="00880FC5" w:rsidRDefault="009C5F71" w:rsidP="00880FC5">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就学している障がい児に対し、</w:t>
            </w:r>
            <w:r w:rsidR="00AE6B48" w:rsidRPr="00880FC5">
              <w:rPr>
                <w:rFonts w:ascii="HG丸ｺﾞｼｯｸM-PRO" w:eastAsia="HG丸ｺﾞｼｯｸM-PRO" w:hAnsi="HG丸ｺﾞｼｯｸM-PRO" w:cs="Times New Roman" w:hint="eastAsia"/>
                <w:color w:val="000000"/>
                <w:sz w:val="24"/>
                <w:szCs w:val="24"/>
              </w:rPr>
              <w:t>放課後</w:t>
            </w:r>
            <w:r>
              <w:rPr>
                <w:rFonts w:ascii="HG丸ｺﾞｼｯｸM-PRO" w:eastAsia="HG丸ｺﾞｼｯｸM-PRO" w:hAnsi="HG丸ｺﾞｼｯｸM-PRO" w:cs="Times New Roman" w:hint="eastAsia"/>
                <w:color w:val="000000"/>
                <w:sz w:val="24"/>
                <w:szCs w:val="24"/>
              </w:rPr>
              <w:t>・休校日等において、</w:t>
            </w:r>
            <w:r w:rsidR="00AE6B48" w:rsidRPr="00880FC5">
              <w:rPr>
                <w:rFonts w:ascii="HG丸ｺﾞｼｯｸM-PRO" w:eastAsia="HG丸ｺﾞｼｯｸM-PRO" w:hAnsi="HG丸ｺﾞｼｯｸM-PRO" w:cs="Times New Roman" w:hint="eastAsia"/>
                <w:color w:val="000000"/>
                <w:sz w:val="24"/>
                <w:szCs w:val="24"/>
              </w:rPr>
              <w:t>生活能力の向上のために必要な訓練</w:t>
            </w:r>
            <w:r w:rsidR="00AE6B48">
              <w:rPr>
                <w:rFonts w:ascii="HG丸ｺﾞｼｯｸM-PRO" w:eastAsia="HG丸ｺﾞｼｯｸM-PRO" w:hAnsi="HG丸ｺﾞｼｯｸM-PRO" w:cs="Times New Roman" w:hint="eastAsia"/>
                <w:color w:val="000000"/>
                <w:sz w:val="24"/>
                <w:szCs w:val="24"/>
              </w:rPr>
              <w:t>や</w:t>
            </w:r>
            <w:r w:rsidR="00AE6B48" w:rsidRPr="00880FC5">
              <w:rPr>
                <w:rFonts w:ascii="HG丸ｺﾞｼｯｸM-PRO" w:eastAsia="HG丸ｺﾞｼｯｸM-PRO" w:hAnsi="HG丸ｺﾞｼｯｸM-PRO" w:cs="Times New Roman" w:hint="eastAsia"/>
                <w:color w:val="000000"/>
                <w:sz w:val="24"/>
                <w:szCs w:val="24"/>
              </w:rPr>
              <w:t>社会交流</w:t>
            </w:r>
            <w:r w:rsidR="00AE6B48">
              <w:rPr>
                <w:rFonts w:ascii="HG丸ｺﾞｼｯｸM-PRO" w:eastAsia="HG丸ｺﾞｼｯｸM-PRO" w:hAnsi="HG丸ｺﾞｼｯｸM-PRO" w:cs="Times New Roman" w:hint="eastAsia"/>
                <w:color w:val="000000"/>
                <w:sz w:val="24"/>
                <w:szCs w:val="24"/>
              </w:rPr>
              <w:t>等</w:t>
            </w:r>
            <w:r w:rsidR="00AE6B48" w:rsidRPr="00880FC5">
              <w:rPr>
                <w:rFonts w:ascii="HG丸ｺﾞｼｯｸM-PRO" w:eastAsia="HG丸ｺﾞｼｯｸM-PRO" w:hAnsi="HG丸ｺﾞｼｯｸM-PRO" w:cs="Times New Roman" w:hint="eastAsia"/>
                <w:color w:val="000000"/>
                <w:sz w:val="24"/>
                <w:szCs w:val="24"/>
              </w:rPr>
              <w:t>の支援を行</w:t>
            </w:r>
            <w:r>
              <w:rPr>
                <w:rFonts w:ascii="HG丸ｺﾞｼｯｸM-PRO" w:eastAsia="HG丸ｺﾞｼｯｸM-PRO" w:hAnsi="HG丸ｺﾞｼｯｸM-PRO" w:cs="Times New Roman" w:hint="eastAsia"/>
                <w:color w:val="000000"/>
                <w:sz w:val="24"/>
                <w:szCs w:val="24"/>
              </w:rPr>
              <w:t>うサービスで</w:t>
            </w:r>
            <w:r w:rsidR="00AE6B48" w:rsidRPr="00880FC5">
              <w:rPr>
                <w:rFonts w:ascii="HG丸ｺﾞｼｯｸM-PRO" w:eastAsia="HG丸ｺﾞｼｯｸM-PRO" w:hAnsi="HG丸ｺﾞｼｯｸM-PRO" w:cs="Times New Roman" w:hint="eastAsia"/>
                <w:color w:val="000000"/>
                <w:sz w:val="24"/>
                <w:szCs w:val="24"/>
              </w:rPr>
              <w:t>す。</w:t>
            </w:r>
          </w:p>
        </w:tc>
      </w:tr>
      <w:tr w:rsidR="00AE6B48" w:rsidRPr="00880FC5" w14:paraId="07C09CB1" w14:textId="77777777" w:rsidTr="00AE6B48">
        <w:trPr>
          <w:trHeight w:val="454"/>
        </w:trPr>
        <w:tc>
          <w:tcPr>
            <w:tcW w:w="2381" w:type="dxa"/>
            <w:tcBorders>
              <w:bottom w:val="single" w:sz="4" w:space="0" w:color="auto"/>
            </w:tcBorders>
            <w:shd w:val="clear" w:color="auto" w:fill="auto"/>
            <w:vAlign w:val="center"/>
          </w:tcPr>
          <w:p w14:paraId="586DA45E" w14:textId="77777777" w:rsidR="00AE6B48" w:rsidRPr="00880FC5" w:rsidRDefault="00AE6B48"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保育所等訪問支援</w:t>
            </w:r>
          </w:p>
        </w:tc>
        <w:tc>
          <w:tcPr>
            <w:tcW w:w="7145" w:type="dxa"/>
            <w:tcBorders>
              <w:bottom w:val="single" w:sz="4" w:space="0" w:color="auto"/>
            </w:tcBorders>
            <w:shd w:val="clear" w:color="auto" w:fill="auto"/>
          </w:tcPr>
          <w:p w14:paraId="236B0ABB" w14:textId="77777777" w:rsidR="00AE6B48" w:rsidRDefault="003D7ACF" w:rsidP="00880FC5">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保育所</w:t>
            </w:r>
            <w:r w:rsidR="00460FEE">
              <w:rPr>
                <w:rFonts w:ascii="HG丸ｺﾞｼｯｸM-PRO" w:eastAsia="HG丸ｺﾞｼｯｸM-PRO" w:hAnsi="HG丸ｺﾞｼｯｸM-PRO" w:cs="Times New Roman" w:hint="eastAsia"/>
                <w:color w:val="000000"/>
                <w:sz w:val="24"/>
                <w:szCs w:val="24"/>
              </w:rPr>
              <w:t>その他</w:t>
            </w:r>
            <w:r w:rsidR="007A69D0">
              <w:rPr>
                <w:rFonts w:ascii="HG丸ｺﾞｼｯｸM-PRO" w:eastAsia="HG丸ｺﾞｼｯｸM-PRO" w:hAnsi="HG丸ｺﾞｼｯｸM-PRO" w:cs="Times New Roman" w:hint="eastAsia"/>
                <w:color w:val="000000"/>
                <w:sz w:val="24"/>
                <w:szCs w:val="24"/>
              </w:rPr>
              <w:t>の児童が</w:t>
            </w:r>
            <w:r w:rsidR="00460FEE">
              <w:rPr>
                <w:rFonts w:ascii="HG丸ｺﾞｼｯｸM-PRO" w:eastAsia="HG丸ｺﾞｼｯｸM-PRO" w:hAnsi="HG丸ｺﾞｼｯｸM-PRO" w:cs="Times New Roman" w:hint="eastAsia"/>
                <w:color w:val="000000"/>
                <w:sz w:val="24"/>
                <w:szCs w:val="24"/>
              </w:rPr>
              <w:t>集団生活を営む</w:t>
            </w:r>
            <w:r w:rsidR="00AE6B48" w:rsidRPr="003D7ACF">
              <w:rPr>
                <w:rFonts w:ascii="HG丸ｺﾞｼｯｸM-PRO" w:eastAsia="HG丸ｺﾞｼｯｸM-PRO" w:hAnsi="HG丸ｺﾞｼｯｸM-PRO" w:cs="Times New Roman" w:hint="eastAsia"/>
                <w:color w:val="000000"/>
                <w:sz w:val="24"/>
                <w:szCs w:val="24"/>
              </w:rPr>
              <w:t>施設</w:t>
            </w:r>
            <w:r w:rsidR="007A69D0">
              <w:rPr>
                <w:rFonts w:ascii="HG丸ｺﾞｼｯｸM-PRO" w:eastAsia="HG丸ｺﾞｼｯｸM-PRO" w:hAnsi="HG丸ｺﾞｼｯｸM-PRO" w:cs="Times New Roman" w:hint="eastAsia"/>
                <w:color w:val="000000"/>
                <w:sz w:val="24"/>
                <w:szCs w:val="24"/>
              </w:rPr>
              <w:t>を訪問し、その施設</w:t>
            </w:r>
            <w:r w:rsidR="00460FEE">
              <w:rPr>
                <w:rFonts w:ascii="HG丸ｺﾞｼｯｸM-PRO" w:eastAsia="HG丸ｺﾞｼｯｸM-PRO" w:hAnsi="HG丸ｺﾞｼｯｸM-PRO" w:cs="Times New Roman" w:hint="eastAsia"/>
                <w:color w:val="000000"/>
                <w:sz w:val="24"/>
                <w:szCs w:val="24"/>
              </w:rPr>
              <w:t>にお</w:t>
            </w:r>
            <w:r w:rsidR="007A69D0">
              <w:rPr>
                <w:rFonts w:ascii="HG丸ｺﾞｼｯｸM-PRO" w:eastAsia="HG丸ｺﾞｼｯｸM-PRO" w:hAnsi="HG丸ｺﾞｼｯｸM-PRO" w:cs="Times New Roman" w:hint="eastAsia"/>
                <w:color w:val="000000"/>
                <w:sz w:val="24"/>
                <w:szCs w:val="24"/>
              </w:rPr>
              <w:t>ける障がい児以外の児童との集団生活への</w:t>
            </w:r>
            <w:r w:rsidR="00460FEE">
              <w:rPr>
                <w:rFonts w:ascii="HG丸ｺﾞｼｯｸM-PRO" w:eastAsia="HG丸ｺﾞｼｯｸM-PRO" w:hAnsi="HG丸ｺﾞｼｯｸM-PRO" w:cs="Times New Roman" w:hint="eastAsia"/>
                <w:color w:val="000000"/>
                <w:sz w:val="24"/>
                <w:szCs w:val="24"/>
              </w:rPr>
              <w:t>適応のための専門的な支援を行うサービスです</w:t>
            </w:r>
            <w:r w:rsidR="00AE6B48" w:rsidRPr="003D7ACF">
              <w:rPr>
                <w:rFonts w:ascii="HG丸ｺﾞｼｯｸM-PRO" w:eastAsia="HG丸ｺﾞｼｯｸM-PRO" w:hAnsi="HG丸ｺﾞｼｯｸM-PRO" w:cs="Times New Roman" w:hint="eastAsia"/>
                <w:color w:val="000000"/>
                <w:sz w:val="24"/>
                <w:szCs w:val="24"/>
              </w:rPr>
              <w:t>。</w:t>
            </w:r>
          </w:p>
          <w:p w14:paraId="32C9EE1D" w14:textId="16BE73BE" w:rsidR="007A69D0" w:rsidRPr="00747F27" w:rsidRDefault="007A69D0" w:rsidP="00880FC5">
            <w:pPr>
              <w:rPr>
                <w:rFonts w:ascii="HG丸ｺﾞｼｯｸM-PRO" w:eastAsia="HG丸ｺﾞｼｯｸM-PRO" w:hAnsi="HG丸ｺﾞｼｯｸM-PRO" w:cs="Times New Roman"/>
                <w:color w:val="000000"/>
                <w:sz w:val="24"/>
                <w:szCs w:val="24"/>
                <w:highlight w:val="yellow"/>
              </w:rPr>
            </w:pPr>
          </w:p>
        </w:tc>
      </w:tr>
      <w:tr w:rsidR="00AE6B48" w:rsidRPr="00880FC5" w14:paraId="36357BB8" w14:textId="77777777" w:rsidTr="00AE6B48">
        <w:trPr>
          <w:trHeight w:val="454"/>
        </w:trPr>
        <w:tc>
          <w:tcPr>
            <w:tcW w:w="2381" w:type="dxa"/>
            <w:tcBorders>
              <w:top w:val="single" w:sz="4" w:space="0" w:color="auto"/>
              <w:left w:val="single" w:sz="4" w:space="0" w:color="auto"/>
              <w:bottom w:val="single" w:sz="4" w:space="0" w:color="auto"/>
              <w:right w:val="single" w:sz="4" w:space="0" w:color="auto"/>
            </w:tcBorders>
            <w:shd w:val="clear" w:color="auto" w:fill="auto"/>
            <w:vAlign w:val="center"/>
          </w:tcPr>
          <w:p w14:paraId="0347DC3A" w14:textId="77777777" w:rsidR="00AE6B48" w:rsidRPr="00880FC5" w:rsidRDefault="00AE6B48"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lastRenderedPageBreak/>
              <w:t>居宅訪問型児童発達</w:t>
            </w:r>
          </w:p>
          <w:p w14:paraId="76D85573" w14:textId="77777777" w:rsidR="00AE6B48" w:rsidRPr="00880FC5" w:rsidRDefault="00AE6B48"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支援</w:t>
            </w:r>
          </w:p>
        </w:tc>
        <w:tc>
          <w:tcPr>
            <w:tcW w:w="7145" w:type="dxa"/>
            <w:tcBorders>
              <w:top w:val="single" w:sz="4" w:space="0" w:color="auto"/>
              <w:left w:val="single" w:sz="4" w:space="0" w:color="auto"/>
              <w:bottom w:val="single" w:sz="4" w:space="0" w:color="auto"/>
              <w:right w:val="single" w:sz="4" w:space="0" w:color="auto"/>
            </w:tcBorders>
            <w:shd w:val="clear" w:color="auto" w:fill="auto"/>
          </w:tcPr>
          <w:p w14:paraId="649B55BF" w14:textId="74BE3CDC" w:rsidR="00AE6B48" w:rsidRPr="00880FC5" w:rsidRDefault="009C5F71" w:rsidP="00880FC5">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重度の障がいを持ち、障がい児通所支援施設を利用するために外出することが著しく困難な障がい児に対し、</w:t>
            </w:r>
            <w:r w:rsidR="00AE6B48" w:rsidRPr="00880FC5">
              <w:rPr>
                <w:rFonts w:ascii="HG丸ｺﾞｼｯｸM-PRO" w:eastAsia="HG丸ｺﾞｼｯｸM-PRO" w:hAnsi="HG丸ｺﾞｼｯｸM-PRO" w:cs="Times New Roman" w:hint="eastAsia"/>
                <w:color w:val="000000"/>
                <w:sz w:val="24"/>
                <w:szCs w:val="24"/>
              </w:rPr>
              <w:t>居宅に訪問して日常生活における基本的動作の指導</w:t>
            </w:r>
            <w:r w:rsidR="00AE6B48">
              <w:rPr>
                <w:rFonts w:ascii="HG丸ｺﾞｼｯｸM-PRO" w:eastAsia="HG丸ｺﾞｼｯｸM-PRO" w:hAnsi="HG丸ｺﾞｼｯｸM-PRO" w:cs="Times New Roman" w:hint="eastAsia"/>
                <w:color w:val="000000"/>
                <w:sz w:val="24"/>
                <w:szCs w:val="24"/>
              </w:rPr>
              <w:t>等</w:t>
            </w:r>
            <w:r w:rsidR="00AE6B48" w:rsidRPr="00880FC5">
              <w:rPr>
                <w:rFonts w:ascii="HG丸ｺﾞｼｯｸM-PRO" w:eastAsia="HG丸ｺﾞｼｯｸM-PRO" w:hAnsi="HG丸ｺﾞｼｯｸM-PRO" w:cs="Times New Roman" w:hint="eastAsia"/>
                <w:color w:val="000000"/>
                <w:sz w:val="24"/>
                <w:szCs w:val="24"/>
              </w:rPr>
              <w:t>の支援を行</w:t>
            </w:r>
            <w:r>
              <w:rPr>
                <w:rFonts w:ascii="HG丸ｺﾞｼｯｸM-PRO" w:eastAsia="HG丸ｺﾞｼｯｸM-PRO" w:hAnsi="HG丸ｺﾞｼｯｸM-PRO" w:cs="Times New Roman" w:hint="eastAsia"/>
                <w:color w:val="000000"/>
                <w:sz w:val="24"/>
                <w:szCs w:val="24"/>
              </w:rPr>
              <w:t>うサービスで</w:t>
            </w:r>
            <w:r w:rsidR="00AE6B48" w:rsidRPr="00880FC5">
              <w:rPr>
                <w:rFonts w:ascii="HG丸ｺﾞｼｯｸM-PRO" w:eastAsia="HG丸ｺﾞｼｯｸM-PRO" w:hAnsi="HG丸ｺﾞｼｯｸM-PRO" w:cs="Times New Roman" w:hint="eastAsia"/>
                <w:color w:val="000000"/>
                <w:sz w:val="24"/>
                <w:szCs w:val="24"/>
              </w:rPr>
              <w:t>す。</w:t>
            </w:r>
          </w:p>
        </w:tc>
      </w:tr>
      <w:tr w:rsidR="00AE6B48" w:rsidRPr="00880FC5" w14:paraId="40485BFE" w14:textId="77777777" w:rsidTr="00AE6B48">
        <w:trPr>
          <w:trHeight w:val="454"/>
        </w:trPr>
        <w:tc>
          <w:tcPr>
            <w:tcW w:w="2381" w:type="dxa"/>
            <w:tcBorders>
              <w:top w:val="single" w:sz="4" w:space="0" w:color="auto"/>
            </w:tcBorders>
            <w:shd w:val="clear" w:color="auto" w:fill="auto"/>
            <w:vAlign w:val="center"/>
          </w:tcPr>
          <w:p w14:paraId="3CD81AEF" w14:textId="77777777" w:rsidR="00AE6B48" w:rsidRPr="009C5F71" w:rsidRDefault="00AE6B48" w:rsidP="00880FC5">
            <w:pPr>
              <w:jc w:val="left"/>
              <w:rPr>
                <w:rFonts w:ascii="HG丸ｺﾞｼｯｸM-PRO" w:eastAsia="HG丸ｺﾞｼｯｸM-PRO" w:hAnsi="HG丸ｺﾞｼｯｸM-PRO" w:cs="Times New Roman"/>
                <w:color w:val="000000"/>
                <w:sz w:val="24"/>
                <w:szCs w:val="24"/>
              </w:rPr>
            </w:pPr>
            <w:r w:rsidRPr="009C5F71">
              <w:rPr>
                <w:rFonts w:ascii="HG丸ｺﾞｼｯｸM-PRO" w:eastAsia="HG丸ｺﾞｼｯｸM-PRO" w:hAnsi="HG丸ｺﾞｼｯｸM-PRO" w:cs="Times New Roman" w:hint="eastAsia"/>
                <w:color w:val="000000"/>
                <w:sz w:val="24"/>
                <w:szCs w:val="24"/>
              </w:rPr>
              <w:t>障がい児相談支援</w:t>
            </w:r>
          </w:p>
        </w:tc>
        <w:tc>
          <w:tcPr>
            <w:tcW w:w="7145" w:type="dxa"/>
            <w:tcBorders>
              <w:top w:val="single" w:sz="4" w:space="0" w:color="auto"/>
            </w:tcBorders>
            <w:shd w:val="clear" w:color="auto" w:fill="auto"/>
          </w:tcPr>
          <w:p w14:paraId="6BC3595E" w14:textId="2F628869" w:rsidR="00AE6B48" w:rsidRPr="009C5F71" w:rsidRDefault="009C5F71" w:rsidP="00880FC5">
            <w:pPr>
              <w:rPr>
                <w:rFonts w:ascii="HG丸ｺﾞｼｯｸM-PRO" w:eastAsia="HG丸ｺﾞｼｯｸM-PRO" w:hAnsi="HG丸ｺﾞｼｯｸM-PRO" w:cs="Times New Roman"/>
                <w:color w:val="000000"/>
                <w:sz w:val="24"/>
                <w:szCs w:val="24"/>
              </w:rPr>
            </w:pPr>
            <w:r w:rsidRPr="009C5F71">
              <w:rPr>
                <w:rFonts w:ascii="HG丸ｺﾞｼｯｸM-PRO" w:eastAsia="HG丸ｺﾞｼｯｸM-PRO" w:hAnsi="HG丸ｺﾞｼｯｸM-PRO" w:cs="Times New Roman" w:hint="eastAsia"/>
                <w:color w:val="000000"/>
                <w:sz w:val="24"/>
                <w:szCs w:val="24"/>
              </w:rPr>
              <w:t>障がい児が利用する</w:t>
            </w:r>
            <w:r w:rsidR="00AE6B48" w:rsidRPr="009C5F71">
              <w:rPr>
                <w:rFonts w:ascii="HG丸ｺﾞｼｯｸM-PRO" w:eastAsia="HG丸ｺﾞｼｯｸM-PRO" w:hAnsi="HG丸ｺﾞｼｯｸM-PRO" w:cs="Times New Roman" w:hint="eastAsia"/>
                <w:color w:val="000000"/>
                <w:sz w:val="24"/>
                <w:szCs w:val="24"/>
              </w:rPr>
              <w:t>サービス内容</w:t>
            </w:r>
            <w:r w:rsidRPr="009C5F71">
              <w:rPr>
                <w:rFonts w:ascii="HG丸ｺﾞｼｯｸM-PRO" w:eastAsia="HG丸ｺﾞｼｯｸM-PRO" w:hAnsi="HG丸ｺﾞｼｯｸM-PRO" w:cs="Times New Roman" w:hint="eastAsia"/>
                <w:color w:val="000000"/>
                <w:sz w:val="24"/>
                <w:szCs w:val="24"/>
              </w:rPr>
              <w:t>を定める障がい児支援利用</w:t>
            </w:r>
            <w:r w:rsidR="00D46266">
              <w:rPr>
                <w:rFonts w:ascii="HG丸ｺﾞｼｯｸM-PRO" w:eastAsia="HG丸ｺﾞｼｯｸM-PRO" w:hAnsi="HG丸ｺﾞｼｯｸM-PRO" w:cs="Times New Roman" w:hint="eastAsia"/>
                <w:color w:val="000000"/>
                <w:sz w:val="24"/>
                <w:szCs w:val="24"/>
              </w:rPr>
              <w:t>計画</w:t>
            </w:r>
            <w:r w:rsidR="00AE6B48" w:rsidRPr="009C5F71">
              <w:rPr>
                <w:rFonts w:ascii="HG丸ｺﾞｼｯｸM-PRO" w:eastAsia="HG丸ｺﾞｼｯｸM-PRO" w:hAnsi="HG丸ｺﾞｼｯｸM-PRO" w:cs="Times New Roman" w:hint="eastAsia"/>
                <w:color w:val="000000"/>
                <w:sz w:val="24"/>
                <w:szCs w:val="24"/>
              </w:rPr>
              <w:t>を作成し、一定期間ごとに計画の見直しを行</w:t>
            </w:r>
            <w:r w:rsidRPr="009C5F71">
              <w:rPr>
                <w:rFonts w:ascii="HG丸ｺﾞｼｯｸM-PRO" w:eastAsia="HG丸ｺﾞｼｯｸM-PRO" w:hAnsi="HG丸ｺﾞｼｯｸM-PRO" w:cs="Times New Roman" w:hint="eastAsia"/>
                <w:color w:val="000000"/>
                <w:sz w:val="24"/>
                <w:szCs w:val="24"/>
              </w:rPr>
              <w:t>うサービスで</w:t>
            </w:r>
            <w:r w:rsidR="00AE6B48" w:rsidRPr="009C5F71">
              <w:rPr>
                <w:rFonts w:ascii="HG丸ｺﾞｼｯｸM-PRO" w:eastAsia="HG丸ｺﾞｼｯｸM-PRO" w:hAnsi="HG丸ｺﾞｼｯｸM-PRO" w:cs="Times New Roman" w:hint="eastAsia"/>
                <w:color w:val="000000"/>
                <w:sz w:val="24"/>
                <w:szCs w:val="24"/>
              </w:rPr>
              <w:t>す。</w:t>
            </w:r>
          </w:p>
        </w:tc>
      </w:tr>
      <w:tr w:rsidR="00AE6B48" w:rsidRPr="00880FC5" w14:paraId="490F4A42" w14:textId="77777777" w:rsidTr="00AE6B48">
        <w:trPr>
          <w:trHeight w:val="454"/>
        </w:trPr>
        <w:tc>
          <w:tcPr>
            <w:tcW w:w="2381" w:type="dxa"/>
            <w:shd w:val="clear" w:color="auto" w:fill="auto"/>
            <w:vAlign w:val="center"/>
          </w:tcPr>
          <w:p w14:paraId="17143E93" w14:textId="3AE8E784" w:rsidR="00AE6B48" w:rsidRPr="00880FC5" w:rsidRDefault="00AE6B48" w:rsidP="00AE6B48">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医療的ケア児コーディネーターの配置</w:t>
            </w:r>
          </w:p>
        </w:tc>
        <w:tc>
          <w:tcPr>
            <w:tcW w:w="7145" w:type="dxa"/>
            <w:shd w:val="clear" w:color="auto" w:fill="auto"/>
          </w:tcPr>
          <w:p w14:paraId="73C78A3D" w14:textId="2B4C9DE1" w:rsidR="00AE6B48" w:rsidRPr="00880FC5" w:rsidRDefault="00AE6B48" w:rsidP="00880FC5">
            <w:pPr>
              <w:rPr>
                <w:rFonts w:ascii="HG丸ｺﾞｼｯｸM-PRO" w:eastAsia="HG丸ｺﾞｼｯｸM-PRO" w:hAnsi="HG丸ｺﾞｼｯｸM-PRO" w:cs="Times New Roman"/>
                <w:color w:val="000000"/>
                <w:sz w:val="24"/>
                <w:szCs w:val="24"/>
              </w:rPr>
            </w:pPr>
            <w:r w:rsidRPr="00460FEE">
              <w:rPr>
                <w:rFonts w:ascii="HG丸ｺﾞｼｯｸM-PRO" w:eastAsia="HG丸ｺﾞｼｯｸM-PRO" w:hAnsi="HG丸ｺﾞｼｯｸM-PRO" w:cs="Times New Roman" w:hint="eastAsia"/>
                <w:color w:val="000000"/>
                <w:sz w:val="24"/>
                <w:szCs w:val="24"/>
              </w:rPr>
              <w:t>医療的ケア児が必要とする多分野に係る支援</w:t>
            </w:r>
            <w:r w:rsidR="00460FEE" w:rsidRPr="00460FEE">
              <w:rPr>
                <w:rFonts w:ascii="HG丸ｺﾞｼｯｸM-PRO" w:eastAsia="HG丸ｺﾞｼｯｸM-PRO" w:hAnsi="HG丸ｺﾞｼｯｸM-PRO" w:cs="Times New Roman" w:hint="eastAsia"/>
                <w:color w:val="000000"/>
                <w:sz w:val="24"/>
                <w:szCs w:val="24"/>
              </w:rPr>
              <w:t>を調整し</w:t>
            </w:r>
            <w:r w:rsidRPr="00460FEE">
              <w:rPr>
                <w:rFonts w:ascii="HG丸ｺﾞｼｯｸM-PRO" w:eastAsia="HG丸ｺﾞｼｯｸM-PRO" w:hAnsi="HG丸ｺﾞｼｯｸM-PRO" w:cs="Times New Roman" w:hint="eastAsia"/>
                <w:color w:val="000000"/>
                <w:sz w:val="24"/>
                <w:szCs w:val="24"/>
              </w:rPr>
              <w:t>、</w:t>
            </w:r>
            <w:r w:rsidR="001B4E92">
              <w:rPr>
                <w:rFonts w:ascii="HG丸ｺﾞｼｯｸM-PRO" w:eastAsia="HG丸ｺﾞｼｯｸM-PRO" w:hAnsi="HG丸ｺﾞｼｯｸM-PRO" w:cs="Times New Roman" w:hint="eastAsia"/>
                <w:color w:val="000000"/>
                <w:sz w:val="24"/>
                <w:szCs w:val="24"/>
              </w:rPr>
              <w:t>総合的かつ</w:t>
            </w:r>
            <w:r w:rsidR="00460FEE" w:rsidRPr="00460FEE">
              <w:rPr>
                <w:rFonts w:ascii="HG丸ｺﾞｼｯｸM-PRO" w:eastAsia="HG丸ｺﾞｼｯｸM-PRO" w:hAnsi="HG丸ｺﾞｼｯｸM-PRO" w:cs="Times New Roman" w:hint="eastAsia"/>
                <w:color w:val="000000"/>
                <w:sz w:val="24"/>
                <w:szCs w:val="24"/>
              </w:rPr>
              <w:t>包括的な支援の提供につなげるとともに、地域における課題の整理や</w:t>
            </w:r>
            <w:r w:rsidR="001B4E92">
              <w:rPr>
                <w:rFonts w:ascii="HG丸ｺﾞｼｯｸM-PRO" w:eastAsia="HG丸ｺﾞｼｯｸM-PRO" w:hAnsi="HG丸ｺﾞｼｯｸM-PRO" w:cs="Times New Roman" w:hint="eastAsia"/>
                <w:color w:val="000000"/>
                <w:sz w:val="24"/>
                <w:szCs w:val="24"/>
              </w:rPr>
              <w:t>地域</w:t>
            </w:r>
            <w:r w:rsidR="00460FEE" w:rsidRPr="00460FEE">
              <w:rPr>
                <w:rFonts w:ascii="HG丸ｺﾞｼｯｸM-PRO" w:eastAsia="HG丸ｺﾞｼｯｸM-PRO" w:hAnsi="HG丸ｺﾞｼｯｸM-PRO" w:cs="Times New Roman" w:hint="eastAsia"/>
                <w:color w:val="000000"/>
                <w:sz w:val="24"/>
                <w:szCs w:val="24"/>
              </w:rPr>
              <w:t>資源の開発等を行いながら、医療的ケア児に対する支援のための地域づくりを推進する役割を担うコーディネーターを配置します</w:t>
            </w:r>
            <w:r w:rsidRPr="00460FEE">
              <w:rPr>
                <w:rFonts w:ascii="HG丸ｺﾞｼｯｸM-PRO" w:eastAsia="HG丸ｺﾞｼｯｸM-PRO" w:hAnsi="HG丸ｺﾞｼｯｸM-PRO" w:cs="Times New Roman" w:hint="eastAsia"/>
                <w:color w:val="000000"/>
                <w:sz w:val="24"/>
                <w:szCs w:val="24"/>
              </w:rPr>
              <w:t>。</w:t>
            </w:r>
          </w:p>
        </w:tc>
      </w:tr>
    </w:tbl>
    <w:p w14:paraId="007914A2" w14:textId="77777777" w:rsidR="006B147F" w:rsidRDefault="006B147F" w:rsidP="006B147F">
      <w:pPr>
        <w:widowControl/>
        <w:jc w:val="left"/>
        <w:rPr>
          <w:rFonts w:ascii="HG丸ｺﾞｼｯｸM-PRO" w:eastAsia="HG丸ｺﾞｼｯｸM-PRO" w:hAnsi="HG丸ｺﾞｼｯｸM-PRO" w:cs="Times New Roman"/>
          <w:color w:val="000000"/>
          <w:sz w:val="24"/>
          <w:szCs w:val="24"/>
        </w:rPr>
      </w:pPr>
    </w:p>
    <w:p w14:paraId="6AA0A8CE" w14:textId="5A7CBCBA" w:rsidR="00880FC5" w:rsidRPr="00880FC5" w:rsidRDefault="00880FC5" w:rsidP="006B147F">
      <w:pPr>
        <w:widowControl/>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w:t>
      </w:r>
      <w:r w:rsidR="006B147F">
        <w:rPr>
          <w:rFonts w:ascii="HG丸ｺﾞｼｯｸM-PRO" w:eastAsia="HG丸ｺﾞｼｯｸM-PRO" w:hAnsi="HG丸ｺﾞｼｯｸM-PRO" w:cs="Times New Roman" w:hint="eastAsia"/>
          <w:color w:val="000000"/>
          <w:sz w:val="24"/>
          <w:szCs w:val="24"/>
        </w:rPr>
        <w:t>１</w:t>
      </w:r>
      <w:r w:rsidRPr="00880FC5">
        <w:rPr>
          <w:rFonts w:ascii="HG丸ｺﾞｼｯｸM-PRO" w:eastAsia="HG丸ｺﾞｼｯｸM-PRO" w:hAnsi="HG丸ｺﾞｼｯｸM-PRO" w:cs="Times New Roman" w:hint="eastAsia"/>
          <w:color w:val="000000"/>
          <w:sz w:val="24"/>
          <w:szCs w:val="24"/>
        </w:rPr>
        <w:t>期障がい</w:t>
      </w:r>
      <w:r w:rsidR="006B147F">
        <w:rPr>
          <w:rFonts w:ascii="HG丸ｺﾞｼｯｸM-PRO" w:eastAsia="HG丸ｺﾞｼｯｸM-PRO" w:hAnsi="HG丸ｺﾞｼｯｸM-PRO" w:cs="Times New Roman" w:hint="eastAsia"/>
          <w:color w:val="000000"/>
          <w:sz w:val="24"/>
          <w:szCs w:val="24"/>
        </w:rPr>
        <w:t>児</w:t>
      </w:r>
      <w:r w:rsidRPr="00880FC5">
        <w:rPr>
          <w:rFonts w:ascii="HG丸ｺﾞｼｯｸM-PRO" w:eastAsia="HG丸ｺﾞｼｯｸM-PRO" w:hAnsi="HG丸ｺﾞｼｯｸM-PRO" w:cs="Times New Roman" w:hint="eastAsia"/>
          <w:color w:val="000000"/>
          <w:sz w:val="24"/>
          <w:szCs w:val="24"/>
        </w:rPr>
        <w:t>福祉計画と実績】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976"/>
        <w:gridCol w:w="1008"/>
        <w:gridCol w:w="1009"/>
        <w:gridCol w:w="1009"/>
        <w:gridCol w:w="1009"/>
        <w:gridCol w:w="1009"/>
        <w:gridCol w:w="1146"/>
      </w:tblGrid>
      <w:tr w:rsidR="00880FC5" w:rsidRPr="00880FC5" w14:paraId="5CAE660F" w14:textId="77777777" w:rsidTr="00BD385B">
        <w:trPr>
          <w:trHeight w:val="225"/>
        </w:trPr>
        <w:tc>
          <w:tcPr>
            <w:tcW w:w="2410" w:type="dxa"/>
            <w:vMerge w:val="restart"/>
            <w:shd w:val="clear" w:color="auto" w:fill="D5DCE4" w:themeFill="text2" w:themeFillTint="33"/>
            <w:vAlign w:val="center"/>
          </w:tcPr>
          <w:p w14:paraId="3078D71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val="restart"/>
            <w:shd w:val="clear" w:color="auto" w:fill="D5DCE4" w:themeFill="text2" w:themeFillTint="33"/>
            <w:vAlign w:val="center"/>
          </w:tcPr>
          <w:p w14:paraId="26DFF7D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32" w:type="dxa"/>
            <w:gridSpan w:val="2"/>
            <w:shd w:val="clear" w:color="auto" w:fill="D5DCE4" w:themeFill="text2" w:themeFillTint="33"/>
            <w:vAlign w:val="center"/>
          </w:tcPr>
          <w:p w14:paraId="79343B03" w14:textId="2BAD4218"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平成3</w:t>
            </w:r>
            <w:r w:rsidRPr="00880FC5">
              <w:rPr>
                <w:rFonts w:ascii="HG丸ｺﾞｼｯｸM-PRO" w:eastAsia="HG丸ｺﾞｼｯｸM-PRO" w:hAnsi="HG丸ｺﾞｼｯｸM-PRO" w:cs="Times New Roman"/>
                <w:color w:val="000000"/>
                <w:sz w:val="24"/>
                <w:szCs w:val="24"/>
              </w:rPr>
              <w:t>0</w:t>
            </w:r>
            <w:r w:rsidRPr="00880FC5">
              <w:rPr>
                <w:rFonts w:ascii="HG丸ｺﾞｼｯｸM-PRO" w:eastAsia="HG丸ｺﾞｼｯｸM-PRO" w:hAnsi="HG丸ｺﾞｼｯｸM-PRO" w:cs="Times New Roman" w:hint="eastAsia"/>
                <w:color w:val="000000"/>
                <w:sz w:val="24"/>
                <w:szCs w:val="24"/>
              </w:rPr>
              <w:t>年</w:t>
            </w:r>
            <w:r w:rsidR="00D855E9">
              <w:rPr>
                <w:rFonts w:ascii="HG丸ｺﾞｼｯｸM-PRO" w:eastAsia="HG丸ｺﾞｼｯｸM-PRO" w:hAnsi="HG丸ｺﾞｼｯｸM-PRO" w:cs="Times New Roman" w:hint="eastAsia"/>
                <w:color w:val="000000"/>
                <w:sz w:val="24"/>
                <w:szCs w:val="24"/>
              </w:rPr>
              <w:t>度</w:t>
            </w:r>
          </w:p>
        </w:tc>
        <w:tc>
          <w:tcPr>
            <w:tcW w:w="2032" w:type="dxa"/>
            <w:gridSpan w:val="2"/>
            <w:shd w:val="clear" w:color="auto" w:fill="D5DCE4" w:themeFill="text2" w:themeFillTint="33"/>
            <w:vAlign w:val="center"/>
          </w:tcPr>
          <w:p w14:paraId="63C8D39B" w14:textId="013BAD4B"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令和元年</w:t>
            </w:r>
            <w:r w:rsidR="00D855E9">
              <w:rPr>
                <w:rFonts w:ascii="HG丸ｺﾞｼｯｸM-PRO" w:eastAsia="HG丸ｺﾞｼｯｸM-PRO" w:hAnsi="HG丸ｺﾞｼｯｸM-PRO" w:cs="Times New Roman" w:hint="eastAsia"/>
                <w:color w:val="000000"/>
                <w:sz w:val="24"/>
                <w:szCs w:val="24"/>
              </w:rPr>
              <w:t>度</w:t>
            </w:r>
          </w:p>
        </w:tc>
        <w:tc>
          <w:tcPr>
            <w:tcW w:w="2173" w:type="dxa"/>
            <w:gridSpan w:val="2"/>
            <w:shd w:val="clear" w:color="auto" w:fill="D5DCE4" w:themeFill="text2" w:themeFillTint="33"/>
            <w:vAlign w:val="center"/>
          </w:tcPr>
          <w:p w14:paraId="2A6AC258" w14:textId="02A6862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令和2年</w:t>
            </w:r>
            <w:r w:rsidR="00D855E9">
              <w:rPr>
                <w:rFonts w:ascii="HG丸ｺﾞｼｯｸM-PRO" w:eastAsia="HG丸ｺﾞｼｯｸM-PRO" w:hAnsi="HG丸ｺﾞｼｯｸM-PRO" w:cs="Times New Roman" w:hint="eastAsia"/>
                <w:color w:val="000000"/>
                <w:sz w:val="24"/>
                <w:szCs w:val="24"/>
              </w:rPr>
              <w:t>度</w:t>
            </w:r>
          </w:p>
        </w:tc>
      </w:tr>
      <w:tr w:rsidR="00880FC5" w:rsidRPr="00880FC5" w14:paraId="0DE0802A" w14:textId="77777777" w:rsidTr="00BD385B">
        <w:trPr>
          <w:trHeight w:val="225"/>
        </w:trPr>
        <w:tc>
          <w:tcPr>
            <w:tcW w:w="2410" w:type="dxa"/>
            <w:vMerge/>
            <w:shd w:val="clear" w:color="auto" w:fill="D5DCE4" w:themeFill="text2" w:themeFillTint="33"/>
            <w:vAlign w:val="center"/>
          </w:tcPr>
          <w:p w14:paraId="298E413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shd w:val="clear" w:color="auto" w:fill="D5DCE4" w:themeFill="text2" w:themeFillTint="33"/>
            <w:vAlign w:val="center"/>
          </w:tcPr>
          <w:p w14:paraId="5168A6C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16" w:type="dxa"/>
            <w:shd w:val="clear" w:color="auto" w:fill="D5DCE4" w:themeFill="text2" w:themeFillTint="33"/>
            <w:vAlign w:val="center"/>
          </w:tcPr>
          <w:p w14:paraId="36D4262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16" w:type="dxa"/>
            <w:shd w:val="clear" w:color="auto" w:fill="D5DCE4" w:themeFill="text2" w:themeFillTint="33"/>
            <w:vAlign w:val="center"/>
          </w:tcPr>
          <w:p w14:paraId="03C8363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16" w:type="dxa"/>
            <w:shd w:val="clear" w:color="auto" w:fill="D5DCE4" w:themeFill="text2" w:themeFillTint="33"/>
            <w:vAlign w:val="center"/>
          </w:tcPr>
          <w:p w14:paraId="32D43DC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16" w:type="dxa"/>
            <w:shd w:val="clear" w:color="auto" w:fill="D5DCE4" w:themeFill="text2" w:themeFillTint="33"/>
            <w:vAlign w:val="center"/>
          </w:tcPr>
          <w:p w14:paraId="13531A2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16" w:type="dxa"/>
            <w:shd w:val="clear" w:color="auto" w:fill="D5DCE4" w:themeFill="text2" w:themeFillTint="33"/>
            <w:vAlign w:val="center"/>
          </w:tcPr>
          <w:p w14:paraId="761EB3E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157" w:type="dxa"/>
            <w:shd w:val="clear" w:color="auto" w:fill="D5DCE4" w:themeFill="text2" w:themeFillTint="33"/>
            <w:vAlign w:val="center"/>
          </w:tcPr>
          <w:p w14:paraId="12E8F3D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r>
      <w:tr w:rsidR="00880FC5" w:rsidRPr="00880FC5" w14:paraId="4D52626F" w14:textId="77777777" w:rsidTr="00880FC5">
        <w:trPr>
          <w:trHeight w:val="340"/>
        </w:trPr>
        <w:tc>
          <w:tcPr>
            <w:tcW w:w="2410" w:type="dxa"/>
            <w:vMerge w:val="restart"/>
            <w:shd w:val="clear" w:color="auto" w:fill="auto"/>
            <w:vAlign w:val="center"/>
          </w:tcPr>
          <w:p w14:paraId="78A1900A"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児童発達支援</w:t>
            </w:r>
          </w:p>
        </w:tc>
        <w:tc>
          <w:tcPr>
            <w:tcW w:w="992" w:type="dxa"/>
            <w:tcBorders>
              <w:bottom w:val="dotted" w:sz="4" w:space="0" w:color="auto"/>
            </w:tcBorders>
            <w:shd w:val="clear" w:color="auto" w:fill="auto"/>
            <w:vAlign w:val="center"/>
          </w:tcPr>
          <w:p w14:paraId="691FC61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016" w:type="dxa"/>
            <w:tcBorders>
              <w:bottom w:val="dotted" w:sz="4" w:space="0" w:color="auto"/>
            </w:tcBorders>
            <w:shd w:val="clear" w:color="auto" w:fill="auto"/>
            <w:vAlign w:val="center"/>
          </w:tcPr>
          <w:p w14:paraId="02FF674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4</w:t>
            </w:r>
          </w:p>
        </w:tc>
        <w:tc>
          <w:tcPr>
            <w:tcW w:w="1016" w:type="dxa"/>
            <w:tcBorders>
              <w:bottom w:val="dotted" w:sz="4" w:space="0" w:color="auto"/>
            </w:tcBorders>
            <w:shd w:val="clear" w:color="auto" w:fill="auto"/>
            <w:vAlign w:val="center"/>
          </w:tcPr>
          <w:p w14:paraId="1B2AD3F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12</w:t>
            </w:r>
          </w:p>
        </w:tc>
        <w:tc>
          <w:tcPr>
            <w:tcW w:w="1016" w:type="dxa"/>
            <w:tcBorders>
              <w:bottom w:val="dotted" w:sz="4" w:space="0" w:color="auto"/>
            </w:tcBorders>
            <w:shd w:val="clear" w:color="auto" w:fill="auto"/>
            <w:vAlign w:val="center"/>
          </w:tcPr>
          <w:p w14:paraId="55132A5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5</w:t>
            </w:r>
          </w:p>
        </w:tc>
        <w:tc>
          <w:tcPr>
            <w:tcW w:w="1016" w:type="dxa"/>
            <w:tcBorders>
              <w:bottom w:val="dotted" w:sz="4" w:space="0" w:color="auto"/>
            </w:tcBorders>
            <w:shd w:val="clear" w:color="auto" w:fill="auto"/>
            <w:vAlign w:val="center"/>
          </w:tcPr>
          <w:p w14:paraId="5B4B1FA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2</w:t>
            </w:r>
          </w:p>
        </w:tc>
        <w:tc>
          <w:tcPr>
            <w:tcW w:w="1016" w:type="dxa"/>
            <w:tcBorders>
              <w:bottom w:val="dotted" w:sz="4" w:space="0" w:color="auto"/>
            </w:tcBorders>
            <w:shd w:val="clear" w:color="auto" w:fill="auto"/>
            <w:vAlign w:val="center"/>
          </w:tcPr>
          <w:p w14:paraId="6C09DBF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5</w:t>
            </w:r>
          </w:p>
        </w:tc>
        <w:tc>
          <w:tcPr>
            <w:tcW w:w="1157" w:type="dxa"/>
            <w:tcBorders>
              <w:bottom w:val="dotted" w:sz="4" w:space="0" w:color="auto"/>
            </w:tcBorders>
            <w:shd w:val="clear" w:color="auto" w:fill="auto"/>
            <w:vAlign w:val="center"/>
          </w:tcPr>
          <w:p w14:paraId="5147DF6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4</w:t>
            </w:r>
          </w:p>
        </w:tc>
      </w:tr>
      <w:tr w:rsidR="00880FC5" w:rsidRPr="00880FC5" w14:paraId="308A30B0" w14:textId="77777777" w:rsidTr="00880FC5">
        <w:trPr>
          <w:trHeight w:val="340"/>
        </w:trPr>
        <w:tc>
          <w:tcPr>
            <w:tcW w:w="2410" w:type="dxa"/>
            <w:vMerge/>
            <w:tcBorders>
              <w:bottom w:val="single" w:sz="4" w:space="0" w:color="auto"/>
            </w:tcBorders>
            <w:shd w:val="clear" w:color="auto" w:fill="auto"/>
            <w:vAlign w:val="center"/>
          </w:tcPr>
          <w:p w14:paraId="6C972B5E" w14:textId="77777777" w:rsidR="00880FC5" w:rsidRPr="00880FC5" w:rsidRDefault="00880FC5" w:rsidP="00880FC5">
            <w:pPr>
              <w:rPr>
                <w:rFonts w:ascii="HG丸ｺﾞｼｯｸM-PRO" w:eastAsia="HG丸ｺﾞｼｯｸM-PRO" w:hAnsi="HG丸ｺﾞｼｯｸM-PRO" w:cs="Times New Roman"/>
                <w:color w:val="000000"/>
                <w:sz w:val="24"/>
                <w:szCs w:val="24"/>
              </w:rPr>
            </w:pPr>
          </w:p>
        </w:tc>
        <w:tc>
          <w:tcPr>
            <w:tcW w:w="992" w:type="dxa"/>
            <w:tcBorders>
              <w:top w:val="dotted" w:sz="4" w:space="0" w:color="auto"/>
              <w:bottom w:val="single" w:sz="4" w:space="0" w:color="auto"/>
            </w:tcBorders>
            <w:shd w:val="clear" w:color="auto" w:fill="auto"/>
            <w:vAlign w:val="center"/>
          </w:tcPr>
          <w:p w14:paraId="7E67965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人日/月</w:t>
            </w:r>
          </w:p>
        </w:tc>
        <w:tc>
          <w:tcPr>
            <w:tcW w:w="1016" w:type="dxa"/>
            <w:tcBorders>
              <w:top w:val="dotted" w:sz="4" w:space="0" w:color="auto"/>
              <w:bottom w:val="single" w:sz="4" w:space="0" w:color="auto"/>
            </w:tcBorders>
            <w:shd w:val="clear" w:color="auto" w:fill="auto"/>
            <w:vAlign w:val="center"/>
          </w:tcPr>
          <w:p w14:paraId="66FF04F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9</w:t>
            </w:r>
            <w:r w:rsidRPr="00880FC5">
              <w:rPr>
                <w:rFonts w:ascii="HG丸ｺﾞｼｯｸM-PRO" w:eastAsia="HG丸ｺﾞｼｯｸM-PRO" w:hAnsi="HG丸ｺﾞｼｯｸM-PRO" w:cs="Times New Roman"/>
                <w:color w:val="000000"/>
                <w:sz w:val="24"/>
                <w:szCs w:val="24"/>
              </w:rPr>
              <w:t>8</w:t>
            </w:r>
          </w:p>
        </w:tc>
        <w:tc>
          <w:tcPr>
            <w:tcW w:w="1016" w:type="dxa"/>
            <w:tcBorders>
              <w:top w:val="dotted" w:sz="4" w:space="0" w:color="auto"/>
              <w:bottom w:val="single" w:sz="4" w:space="0" w:color="auto"/>
            </w:tcBorders>
            <w:shd w:val="clear" w:color="auto" w:fill="auto"/>
            <w:vAlign w:val="center"/>
          </w:tcPr>
          <w:p w14:paraId="606F03B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7</w:t>
            </w:r>
            <w:r w:rsidRPr="00880FC5">
              <w:rPr>
                <w:rFonts w:ascii="HG丸ｺﾞｼｯｸM-PRO" w:eastAsia="HG丸ｺﾞｼｯｸM-PRO" w:hAnsi="HG丸ｺﾞｼｯｸM-PRO" w:cs="Times New Roman"/>
                <w:color w:val="000000"/>
                <w:sz w:val="24"/>
                <w:szCs w:val="24"/>
              </w:rPr>
              <w:t>5</w:t>
            </w:r>
          </w:p>
        </w:tc>
        <w:tc>
          <w:tcPr>
            <w:tcW w:w="1016" w:type="dxa"/>
            <w:tcBorders>
              <w:top w:val="dotted" w:sz="4" w:space="0" w:color="auto"/>
              <w:bottom w:val="single" w:sz="4" w:space="0" w:color="auto"/>
            </w:tcBorders>
            <w:shd w:val="clear" w:color="auto" w:fill="auto"/>
            <w:vAlign w:val="center"/>
          </w:tcPr>
          <w:p w14:paraId="1DEFAC2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05</w:t>
            </w:r>
          </w:p>
        </w:tc>
        <w:tc>
          <w:tcPr>
            <w:tcW w:w="1016" w:type="dxa"/>
            <w:tcBorders>
              <w:top w:val="dotted" w:sz="4" w:space="0" w:color="auto"/>
              <w:bottom w:val="single" w:sz="4" w:space="0" w:color="auto"/>
            </w:tcBorders>
            <w:shd w:val="clear" w:color="auto" w:fill="auto"/>
            <w:vAlign w:val="center"/>
          </w:tcPr>
          <w:p w14:paraId="0EAD028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48</w:t>
            </w:r>
          </w:p>
        </w:tc>
        <w:tc>
          <w:tcPr>
            <w:tcW w:w="1016" w:type="dxa"/>
            <w:tcBorders>
              <w:top w:val="dotted" w:sz="4" w:space="0" w:color="auto"/>
              <w:bottom w:val="single" w:sz="4" w:space="0" w:color="auto"/>
            </w:tcBorders>
            <w:shd w:val="clear" w:color="auto" w:fill="auto"/>
            <w:vAlign w:val="center"/>
          </w:tcPr>
          <w:p w14:paraId="1E45E5A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05</w:t>
            </w:r>
          </w:p>
        </w:tc>
        <w:tc>
          <w:tcPr>
            <w:tcW w:w="1157" w:type="dxa"/>
            <w:tcBorders>
              <w:top w:val="dotted" w:sz="4" w:space="0" w:color="auto"/>
              <w:bottom w:val="single" w:sz="4" w:space="0" w:color="auto"/>
            </w:tcBorders>
            <w:shd w:val="clear" w:color="auto" w:fill="auto"/>
            <w:vAlign w:val="center"/>
          </w:tcPr>
          <w:p w14:paraId="7A87385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39</w:t>
            </w:r>
          </w:p>
        </w:tc>
      </w:tr>
      <w:tr w:rsidR="00880FC5" w:rsidRPr="00880FC5" w14:paraId="113ED26C" w14:textId="77777777" w:rsidTr="00880FC5">
        <w:trPr>
          <w:trHeight w:val="340"/>
        </w:trPr>
        <w:tc>
          <w:tcPr>
            <w:tcW w:w="2410" w:type="dxa"/>
            <w:vMerge w:val="restart"/>
            <w:tcBorders>
              <w:top w:val="single" w:sz="4" w:space="0" w:color="auto"/>
            </w:tcBorders>
            <w:shd w:val="clear" w:color="auto" w:fill="auto"/>
            <w:vAlign w:val="center"/>
          </w:tcPr>
          <w:p w14:paraId="407A8ECD"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医療型児童発達支援</w:t>
            </w:r>
          </w:p>
        </w:tc>
        <w:tc>
          <w:tcPr>
            <w:tcW w:w="992" w:type="dxa"/>
            <w:tcBorders>
              <w:top w:val="single" w:sz="4" w:space="0" w:color="auto"/>
              <w:bottom w:val="dotted" w:sz="4" w:space="0" w:color="auto"/>
            </w:tcBorders>
            <w:shd w:val="clear" w:color="auto" w:fill="auto"/>
            <w:vAlign w:val="center"/>
          </w:tcPr>
          <w:p w14:paraId="38C5378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016" w:type="dxa"/>
            <w:tcBorders>
              <w:top w:val="single" w:sz="4" w:space="0" w:color="auto"/>
              <w:bottom w:val="dotted" w:sz="4" w:space="0" w:color="auto"/>
            </w:tcBorders>
            <w:shd w:val="clear" w:color="auto" w:fill="auto"/>
            <w:vAlign w:val="center"/>
          </w:tcPr>
          <w:p w14:paraId="00EFDC7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single" w:sz="4" w:space="0" w:color="auto"/>
              <w:bottom w:val="dotted" w:sz="4" w:space="0" w:color="auto"/>
            </w:tcBorders>
            <w:shd w:val="clear" w:color="auto" w:fill="auto"/>
            <w:vAlign w:val="center"/>
          </w:tcPr>
          <w:p w14:paraId="0CEA3B7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16" w:type="dxa"/>
            <w:tcBorders>
              <w:top w:val="single" w:sz="4" w:space="0" w:color="auto"/>
              <w:bottom w:val="dotted" w:sz="4" w:space="0" w:color="auto"/>
            </w:tcBorders>
            <w:shd w:val="clear" w:color="auto" w:fill="auto"/>
            <w:vAlign w:val="center"/>
          </w:tcPr>
          <w:p w14:paraId="10F91E5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single" w:sz="4" w:space="0" w:color="auto"/>
              <w:bottom w:val="dotted" w:sz="4" w:space="0" w:color="auto"/>
            </w:tcBorders>
            <w:shd w:val="clear" w:color="auto" w:fill="auto"/>
            <w:vAlign w:val="center"/>
          </w:tcPr>
          <w:p w14:paraId="400D3B6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16" w:type="dxa"/>
            <w:tcBorders>
              <w:top w:val="single" w:sz="4" w:space="0" w:color="auto"/>
              <w:bottom w:val="dotted" w:sz="4" w:space="0" w:color="auto"/>
            </w:tcBorders>
            <w:shd w:val="clear" w:color="auto" w:fill="auto"/>
            <w:vAlign w:val="center"/>
          </w:tcPr>
          <w:p w14:paraId="56AD513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157" w:type="dxa"/>
            <w:tcBorders>
              <w:top w:val="single" w:sz="4" w:space="0" w:color="auto"/>
              <w:bottom w:val="dotted" w:sz="4" w:space="0" w:color="auto"/>
            </w:tcBorders>
            <w:shd w:val="clear" w:color="auto" w:fill="auto"/>
            <w:vAlign w:val="center"/>
          </w:tcPr>
          <w:p w14:paraId="5211D5A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r>
      <w:tr w:rsidR="00880FC5" w:rsidRPr="00880FC5" w14:paraId="5B024098" w14:textId="77777777" w:rsidTr="00880FC5">
        <w:trPr>
          <w:trHeight w:val="340"/>
        </w:trPr>
        <w:tc>
          <w:tcPr>
            <w:tcW w:w="2410" w:type="dxa"/>
            <w:vMerge/>
            <w:tcBorders>
              <w:bottom w:val="single" w:sz="4" w:space="0" w:color="auto"/>
            </w:tcBorders>
            <w:shd w:val="clear" w:color="auto" w:fill="auto"/>
            <w:vAlign w:val="center"/>
          </w:tcPr>
          <w:p w14:paraId="321B2FC9" w14:textId="77777777" w:rsidR="00880FC5" w:rsidRPr="00880FC5" w:rsidRDefault="00880FC5" w:rsidP="00880FC5">
            <w:pPr>
              <w:rPr>
                <w:rFonts w:ascii="HG丸ｺﾞｼｯｸM-PRO" w:eastAsia="HG丸ｺﾞｼｯｸM-PRO" w:hAnsi="HG丸ｺﾞｼｯｸM-PRO" w:cs="Times New Roman"/>
                <w:color w:val="000000"/>
                <w:sz w:val="24"/>
                <w:szCs w:val="24"/>
              </w:rPr>
            </w:pPr>
          </w:p>
        </w:tc>
        <w:tc>
          <w:tcPr>
            <w:tcW w:w="992" w:type="dxa"/>
            <w:tcBorders>
              <w:top w:val="dotted" w:sz="4" w:space="0" w:color="auto"/>
              <w:bottom w:val="single" w:sz="4" w:space="0" w:color="auto"/>
            </w:tcBorders>
            <w:shd w:val="clear" w:color="auto" w:fill="auto"/>
            <w:vAlign w:val="center"/>
          </w:tcPr>
          <w:p w14:paraId="5804EE7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人日/月</w:t>
            </w:r>
          </w:p>
        </w:tc>
        <w:tc>
          <w:tcPr>
            <w:tcW w:w="1016" w:type="dxa"/>
            <w:tcBorders>
              <w:top w:val="dotted" w:sz="4" w:space="0" w:color="auto"/>
              <w:bottom w:val="single" w:sz="4" w:space="0" w:color="auto"/>
            </w:tcBorders>
            <w:shd w:val="clear" w:color="auto" w:fill="auto"/>
            <w:vAlign w:val="center"/>
          </w:tcPr>
          <w:p w14:paraId="503DFB4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1016" w:type="dxa"/>
            <w:tcBorders>
              <w:top w:val="dotted" w:sz="4" w:space="0" w:color="auto"/>
              <w:bottom w:val="single" w:sz="4" w:space="0" w:color="auto"/>
            </w:tcBorders>
            <w:shd w:val="clear" w:color="auto" w:fill="auto"/>
            <w:vAlign w:val="center"/>
          </w:tcPr>
          <w:p w14:paraId="74DE237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16" w:type="dxa"/>
            <w:tcBorders>
              <w:top w:val="dotted" w:sz="4" w:space="0" w:color="auto"/>
              <w:bottom w:val="single" w:sz="4" w:space="0" w:color="auto"/>
            </w:tcBorders>
            <w:shd w:val="clear" w:color="auto" w:fill="auto"/>
            <w:vAlign w:val="center"/>
          </w:tcPr>
          <w:p w14:paraId="0903876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1016" w:type="dxa"/>
            <w:tcBorders>
              <w:top w:val="dotted" w:sz="4" w:space="0" w:color="auto"/>
              <w:bottom w:val="single" w:sz="4" w:space="0" w:color="auto"/>
            </w:tcBorders>
            <w:shd w:val="clear" w:color="auto" w:fill="auto"/>
            <w:vAlign w:val="center"/>
          </w:tcPr>
          <w:p w14:paraId="676EB8A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16" w:type="dxa"/>
            <w:tcBorders>
              <w:top w:val="dotted" w:sz="4" w:space="0" w:color="auto"/>
              <w:bottom w:val="single" w:sz="4" w:space="0" w:color="auto"/>
            </w:tcBorders>
            <w:shd w:val="clear" w:color="auto" w:fill="auto"/>
            <w:vAlign w:val="center"/>
          </w:tcPr>
          <w:p w14:paraId="1DAF0C5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1157" w:type="dxa"/>
            <w:tcBorders>
              <w:top w:val="dotted" w:sz="4" w:space="0" w:color="auto"/>
              <w:bottom w:val="single" w:sz="4" w:space="0" w:color="auto"/>
            </w:tcBorders>
            <w:shd w:val="clear" w:color="auto" w:fill="auto"/>
            <w:vAlign w:val="center"/>
          </w:tcPr>
          <w:p w14:paraId="5F79B42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r>
      <w:tr w:rsidR="00880FC5" w:rsidRPr="00880FC5" w14:paraId="445833E5" w14:textId="77777777" w:rsidTr="00880FC5">
        <w:trPr>
          <w:trHeight w:val="340"/>
        </w:trPr>
        <w:tc>
          <w:tcPr>
            <w:tcW w:w="2410" w:type="dxa"/>
            <w:vMerge w:val="restart"/>
            <w:tcBorders>
              <w:top w:val="single" w:sz="4" w:space="0" w:color="auto"/>
            </w:tcBorders>
            <w:shd w:val="clear" w:color="auto" w:fill="auto"/>
            <w:vAlign w:val="center"/>
          </w:tcPr>
          <w:p w14:paraId="0074F90A"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放課後等</w:t>
            </w:r>
          </w:p>
          <w:p w14:paraId="2282A4BD"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デイサービス</w:t>
            </w:r>
          </w:p>
        </w:tc>
        <w:tc>
          <w:tcPr>
            <w:tcW w:w="992" w:type="dxa"/>
            <w:tcBorders>
              <w:top w:val="single" w:sz="4" w:space="0" w:color="auto"/>
              <w:bottom w:val="dotted" w:sz="4" w:space="0" w:color="auto"/>
            </w:tcBorders>
            <w:shd w:val="clear" w:color="auto" w:fill="auto"/>
            <w:vAlign w:val="center"/>
          </w:tcPr>
          <w:p w14:paraId="08F6B1A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016" w:type="dxa"/>
            <w:tcBorders>
              <w:top w:val="single" w:sz="4" w:space="0" w:color="auto"/>
              <w:bottom w:val="dotted" w:sz="4" w:space="0" w:color="auto"/>
            </w:tcBorders>
            <w:shd w:val="clear" w:color="auto" w:fill="auto"/>
            <w:vAlign w:val="center"/>
          </w:tcPr>
          <w:p w14:paraId="7B0AA54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0</w:t>
            </w:r>
          </w:p>
        </w:tc>
        <w:tc>
          <w:tcPr>
            <w:tcW w:w="1016" w:type="dxa"/>
            <w:tcBorders>
              <w:top w:val="single" w:sz="4" w:space="0" w:color="auto"/>
              <w:bottom w:val="dotted" w:sz="4" w:space="0" w:color="auto"/>
            </w:tcBorders>
            <w:shd w:val="clear" w:color="auto" w:fill="auto"/>
            <w:vAlign w:val="center"/>
          </w:tcPr>
          <w:p w14:paraId="6273872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color w:val="000000"/>
                <w:sz w:val="24"/>
                <w:szCs w:val="24"/>
              </w:rPr>
              <w:t>2</w:t>
            </w:r>
            <w:r w:rsidRPr="00880FC5">
              <w:rPr>
                <w:rFonts w:ascii="HG丸ｺﾞｼｯｸM-PRO" w:eastAsia="HG丸ｺﾞｼｯｸM-PRO" w:hAnsi="HG丸ｺﾞｼｯｸM-PRO" w:cs="Times New Roman" w:hint="eastAsia"/>
                <w:color w:val="000000"/>
                <w:sz w:val="24"/>
                <w:szCs w:val="24"/>
              </w:rPr>
              <w:t>9</w:t>
            </w:r>
          </w:p>
        </w:tc>
        <w:tc>
          <w:tcPr>
            <w:tcW w:w="1016" w:type="dxa"/>
            <w:tcBorders>
              <w:top w:val="single" w:sz="4" w:space="0" w:color="auto"/>
              <w:bottom w:val="dotted" w:sz="4" w:space="0" w:color="auto"/>
            </w:tcBorders>
            <w:shd w:val="clear" w:color="auto" w:fill="auto"/>
            <w:vAlign w:val="center"/>
          </w:tcPr>
          <w:p w14:paraId="0515744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0</w:t>
            </w:r>
          </w:p>
        </w:tc>
        <w:tc>
          <w:tcPr>
            <w:tcW w:w="1016" w:type="dxa"/>
            <w:tcBorders>
              <w:top w:val="single" w:sz="4" w:space="0" w:color="auto"/>
              <w:bottom w:val="dotted" w:sz="4" w:space="0" w:color="auto"/>
            </w:tcBorders>
            <w:shd w:val="clear" w:color="auto" w:fill="auto"/>
            <w:vAlign w:val="center"/>
          </w:tcPr>
          <w:p w14:paraId="231ACB1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9</w:t>
            </w:r>
          </w:p>
        </w:tc>
        <w:tc>
          <w:tcPr>
            <w:tcW w:w="1016" w:type="dxa"/>
            <w:tcBorders>
              <w:top w:val="single" w:sz="4" w:space="0" w:color="auto"/>
              <w:bottom w:val="dotted" w:sz="4" w:space="0" w:color="auto"/>
            </w:tcBorders>
            <w:shd w:val="clear" w:color="auto" w:fill="auto"/>
            <w:vAlign w:val="center"/>
          </w:tcPr>
          <w:p w14:paraId="55ED2E0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0</w:t>
            </w:r>
          </w:p>
        </w:tc>
        <w:tc>
          <w:tcPr>
            <w:tcW w:w="1157" w:type="dxa"/>
            <w:tcBorders>
              <w:top w:val="single" w:sz="4" w:space="0" w:color="auto"/>
              <w:bottom w:val="dotted" w:sz="4" w:space="0" w:color="auto"/>
            </w:tcBorders>
            <w:shd w:val="clear" w:color="auto" w:fill="auto"/>
            <w:vAlign w:val="center"/>
          </w:tcPr>
          <w:p w14:paraId="070ACC9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5</w:t>
            </w:r>
          </w:p>
        </w:tc>
      </w:tr>
      <w:tr w:rsidR="00880FC5" w:rsidRPr="00880FC5" w14:paraId="0ED45714" w14:textId="77777777" w:rsidTr="00880FC5">
        <w:trPr>
          <w:trHeight w:val="340"/>
        </w:trPr>
        <w:tc>
          <w:tcPr>
            <w:tcW w:w="2410" w:type="dxa"/>
            <w:vMerge/>
            <w:tcBorders>
              <w:bottom w:val="single" w:sz="4" w:space="0" w:color="auto"/>
            </w:tcBorders>
            <w:shd w:val="clear" w:color="auto" w:fill="auto"/>
            <w:vAlign w:val="center"/>
          </w:tcPr>
          <w:p w14:paraId="06CBAD04" w14:textId="77777777" w:rsidR="00880FC5" w:rsidRPr="00880FC5" w:rsidRDefault="00880FC5" w:rsidP="00880FC5">
            <w:pPr>
              <w:rPr>
                <w:rFonts w:ascii="HG丸ｺﾞｼｯｸM-PRO" w:eastAsia="HG丸ｺﾞｼｯｸM-PRO" w:hAnsi="HG丸ｺﾞｼｯｸM-PRO" w:cs="Times New Roman"/>
                <w:color w:val="000000"/>
                <w:sz w:val="24"/>
                <w:szCs w:val="24"/>
              </w:rPr>
            </w:pPr>
          </w:p>
        </w:tc>
        <w:tc>
          <w:tcPr>
            <w:tcW w:w="992" w:type="dxa"/>
            <w:tcBorders>
              <w:top w:val="dotted" w:sz="4" w:space="0" w:color="auto"/>
              <w:bottom w:val="single" w:sz="4" w:space="0" w:color="auto"/>
            </w:tcBorders>
            <w:shd w:val="clear" w:color="auto" w:fill="auto"/>
            <w:vAlign w:val="center"/>
          </w:tcPr>
          <w:p w14:paraId="4EB9173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人日/月</w:t>
            </w:r>
          </w:p>
        </w:tc>
        <w:tc>
          <w:tcPr>
            <w:tcW w:w="1016" w:type="dxa"/>
            <w:tcBorders>
              <w:top w:val="dotted" w:sz="4" w:space="0" w:color="auto"/>
              <w:bottom w:val="single" w:sz="4" w:space="0" w:color="auto"/>
            </w:tcBorders>
            <w:shd w:val="clear" w:color="auto" w:fill="auto"/>
            <w:vAlign w:val="center"/>
          </w:tcPr>
          <w:p w14:paraId="2DBD867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color w:val="000000"/>
                <w:sz w:val="24"/>
                <w:szCs w:val="24"/>
              </w:rPr>
              <w:t>22</w:t>
            </w:r>
            <w:r w:rsidRPr="00880FC5">
              <w:rPr>
                <w:rFonts w:ascii="HG丸ｺﾞｼｯｸM-PRO" w:eastAsia="HG丸ｺﾞｼｯｸM-PRO" w:hAnsi="HG丸ｺﾞｼｯｸM-PRO" w:cs="Times New Roman" w:hint="eastAsia"/>
                <w:color w:val="000000"/>
                <w:sz w:val="24"/>
                <w:szCs w:val="24"/>
              </w:rPr>
              <w:t>0</w:t>
            </w:r>
          </w:p>
        </w:tc>
        <w:tc>
          <w:tcPr>
            <w:tcW w:w="1016" w:type="dxa"/>
            <w:tcBorders>
              <w:top w:val="dotted" w:sz="4" w:space="0" w:color="auto"/>
              <w:bottom w:val="single" w:sz="4" w:space="0" w:color="auto"/>
            </w:tcBorders>
            <w:shd w:val="clear" w:color="auto" w:fill="auto"/>
            <w:vAlign w:val="center"/>
          </w:tcPr>
          <w:p w14:paraId="5ADCF82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r w:rsidRPr="00880FC5">
              <w:rPr>
                <w:rFonts w:ascii="HG丸ｺﾞｼｯｸM-PRO" w:eastAsia="HG丸ｺﾞｼｯｸM-PRO" w:hAnsi="HG丸ｺﾞｼｯｸM-PRO" w:cs="Times New Roman"/>
                <w:color w:val="000000"/>
                <w:sz w:val="24"/>
                <w:szCs w:val="24"/>
              </w:rPr>
              <w:t>09</w:t>
            </w:r>
          </w:p>
        </w:tc>
        <w:tc>
          <w:tcPr>
            <w:tcW w:w="1016" w:type="dxa"/>
            <w:tcBorders>
              <w:top w:val="dotted" w:sz="4" w:space="0" w:color="auto"/>
              <w:bottom w:val="single" w:sz="4" w:space="0" w:color="auto"/>
            </w:tcBorders>
            <w:shd w:val="clear" w:color="auto" w:fill="auto"/>
            <w:vAlign w:val="center"/>
          </w:tcPr>
          <w:p w14:paraId="6A29818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color w:val="000000"/>
                <w:sz w:val="24"/>
                <w:szCs w:val="24"/>
              </w:rPr>
              <w:t>2</w:t>
            </w:r>
            <w:r w:rsidRPr="00880FC5">
              <w:rPr>
                <w:rFonts w:ascii="HG丸ｺﾞｼｯｸM-PRO" w:eastAsia="HG丸ｺﾞｼｯｸM-PRO" w:hAnsi="HG丸ｺﾞｼｯｸM-PRO" w:cs="Times New Roman" w:hint="eastAsia"/>
                <w:color w:val="000000"/>
                <w:sz w:val="24"/>
                <w:szCs w:val="24"/>
              </w:rPr>
              <w:t>20</w:t>
            </w:r>
          </w:p>
        </w:tc>
        <w:tc>
          <w:tcPr>
            <w:tcW w:w="1016" w:type="dxa"/>
            <w:tcBorders>
              <w:top w:val="dotted" w:sz="4" w:space="0" w:color="auto"/>
              <w:bottom w:val="single" w:sz="4" w:space="0" w:color="auto"/>
            </w:tcBorders>
            <w:shd w:val="clear" w:color="auto" w:fill="auto"/>
            <w:vAlign w:val="center"/>
          </w:tcPr>
          <w:p w14:paraId="555A23A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r w:rsidRPr="00880FC5">
              <w:rPr>
                <w:rFonts w:ascii="HG丸ｺﾞｼｯｸM-PRO" w:eastAsia="HG丸ｺﾞｼｯｸM-PRO" w:hAnsi="HG丸ｺﾞｼｯｸM-PRO" w:cs="Times New Roman"/>
                <w:color w:val="000000"/>
                <w:sz w:val="24"/>
                <w:szCs w:val="24"/>
              </w:rPr>
              <w:t>20</w:t>
            </w:r>
          </w:p>
        </w:tc>
        <w:tc>
          <w:tcPr>
            <w:tcW w:w="1016" w:type="dxa"/>
            <w:tcBorders>
              <w:top w:val="dotted" w:sz="4" w:space="0" w:color="auto"/>
              <w:bottom w:val="single" w:sz="4" w:space="0" w:color="auto"/>
            </w:tcBorders>
            <w:shd w:val="clear" w:color="auto" w:fill="auto"/>
            <w:vAlign w:val="center"/>
          </w:tcPr>
          <w:p w14:paraId="7E17A0A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color w:val="000000"/>
                <w:sz w:val="24"/>
                <w:szCs w:val="24"/>
              </w:rPr>
              <w:t>22</w:t>
            </w:r>
            <w:r w:rsidRPr="00880FC5">
              <w:rPr>
                <w:rFonts w:ascii="HG丸ｺﾞｼｯｸM-PRO" w:eastAsia="HG丸ｺﾞｼｯｸM-PRO" w:hAnsi="HG丸ｺﾞｼｯｸM-PRO" w:cs="Times New Roman" w:hint="eastAsia"/>
                <w:color w:val="000000"/>
                <w:sz w:val="24"/>
                <w:szCs w:val="24"/>
              </w:rPr>
              <w:t>0</w:t>
            </w:r>
          </w:p>
        </w:tc>
        <w:tc>
          <w:tcPr>
            <w:tcW w:w="1157" w:type="dxa"/>
            <w:tcBorders>
              <w:top w:val="dotted" w:sz="4" w:space="0" w:color="auto"/>
              <w:bottom w:val="single" w:sz="4" w:space="0" w:color="auto"/>
            </w:tcBorders>
            <w:shd w:val="clear" w:color="auto" w:fill="auto"/>
            <w:vAlign w:val="center"/>
          </w:tcPr>
          <w:p w14:paraId="6B7BFE3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70</w:t>
            </w:r>
          </w:p>
        </w:tc>
      </w:tr>
      <w:tr w:rsidR="00880FC5" w:rsidRPr="00880FC5" w14:paraId="016501E1" w14:textId="77777777" w:rsidTr="00880FC5">
        <w:trPr>
          <w:trHeight w:val="340"/>
        </w:trPr>
        <w:tc>
          <w:tcPr>
            <w:tcW w:w="2410" w:type="dxa"/>
            <w:vMerge w:val="restart"/>
            <w:tcBorders>
              <w:top w:val="single" w:sz="4" w:space="0" w:color="auto"/>
            </w:tcBorders>
            <w:shd w:val="clear" w:color="auto" w:fill="auto"/>
            <w:vAlign w:val="center"/>
          </w:tcPr>
          <w:p w14:paraId="031D5EAE"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保育所等訪問支援</w:t>
            </w:r>
          </w:p>
        </w:tc>
        <w:tc>
          <w:tcPr>
            <w:tcW w:w="992" w:type="dxa"/>
            <w:tcBorders>
              <w:top w:val="single" w:sz="4" w:space="0" w:color="auto"/>
              <w:bottom w:val="dotted" w:sz="4" w:space="0" w:color="auto"/>
            </w:tcBorders>
            <w:shd w:val="clear" w:color="auto" w:fill="auto"/>
            <w:vAlign w:val="center"/>
          </w:tcPr>
          <w:p w14:paraId="18C5E67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016" w:type="dxa"/>
            <w:tcBorders>
              <w:top w:val="single" w:sz="4" w:space="0" w:color="auto"/>
              <w:bottom w:val="dotted" w:sz="4" w:space="0" w:color="auto"/>
            </w:tcBorders>
            <w:shd w:val="clear" w:color="auto" w:fill="auto"/>
            <w:vAlign w:val="center"/>
          </w:tcPr>
          <w:p w14:paraId="7B27585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single" w:sz="4" w:space="0" w:color="auto"/>
              <w:bottom w:val="dotted" w:sz="4" w:space="0" w:color="auto"/>
            </w:tcBorders>
            <w:shd w:val="clear" w:color="auto" w:fill="auto"/>
            <w:vAlign w:val="center"/>
          </w:tcPr>
          <w:p w14:paraId="2F75152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single" w:sz="4" w:space="0" w:color="auto"/>
              <w:bottom w:val="dotted" w:sz="4" w:space="0" w:color="auto"/>
            </w:tcBorders>
            <w:shd w:val="clear" w:color="auto" w:fill="auto"/>
            <w:vAlign w:val="center"/>
          </w:tcPr>
          <w:p w14:paraId="39B8D29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single" w:sz="4" w:space="0" w:color="auto"/>
              <w:bottom w:val="dotted" w:sz="4" w:space="0" w:color="auto"/>
            </w:tcBorders>
            <w:shd w:val="clear" w:color="auto" w:fill="auto"/>
            <w:vAlign w:val="center"/>
          </w:tcPr>
          <w:p w14:paraId="0273631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single" w:sz="4" w:space="0" w:color="auto"/>
              <w:bottom w:val="dotted" w:sz="4" w:space="0" w:color="auto"/>
            </w:tcBorders>
            <w:shd w:val="clear" w:color="auto" w:fill="auto"/>
            <w:vAlign w:val="center"/>
          </w:tcPr>
          <w:p w14:paraId="1FAC3AD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157" w:type="dxa"/>
            <w:tcBorders>
              <w:top w:val="single" w:sz="4" w:space="0" w:color="auto"/>
              <w:bottom w:val="dotted" w:sz="4" w:space="0" w:color="auto"/>
            </w:tcBorders>
            <w:shd w:val="clear" w:color="auto" w:fill="auto"/>
            <w:vAlign w:val="center"/>
          </w:tcPr>
          <w:p w14:paraId="2D5A6F1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6453075E" w14:textId="77777777" w:rsidTr="00880FC5">
        <w:trPr>
          <w:trHeight w:val="340"/>
        </w:trPr>
        <w:tc>
          <w:tcPr>
            <w:tcW w:w="2410" w:type="dxa"/>
            <w:vMerge/>
            <w:tcBorders>
              <w:bottom w:val="single" w:sz="4" w:space="0" w:color="auto"/>
            </w:tcBorders>
            <w:shd w:val="clear" w:color="auto" w:fill="auto"/>
            <w:vAlign w:val="center"/>
          </w:tcPr>
          <w:p w14:paraId="1B05C884" w14:textId="77777777" w:rsidR="00880FC5" w:rsidRPr="00880FC5" w:rsidRDefault="00880FC5" w:rsidP="00880FC5">
            <w:pPr>
              <w:rPr>
                <w:rFonts w:ascii="HG丸ｺﾞｼｯｸM-PRO" w:eastAsia="HG丸ｺﾞｼｯｸM-PRO" w:hAnsi="HG丸ｺﾞｼｯｸM-PRO" w:cs="Times New Roman"/>
                <w:color w:val="000000"/>
                <w:sz w:val="24"/>
                <w:szCs w:val="24"/>
              </w:rPr>
            </w:pPr>
          </w:p>
        </w:tc>
        <w:tc>
          <w:tcPr>
            <w:tcW w:w="992" w:type="dxa"/>
            <w:tcBorders>
              <w:top w:val="dotted" w:sz="4" w:space="0" w:color="auto"/>
              <w:bottom w:val="single" w:sz="4" w:space="0" w:color="auto"/>
            </w:tcBorders>
            <w:shd w:val="clear" w:color="auto" w:fill="auto"/>
            <w:vAlign w:val="center"/>
          </w:tcPr>
          <w:p w14:paraId="47EA372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人日/月</w:t>
            </w:r>
          </w:p>
        </w:tc>
        <w:tc>
          <w:tcPr>
            <w:tcW w:w="1016" w:type="dxa"/>
            <w:tcBorders>
              <w:top w:val="dotted" w:sz="4" w:space="0" w:color="auto"/>
              <w:bottom w:val="single" w:sz="4" w:space="0" w:color="auto"/>
            </w:tcBorders>
            <w:shd w:val="clear" w:color="auto" w:fill="auto"/>
            <w:vAlign w:val="center"/>
          </w:tcPr>
          <w:p w14:paraId="7F520E1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dotted" w:sz="4" w:space="0" w:color="auto"/>
              <w:bottom w:val="single" w:sz="4" w:space="0" w:color="auto"/>
            </w:tcBorders>
            <w:shd w:val="clear" w:color="auto" w:fill="auto"/>
            <w:vAlign w:val="center"/>
          </w:tcPr>
          <w:p w14:paraId="09F499A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dotted" w:sz="4" w:space="0" w:color="auto"/>
              <w:bottom w:val="single" w:sz="4" w:space="0" w:color="auto"/>
            </w:tcBorders>
            <w:shd w:val="clear" w:color="auto" w:fill="auto"/>
            <w:vAlign w:val="center"/>
          </w:tcPr>
          <w:p w14:paraId="07B8303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dotted" w:sz="4" w:space="0" w:color="auto"/>
              <w:bottom w:val="single" w:sz="4" w:space="0" w:color="auto"/>
            </w:tcBorders>
            <w:shd w:val="clear" w:color="auto" w:fill="auto"/>
            <w:vAlign w:val="center"/>
          </w:tcPr>
          <w:p w14:paraId="401F0B9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dotted" w:sz="4" w:space="0" w:color="auto"/>
              <w:bottom w:val="single" w:sz="4" w:space="0" w:color="auto"/>
            </w:tcBorders>
            <w:shd w:val="clear" w:color="auto" w:fill="auto"/>
            <w:vAlign w:val="center"/>
          </w:tcPr>
          <w:p w14:paraId="020D917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157" w:type="dxa"/>
            <w:tcBorders>
              <w:top w:val="dotted" w:sz="4" w:space="0" w:color="auto"/>
              <w:bottom w:val="single" w:sz="4" w:space="0" w:color="auto"/>
            </w:tcBorders>
            <w:shd w:val="clear" w:color="auto" w:fill="auto"/>
            <w:vAlign w:val="center"/>
          </w:tcPr>
          <w:p w14:paraId="5D92D06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0860180F" w14:textId="77777777" w:rsidTr="00880FC5">
        <w:trPr>
          <w:trHeight w:val="340"/>
        </w:trPr>
        <w:tc>
          <w:tcPr>
            <w:tcW w:w="2410" w:type="dxa"/>
            <w:vMerge w:val="restart"/>
            <w:tcBorders>
              <w:right w:val="single" w:sz="4" w:space="0" w:color="auto"/>
            </w:tcBorders>
            <w:shd w:val="clear" w:color="auto" w:fill="auto"/>
            <w:vAlign w:val="center"/>
          </w:tcPr>
          <w:p w14:paraId="604E9835"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居宅訪問型</w:t>
            </w:r>
          </w:p>
          <w:p w14:paraId="42321B25"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児童発達支援</w:t>
            </w:r>
          </w:p>
        </w:tc>
        <w:tc>
          <w:tcPr>
            <w:tcW w:w="992" w:type="dxa"/>
            <w:tcBorders>
              <w:top w:val="single" w:sz="4" w:space="0" w:color="auto"/>
              <w:left w:val="single" w:sz="4" w:space="0" w:color="auto"/>
              <w:bottom w:val="dotted" w:sz="4" w:space="0" w:color="auto"/>
              <w:right w:val="single" w:sz="4" w:space="0" w:color="auto"/>
            </w:tcBorders>
            <w:shd w:val="clear" w:color="auto" w:fill="auto"/>
            <w:vAlign w:val="center"/>
          </w:tcPr>
          <w:p w14:paraId="174837E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016" w:type="dxa"/>
            <w:tcBorders>
              <w:top w:val="single" w:sz="4" w:space="0" w:color="auto"/>
              <w:left w:val="single" w:sz="4" w:space="0" w:color="auto"/>
              <w:bottom w:val="dotted" w:sz="4" w:space="0" w:color="auto"/>
              <w:right w:val="single" w:sz="4" w:space="0" w:color="auto"/>
            </w:tcBorders>
            <w:shd w:val="clear" w:color="auto" w:fill="auto"/>
            <w:vAlign w:val="center"/>
          </w:tcPr>
          <w:p w14:paraId="4894799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single" w:sz="4" w:space="0" w:color="auto"/>
              <w:left w:val="single" w:sz="4" w:space="0" w:color="auto"/>
              <w:bottom w:val="dotted" w:sz="4" w:space="0" w:color="auto"/>
              <w:right w:val="single" w:sz="4" w:space="0" w:color="auto"/>
            </w:tcBorders>
            <w:shd w:val="clear" w:color="auto" w:fill="auto"/>
            <w:vAlign w:val="center"/>
          </w:tcPr>
          <w:p w14:paraId="030A9C2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16" w:type="dxa"/>
            <w:tcBorders>
              <w:top w:val="single" w:sz="4" w:space="0" w:color="auto"/>
              <w:left w:val="single" w:sz="4" w:space="0" w:color="auto"/>
              <w:bottom w:val="dotted" w:sz="4" w:space="0" w:color="auto"/>
              <w:right w:val="single" w:sz="4" w:space="0" w:color="auto"/>
            </w:tcBorders>
            <w:shd w:val="clear" w:color="auto" w:fill="auto"/>
            <w:vAlign w:val="center"/>
          </w:tcPr>
          <w:p w14:paraId="49158AB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single" w:sz="4" w:space="0" w:color="auto"/>
              <w:left w:val="single" w:sz="4" w:space="0" w:color="auto"/>
              <w:bottom w:val="dotted" w:sz="4" w:space="0" w:color="auto"/>
              <w:right w:val="single" w:sz="4" w:space="0" w:color="auto"/>
            </w:tcBorders>
            <w:shd w:val="clear" w:color="auto" w:fill="auto"/>
            <w:vAlign w:val="center"/>
          </w:tcPr>
          <w:p w14:paraId="5A78573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16" w:type="dxa"/>
            <w:tcBorders>
              <w:top w:val="single" w:sz="4" w:space="0" w:color="auto"/>
              <w:left w:val="single" w:sz="4" w:space="0" w:color="auto"/>
              <w:bottom w:val="dotted" w:sz="4" w:space="0" w:color="auto"/>
              <w:right w:val="single" w:sz="4" w:space="0" w:color="auto"/>
            </w:tcBorders>
            <w:shd w:val="clear" w:color="auto" w:fill="auto"/>
            <w:vAlign w:val="center"/>
          </w:tcPr>
          <w:p w14:paraId="55B5DE2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157" w:type="dxa"/>
            <w:tcBorders>
              <w:top w:val="single" w:sz="4" w:space="0" w:color="auto"/>
              <w:left w:val="single" w:sz="4" w:space="0" w:color="auto"/>
              <w:bottom w:val="dotted" w:sz="4" w:space="0" w:color="auto"/>
              <w:right w:val="single" w:sz="4" w:space="0" w:color="auto"/>
            </w:tcBorders>
            <w:shd w:val="clear" w:color="auto" w:fill="auto"/>
            <w:vAlign w:val="center"/>
          </w:tcPr>
          <w:p w14:paraId="3D1922F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r>
      <w:tr w:rsidR="00880FC5" w:rsidRPr="00880FC5" w14:paraId="08B6274C" w14:textId="77777777" w:rsidTr="00880FC5">
        <w:trPr>
          <w:trHeight w:val="340"/>
        </w:trPr>
        <w:tc>
          <w:tcPr>
            <w:tcW w:w="2410" w:type="dxa"/>
            <w:vMerge/>
            <w:tcBorders>
              <w:bottom w:val="single" w:sz="4" w:space="0" w:color="auto"/>
            </w:tcBorders>
            <w:shd w:val="clear" w:color="auto" w:fill="auto"/>
            <w:vAlign w:val="center"/>
          </w:tcPr>
          <w:p w14:paraId="6987AA40" w14:textId="77777777" w:rsidR="00880FC5" w:rsidRPr="00880FC5" w:rsidRDefault="00880FC5" w:rsidP="00880FC5">
            <w:pPr>
              <w:rPr>
                <w:rFonts w:ascii="HG丸ｺﾞｼｯｸM-PRO" w:eastAsia="HG丸ｺﾞｼｯｸM-PRO" w:hAnsi="HG丸ｺﾞｼｯｸM-PRO" w:cs="Times New Roman"/>
                <w:color w:val="000000"/>
                <w:sz w:val="24"/>
                <w:szCs w:val="24"/>
              </w:rPr>
            </w:pPr>
          </w:p>
        </w:tc>
        <w:tc>
          <w:tcPr>
            <w:tcW w:w="992" w:type="dxa"/>
            <w:tcBorders>
              <w:top w:val="dotted" w:sz="4" w:space="0" w:color="auto"/>
              <w:bottom w:val="single" w:sz="4" w:space="0" w:color="auto"/>
            </w:tcBorders>
            <w:shd w:val="clear" w:color="auto" w:fill="auto"/>
            <w:vAlign w:val="center"/>
          </w:tcPr>
          <w:p w14:paraId="149B38F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人日/月</w:t>
            </w:r>
          </w:p>
        </w:tc>
        <w:tc>
          <w:tcPr>
            <w:tcW w:w="1016" w:type="dxa"/>
            <w:tcBorders>
              <w:top w:val="dotted" w:sz="4" w:space="0" w:color="auto"/>
              <w:bottom w:val="single" w:sz="4" w:space="0" w:color="auto"/>
            </w:tcBorders>
            <w:shd w:val="clear" w:color="auto" w:fill="auto"/>
            <w:vAlign w:val="center"/>
          </w:tcPr>
          <w:p w14:paraId="21E400F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1016" w:type="dxa"/>
            <w:tcBorders>
              <w:top w:val="dotted" w:sz="4" w:space="0" w:color="auto"/>
              <w:bottom w:val="single" w:sz="4" w:space="0" w:color="auto"/>
            </w:tcBorders>
            <w:shd w:val="clear" w:color="auto" w:fill="auto"/>
            <w:vAlign w:val="center"/>
          </w:tcPr>
          <w:p w14:paraId="4304E86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16" w:type="dxa"/>
            <w:tcBorders>
              <w:top w:val="dotted" w:sz="4" w:space="0" w:color="auto"/>
              <w:bottom w:val="single" w:sz="4" w:space="0" w:color="auto"/>
            </w:tcBorders>
            <w:shd w:val="clear" w:color="auto" w:fill="auto"/>
            <w:vAlign w:val="center"/>
          </w:tcPr>
          <w:p w14:paraId="2E54A2D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1016" w:type="dxa"/>
            <w:tcBorders>
              <w:top w:val="dotted" w:sz="4" w:space="0" w:color="auto"/>
              <w:bottom w:val="single" w:sz="4" w:space="0" w:color="auto"/>
            </w:tcBorders>
            <w:shd w:val="clear" w:color="auto" w:fill="auto"/>
            <w:vAlign w:val="center"/>
          </w:tcPr>
          <w:p w14:paraId="7FF8E44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16" w:type="dxa"/>
            <w:tcBorders>
              <w:top w:val="dotted" w:sz="4" w:space="0" w:color="auto"/>
              <w:bottom w:val="single" w:sz="4" w:space="0" w:color="auto"/>
            </w:tcBorders>
            <w:shd w:val="clear" w:color="auto" w:fill="auto"/>
            <w:vAlign w:val="center"/>
          </w:tcPr>
          <w:p w14:paraId="0A59880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1157" w:type="dxa"/>
            <w:tcBorders>
              <w:top w:val="dotted" w:sz="4" w:space="0" w:color="auto"/>
              <w:bottom w:val="single" w:sz="4" w:space="0" w:color="auto"/>
            </w:tcBorders>
            <w:shd w:val="clear" w:color="auto" w:fill="auto"/>
            <w:vAlign w:val="center"/>
          </w:tcPr>
          <w:p w14:paraId="27C3418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r>
      <w:tr w:rsidR="00880FC5" w:rsidRPr="00880FC5" w14:paraId="77793FE6" w14:textId="77777777" w:rsidTr="00880FC5">
        <w:trPr>
          <w:trHeight w:val="680"/>
        </w:trPr>
        <w:tc>
          <w:tcPr>
            <w:tcW w:w="2410" w:type="dxa"/>
            <w:tcBorders>
              <w:top w:val="single" w:sz="4" w:space="0" w:color="auto"/>
              <w:bottom w:val="single" w:sz="4" w:space="0" w:color="auto"/>
            </w:tcBorders>
            <w:shd w:val="clear" w:color="auto" w:fill="auto"/>
            <w:vAlign w:val="center"/>
          </w:tcPr>
          <w:p w14:paraId="4F0E521F"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障がい児相談支援</w:t>
            </w:r>
          </w:p>
        </w:tc>
        <w:tc>
          <w:tcPr>
            <w:tcW w:w="992" w:type="dxa"/>
            <w:tcBorders>
              <w:top w:val="single" w:sz="4" w:space="0" w:color="auto"/>
              <w:bottom w:val="single" w:sz="4" w:space="0" w:color="auto"/>
            </w:tcBorders>
            <w:shd w:val="clear" w:color="auto" w:fill="auto"/>
            <w:vAlign w:val="center"/>
          </w:tcPr>
          <w:p w14:paraId="73713BF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016" w:type="dxa"/>
            <w:tcBorders>
              <w:top w:val="single" w:sz="4" w:space="0" w:color="auto"/>
              <w:bottom w:val="single" w:sz="4" w:space="0" w:color="auto"/>
            </w:tcBorders>
            <w:shd w:val="clear" w:color="auto" w:fill="auto"/>
            <w:vAlign w:val="center"/>
          </w:tcPr>
          <w:p w14:paraId="5A1732B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7</w:t>
            </w:r>
          </w:p>
        </w:tc>
        <w:tc>
          <w:tcPr>
            <w:tcW w:w="1016" w:type="dxa"/>
            <w:tcBorders>
              <w:top w:val="single" w:sz="4" w:space="0" w:color="auto"/>
              <w:bottom w:val="single" w:sz="4" w:space="0" w:color="auto"/>
            </w:tcBorders>
            <w:shd w:val="clear" w:color="auto" w:fill="auto"/>
            <w:vAlign w:val="center"/>
          </w:tcPr>
          <w:p w14:paraId="4702C17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1</w:t>
            </w:r>
          </w:p>
        </w:tc>
        <w:tc>
          <w:tcPr>
            <w:tcW w:w="1016" w:type="dxa"/>
            <w:tcBorders>
              <w:top w:val="single" w:sz="4" w:space="0" w:color="auto"/>
              <w:bottom w:val="single" w:sz="4" w:space="0" w:color="auto"/>
            </w:tcBorders>
            <w:shd w:val="clear" w:color="auto" w:fill="auto"/>
            <w:vAlign w:val="center"/>
          </w:tcPr>
          <w:p w14:paraId="4FC6057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7</w:t>
            </w:r>
          </w:p>
        </w:tc>
        <w:tc>
          <w:tcPr>
            <w:tcW w:w="1016" w:type="dxa"/>
            <w:tcBorders>
              <w:top w:val="single" w:sz="4" w:space="0" w:color="auto"/>
              <w:bottom w:val="single" w:sz="4" w:space="0" w:color="auto"/>
            </w:tcBorders>
            <w:shd w:val="clear" w:color="auto" w:fill="auto"/>
            <w:vAlign w:val="center"/>
          </w:tcPr>
          <w:p w14:paraId="7ACDA33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2</w:t>
            </w:r>
          </w:p>
        </w:tc>
        <w:tc>
          <w:tcPr>
            <w:tcW w:w="1016" w:type="dxa"/>
            <w:tcBorders>
              <w:top w:val="single" w:sz="4" w:space="0" w:color="auto"/>
              <w:bottom w:val="single" w:sz="4" w:space="0" w:color="auto"/>
            </w:tcBorders>
            <w:shd w:val="clear" w:color="auto" w:fill="auto"/>
            <w:vAlign w:val="center"/>
          </w:tcPr>
          <w:p w14:paraId="3DFC4DA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7</w:t>
            </w:r>
          </w:p>
        </w:tc>
        <w:tc>
          <w:tcPr>
            <w:tcW w:w="1157" w:type="dxa"/>
            <w:tcBorders>
              <w:top w:val="single" w:sz="4" w:space="0" w:color="auto"/>
              <w:bottom w:val="single" w:sz="4" w:space="0" w:color="auto"/>
            </w:tcBorders>
            <w:shd w:val="clear" w:color="auto" w:fill="auto"/>
            <w:vAlign w:val="center"/>
          </w:tcPr>
          <w:p w14:paraId="133BC82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3</w:t>
            </w:r>
          </w:p>
        </w:tc>
      </w:tr>
      <w:tr w:rsidR="00880FC5" w:rsidRPr="00880FC5" w14:paraId="2C7AE758" w14:textId="77777777" w:rsidTr="00880FC5">
        <w:trPr>
          <w:trHeight w:val="680"/>
        </w:trPr>
        <w:tc>
          <w:tcPr>
            <w:tcW w:w="2410" w:type="dxa"/>
            <w:tcBorders>
              <w:top w:val="single" w:sz="4" w:space="0" w:color="auto"/>
              <w:bottom w:val="single" w:sz="4" w:space="0" w:color="auto"/>
            </w:tcBorders>
            <w:shd w:val="clear" w:color="auto" w:fill="auto"/>
            <w:vAlign w:val="center"/>
          </w:tcPr>
          <w:p w14:paraId="01955750"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医療的ケア児に対する関連分野の支援を調整するコーディネーターの配置</w:t>
            </w:r>
          </w:p>
        </w:tc>
        <w:tc>
          <w:tcPr>
            <w:tcW w:w="992" w:type="dxa"/>
            <w:tcBorders>
              <w:top w:val="single" w:sz="4" w:space="0" w:color="auto"/>
              <w:bottom w:val="single" w:sz="4" w:space="0" w:color="auto"/>
            </w:tcBorders>
            <w:shd w:val="clear" w:color="auto" w:fill="auto"/>
            <w:vAlign w:val="center"/>
          </w:tcPr>
          <w:p w14:paraId="59435C2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016" w:type="dxa"/>
            <w:tcBorders>
              <w:top w:val="single" w:sz="4" w:space="0" w:color="auto"/>
              <w:bottom w:val="single" w:sz="4" w:space="0" w:color="auto"/>
            </w:tcBorders>
            <w:shd w:val="clear" w:color="auto" w:fill="auto"/>
            <w:vAlign w:val="center"/>
          </w:tcPr>
          <w:p w14:paraId="0833E21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single" w:sz="4" w:space="0" w:color="auto"/>
              <w:bottom w:val="single" w:sz="4" w:space="0" w:color="auto"/>
            </w:tcBorders>
            <w:shd w:val="clear" w:color="auto" w:fill="auto"/>
            <w:vAlign w:val="center"/>
          </w:tcPr>
          <w:p w14:paraId="49759D6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16" w:type="dxa"/>
            <w:tcBorders>
              <w:top w:val="single" w:sz="4" w:space="0" w:color="auto"/>
              <w:bottom w:val="single" w:sz="4" w:space="0" w:color="auto"/>
            </w:tcBorders>
            <w:shd w:val="clear" w:color="auto" w:fill="auto"/>
            <w:vAlign w:val="center"/>
          </w:tcPr>
          <w:p w14:paraId="4024DE8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16" w:type="dxa"/>
            <w:tcBorders>
              <w:top w:val="single" w:sz="4" w:space="0" w:color="auto"/>
              <w:bottom w:val="single" w:sz="4" w:space="0" w:color="auto"/>
            </w:tcBorders>
            <w:shd w:val="clear" w:color="auto" w:fill="auto"/>
            <w:vAlign w:val="center"/>
          </w:tcPr>
          <w:p w14:paraId="61798D8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16" w:type="dxa"/>
            <w:tcBorders>
              <w:top w:val="single" w:sz="4" w:space="0" w:color="auto"/>
              <w:bottom w:val="single" w:sz="4" w:space="0" w:color="auto"/>
            </w:tcBorders>
            <w:shd w:val="clear" w:color="auto" w:fill="auto"/>
            <w:vAlign w:val="center"/>
          </w:tcPr>
          <w:p w14:paraId="0F38300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157" w:type="dxa"/>
            <w:tcBorders>
              <w:top w:val="single" w:sz="4" w:space="0" w:color="auto"/>
              <w:bottom w:val="single" w:sz="4" w:space="0" w:color="auto"/>
            </w:tcBorders>
            <w:shd w:val="clear" w:color="auto" w:fill="auto"/>
            <w:vAlign w:val="center"/>
          </w:tcPr>
          <w:p w14:paraId="7996E27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r>
    </w:tbl>
    <w:p w14:paraId="7D650163" w14:textId="26B3BD95" w:rsidR="00880FC5" w:rsidRPr="00880FC5" w:rsidRDefault="00880FC5" w:rsidP="002A488B">
      <w:pPr>
        <w:wordWrap w:val="0"/>
        <w:ind w:rightChars="200" w:right="420"/>
        <w:jc w:val="righ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年度実績：</w:t>
      </w: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w:t>
      </w:r>
      <w:r w:rsidRPr="00880FC5">
        <w:rPr>
          <w:rFonts w:ascii="HG丸ｺﾞｼｯｸM-PRO" w:eastAsia="HG丸ｺﾞｼｯｸM-PRO" w:hAnsi="HG丸ｺﾞｼｯｸM-PRO" w:cs="Times New Roman" w:hint="eastAsia"/>
          <w:color w:val="000000"/>
          <w:sz w:val="24"/>
          <w:szCs w:val="24"/>
        </w:rPr>
        <w:t>９</w:t>
      </w:r>
      <w:r w:rsidRPr="00880FC5">
        <w:rPr>
          <w:rFonts w:ascii="HG丸ｺﾞｼｯｸM-PRO" w:eastAsia="HG丸ｺﾞｼｯｸM-PRO" w:hAnsi="HG丸ｺﾞｼｯｸM-PRO" w:cs="Times New Roman"/>
          <w:color w:val="000000"/>
          <w:sz w:val="24"/>
          <w:szCs w:val="24"/>
        </w:rPr>
        <w:t>月末</w:t>
      </w:r>
      <w:r w:rsidRPr="00880FC5">
        <w:rPr>
          <w:rFonts w:ascii="HG丸ｺﾞｼｯｸM-PRO" w:eastAsia="HG丸ｺﾞｼｯｸM-PRO" w:hAnsi="HG丸ｺﾞｼｯｸM-PRO" w:cs="Times New Roman" w:hint="eastAsia"/>
          <w:color w:val="000000"/>
          <w:sz w:val="24"/>
          <w:szCs w:val="24"/>
        </w:rPr>
        <w:t>日時点</w:t>
      </w:r>
    </w:p>
    <w:p w14:paraId="1886132A" w14:textId="30D5527F" w:rsidR="00632007" w:rsidRDefault="00632007" w:rsidP="00880FC5">
      <w:pPr>
        <w:ind w:leftChars="100" w:left="210"/>
        <w:rPr>
          <w:rFonts w:ascii="HG丸ｺﾞｼｯｸM-PRO" w:eastAsia="HG丸ｺﾞｼｯｸM-PRO" w:hAnsi="HG丸ｺﾞｼｯｸM-PRO" w:cs="Times New Roman"/>
          <w:color w:val="000000"/>
          <w:sz w:val="24"/>
          <w:szCs w:val="24"/>
        </w:rPr>
      </w:pPr>
    </w:p>
    <w:p w14:paraId="02CA9188" w14:textId="303DB525" w:rsidR="00460FEE" w:rsidRDefault="00460FEE" w:rsidP="00880FC5">
      <w:pPr>
        <w:ind w:leftChars="100" w:left="210"/>
        <w:rPr>
          <w:rFonts w:ascii="HG丸ｺﾞｼｯｸM-PRO" w:eastAsia="HG丸ｺﾞｼｯｸM-PRO" w:hAnsi="HG丸ｺﾞｼｯｸM-PRO" w:cs="Times New Roman"/>
          <w:color w:val="000000"/>
          <w:sz w:val="24"/>
          <w:szCs w:val="24"/>
        </w:rPr>
      </w:pPr>
    </w:p>
    <w:p w14:paraId="4A5B22C3" w14:textId="255166E9" w:rsidR="00460FEE" w:rsidRDefault="00460FEE" w:rsidP="00880FC5">
      <w:pPr>
        <w:ind w:leftChars="100" w:left="210"/>
        <w:rPr>
          <w:rFonts w:ascii="HG丸ｺﾞｼｯｸM-PRO" w:eastAsia="HG丸ｺﾞｼｯｸM-PRO" w:hAnsi="HG丸ｺﾞｼｯｸM-PRO" w:cs="Times New Roman"/>
          <w:color w:val="000000"/>
          <w:sz w:val="24"/>
          <w:szCs w:val="24"/>
        </w:rPr>
      </w:pPr>
    </w:p>
    <w:p w14:paraId="3EE5CAD7" w14:textId="77777777" w:rsidR="00460FEE" w:rsidRDefault="00460FEE" w:rsidP="00880FC5">
      <w:pPr>
        <w:ind w:leftChars="100" w:left="210"/>
        <w:rPr>
          <w:rFonts w:ascii="HG丸ｺﾞｼｯｸM-PRO" w:eastAsia="HG丸ｺﾞｼｯｸM-PRO" w:hAnsi="HG丸ｺﾞｼｯｸM-PRO" w:cs="Times New Roman"/>
          <w:color w:val="000000"/>
          <w:sz w:val="24"/>
          <w:szCs w:val="24"/>
        </w:rPr>
      </w:pPr>
    </w:p>
    <w:p w14:paraId="26F3417B" w14:textId="1BC96721"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【第２期障がい児福祉計画の見込み】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1058"/>
        <w:gridCol w:w="1979"/>
        <w:gridCol w:w="2055"/>
        <w:gridCol w:w="2055"/>
      </w:tblGrid>
      <w:tr w:rsidR="00880FC5" w:rsidRPr="00880FC5" w14:paraId="51C4DAC2" w14:textId="77777777" w:rsidTr="00BD385B">
        <w:trPr>
          <w:trHeight w:val="706"/>
        </w:trPr>
        <w:tc>
          <w:tcPr>
            <w:tcW w:w="2373" w:type="dxa"/>
            <w:shd w:val="clear" w:color="auto" w:fill="D5DCE4" w:themeFill="text2" w:themeFillTint="33"/>
            <w:vAlign w:val="center"/>
          </w:tcPr>
          <w:p w14:paraId="5D23D1B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58" w:type="dxa"/>
            <w:shd w:val="clear" w:color="auto" w:fill="D5DCE4" w:themeFill="text2" w:themeFillTint="33"/>
            <w:vAlign w:val="center"/>
          </w:tcPr>
          <w:p w14:paraId="4232397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1979" w:type="dxa"/>
            <w:shd w:val="clear" w:color="auto" w:fill="D5DCE4" w:themeFill="text2" w:themeFillTint="33"/>
            <w:vAlign w:val="center"/>
          </w:tcPr>
          <w:p w14:paraId="1BD47DF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令和3年度</w:t>
            </w:r>
          </w:p>
        </w:tc>
        <w:tc>
          <w:tcPr>
            <w:tcW w:w="2055" w:type="dxa"/>
            <w:shd w:val="clear" w:color="auto" w:fill="D5DCE4" w:themeFill="text2" w:themeFillTint="33"/>
            <w:vAlign w:val="center"/>
          </w:tcPr>
          <w:p w14:paraId="41F0B1B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令和4年度</w:t>
            </w:r>
          </w:p>
        </w:tc>
        <w:tc>
          <w:tcPr>
            <w:tcW w:w="2055" w:type="dxa"/>
            <w:shd w:val="clear" w:color="auto" w:fill="D5DCE4" w:themeFill="text2" w:themeFillTint="33"/>
            <w:vAlign w:val="center"/>
          </w:tcPr>
          <w:p w14:paraId="49DD81A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令和5年度</w:t>
            </w:r>
          </w:p>
        </w:tc>
      </w:tr>
      <w:tr w:rsidR="00880FC5" w:rsidRPr="00880FC5" w14:paraId="1809B5F6" w14:textId="77777777" w:rsidTr="002A488B">
        <w:trPr>
          <w:trHeight w:val="340"/>
        </w:trPr>
        <w:tc>
          <w:tcPr>
            <w:tcW w:w="2373" w:type="dxa"/>
            <w:vMerge w:val="restart"/>
            <w:shd w:val="clear" w:color="auto" w:fill="auto"/>
            <w:vAlign w:val="center"/>
          </w:tcPr>
          <w:p w14:paraId="0809298F"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児童発達支援</w:t>
            </w:r>
          </w:p>
        </w:tc>
        <w:tc>
          <w:tcPr>
            <w:tcW w:w="1058" w:type="dxa"/>
            <w:tcBorders>
              <w:bottom w:val="dotted" w:sz="4" w:space="0" w:color="auto"/>
            </w:tcBorders>
            <w:shd w:val="clear" w:color="auto" w:fill="auto"/>
            <w:vAlign w:val="center"/>
          </w:tcPr>
          <w:p w14:paraId="628C07B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979" w:type="dxa"/>
            <w:tcBorders>
              <w:bottom w:val="dotted" w:sz="4" w:space="0" w:color="auto"/>
            </w:tcBorders>
            <w:shd w:val="clear" w:color="auto" w:fill="auto"/>
            <w:vAlign w:val="center"/>
          </w:tcPr>
          <w:p w14:paraId="31103312" w14:textId="4F5660F4" w:rsidR="00880FC5" w:rsidRPr="00880FC5" w:rsidRDefault="00056503"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color w:val="000000"/>
                <w:sz w:val="24"/>
                <w:szCs w:val="24"/>
              </w:rPr>
              <w:t>3</w:t>
            </w:r>
            <w:r w:rsidR="00880FC5" w:rsidRPr="00880FC5">
              <w:rPr>
                <w:rFonts w:ascii="HG丸ｺﾞｼｯｸM-PRO" w:eastAsia="HG丸ｺﾞｼｯｸM-PRO" w:hAnsi="HG丸ｺﾞｼｯｸM-PRO" w:cs="Times New Roman"/>
                <w:color w:val="000000"/>
                <w:sz w:val="24"/>
                <w:szCs w:val="24"/>
              </w:rPr>
              <w:t>6</w:t>
            </w:r>
          </w:p>
        </w:tc>
        <w:tc>
          <w:tcPr>
            <w:tcW w:w="2055" w:type="dxa"/>
            <w:tcBorders>
              <w:bottom w:val="dotted" w:sz="4" w:space="0" w:color="auto"/>
            </w:tcBorders>
            <w:shd w:val="clear" w:color="auto" w:fill="auto"/>
            <w:vAlign w:val="center"/>
          </w:tcPr>
          <w:p w14:paraId="55841999" w14:textId="004110B7" w:rsidR="00880FC5" w:rsidRPr="00880FC5" w:rsidRDefault="00056503"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color w:val="000000"/>
                <w:sz w:val="24"/>
                <w:szCs w:val="24"/>
              </w:rPr>
              <w:t>3</w:t>
            </w:r>
            <w:r w:rsidR="00880FC5" w:rsidRPr="00880FC5">
              <w:rPr>
                <w:rFonts w:ascii="HG丸ｺﾞｼｯｸM-PRO" w:eastAsia="HG丸ｺﾞｼｯｸM-PRO" w:hAnsi="HG丸ｺﾞｼｯｸM-PRO" w:cs="Times New Roman"/>
                <w:color w:val="000000"/>
                <w:sz w:val="24"/>
                <w:szCs w:val="24"/>
              </w:rPr>
              <w:t>8</w:t>
            </w:r>
          </w:p>
        </w:tc>
        <w:tc>
          <w:tcPr>
            <w:tcW w:w="2055" w:type="dxa"/>
            <w:tcBorders>
              <w:bottom w:val="dotted" w:sz="4" w:space="0" w:color="auto"/>
            </w:tcBorders>
            <w:shd w:val="clear" w:color="auto" w:fill="auto"/>
            <w:vAlign w:val="center"/>
          </w:tcPr>
          <w:p w14:paraId="47D6D72D" w14:textId="18C30180" w:rsidR="00880FC5" w:rsidRPr="00880FC5" w:rsidRDefault="00056503"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color w:val="000000"/>
                <w:sz w:val="24"/>
                <w:szCs w:val="24"/>
              </w:rPr>
              <w:t>4</w:t>
            </w:r>
            <w:r w:rsidR="00880FC5" w:rsidRPr="00880FC5">
              <w:rPr>
                <w:rFonts w:ascii="HG丸ｺﾞｼｯｸM-PRO" w:eastAsia="HG丸ｺﾞｼｯｸM-PRO" w:hAnsi="HG丸ｺﾞｼｯｸM-PRO" w:cs="Times New Roman"/>
                <w:color w:val="000000"/>
                <w:sz w:val="24"/>
                <w:szCs w:val="24"/>
              </w:rPr>
              <w:t>1</w:t>
            </w:r>
          </w:p>
        </w:tc>
      </w:tr>
      <w:tr w:rsidR="00880FC5" w:rsidRPr="00880FC5" w14:paraId="7692B789" w14:textId="77777777" w:rsidTr="002A488B">
        <w:trPr>
          <w:trHeight w:val="340"/>
        </w:trPr>
        <w:tc>
          <w:tcPr>
            <w:tcW w:w="2373" w:type="dxa"/>
            <w:vMerge/>
            <w:shd w:val="clear" w:color="auto" w:fill="auto"/>
            <w:vAlign w:val="center"/>
          </w:tcPr>
          <w:p w14:paraId="47966553" w14:textId="77777777" w:rsidR="00880FC5" w:rsidRPr="00880FC5" w:rsidRDefault="00880FC5" w:rsidP="00880FC5">
            <w:pPr>
              <w:rPr>
                <w:rFonts w:ascii="HG丸ｺﾞｼｯｸM-PRO" w:eastAsia="HG丸ｺﾞｼｯｸM-PRO" w:hAnsi="HG丸ｺﾞｼｯｸM-PRO" w:cs="Times New Roman"/>
                <w:color w:val="000000"/>
                <w:sz w:val="24"/>
                <w:szCs w:val="24"/>
              </w:rPr>
            </w:pPr>
          </w:p>
        </w:tc>
        <w:tc>
          <w:tcPr>
            <w:tcW w:w="1058" w:type="dxa"/>
            <w:tcBorders>
              <w:top w:val="dotted" w:sz="4" w:space="0" w:color="auto"/>
            </w:tcBorders>
            <w:shd w:val="clear" w:color="auto" w:fill="auto"/>
            <w:vAlign w:val="center"/>
          </w:tcPr>
          <w:p w14:paraId="6FB9FB8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人日/月</w:t>
            </w:r>
          </w:p>
        </w:tc>
        <w:tc>
          <w:tcPr>
            <w:tcW w:w="1979" w:type="dxa"/>
            <w:tcBorders>
              <w:top w:val="dotted" w:sz="4" w:space="0" w:color="auto"/>
            </w:tcBorders>
            <w:shd w:val="clear" w:color="auto" w:fill="auto"/>
            <w:vAlign w:val="center"/>
          </w:tcPr>
          <w:p w14:paraId="4CF2D30A" w14:textId="66F34000" w:rsidR="00880FC5" w:rsidRPr="00880FC5" w:rsidRDefault="00056503"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2</w:t>
            </w:r>
            <w:r>
              <w:rPr>
                <w:rFonts w:ascii="HG丸ｺﾞｼｯｸM-PRO" w:eastAsia="HG丸ｺﾞｼｯｸM-PRO" w:hAnsi="HG丸ｺﾞｼｯｸM-PRO" w:cs="Times New Roman"/>
                <w:color w:val="000000"/>
                <w:sz w:val="24"/>
                <w:szCs w:val="24"/>
              </w:rPr>
              <w:t>16</w:t>
            </w:r>
          </w:p>
        </w:tc>
        <w:tc>
          <w:tcPr>
            <w:tcW w:w="2055" w:type="dxa"/>
            <w:tcBorders>
              <w:top w:val="dotted" w:sz="4" w:space="0" w:color="auto"/>
            </w:tcBorders>
            <w:shd w:val="clear" w:color="auto" w:fill="auto"/>
            <w:vAlign w:val="center"/>
          </w:tcPr>
          <w:p w14:paraId="1A97099E" w14:textId="24226F5B" w:rsidR="00880FC5" w:rsidRPr="00880FC5" w:rsidRDefault="00056503"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2</w:t>
            </w:r>
            <w:r>
              <w:rPr>
                <w:rFonts w:ascii="HG丸ｺﾞｼｯｸM-PRO" w:eastAsia="HG丸ｺﾞｼｯｸM-PRO" w:hAnsi="HG丸ｺﾞｼｯｸM-PRO" w:cs="Times New Roman"/>
                <w:color w:val="000000"/>
                <w:sz w:val="24"/>
                <w:szCs w:val="24"/>
              </w:rPr>
              <w:t>28</w:t>
            </w:r>
          </w:p>
        </w:tc>
        <w:tc>
          <w:tcPr>
            <w:tcW w:w="2055" w:type="dxa"/>
            <w:tcBorders>
              <w:top w:val="dotted" w:sz="4" w:space="0" w:color="auto"/>
            </w:tcBorders>
            <w:shd w:val="clear" w:color="auto" w:fill="auto"/>
            <w:vAlign w:val="center"/>
          </w:tcPr>
          <w:p w14:paraId="2F58A3DA" w14:textId="7B23B31C"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00056503">
              <w:rPr>
                <w:rFonts w:ascii="HG丸ｺﾞｼｯｸM-PRO" w:eastAsia="HG丸ｺﾞｼｯｸM-PRO" w:hAnsi="HG丸ｺﾞｼｯｸM-PRO" w:cs="Times New Roman"/>
                <w:color w:val="000000"/>
                <w:sz w:val="24"/>
                <w:szCs w:val="24"/>
              </w:rPr>
              <w:t>46</w:t>
            </w:r>
          </w:p>
        </w:tc>
      </w:tr>
      <w:tr w:rsidR="00880FC5" w:rsidRPr="00880FC5" w14:paraId="0D526A8B" w14:textId="77777777" w:rsidTr="002A488B">
        <w:trPr>
          <w:trHeight w:val="340"/>
        </w:trPr>
        <w:tc>
          <w:tcPr>
            <w:tcW w:w="2373" w:type="dxa"/>
            <w:vMerge w:val="restart"/>
            <w:shd w:val="clear" w:color="auto" w:fill="auto"/>
            <w:vAlign w:val="center"/>
          </w:tcPr>
          <w:p w14:paraId="7597FEB3"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医療型児童発達支援</w:t>
            </w:r>
          </w:p>
        </w:tc>
        <w:tc>
          <w:tcPr>
            <w:tcW w:w="1058" w:type="dxa"/>
            <w:tcBorders>
              <w:bottom w:val="dotted" w:sz="4" w:space="0" w:color="auto"/>
            </w:tcBorders>
            <w:shd w:val="clear" w:color="auto" w:fill="auto"/>
            <w:vAlign w:val="center"/>
          </w:tcPr>
          <w:p w14:paraId="631303A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979" w:type="dxa"/>
            <w:tcBorders>
              <w:bottom w:val="dotted" w:sz="4" w:space="0" w:color="auto"/>
            </w:tcBorders>
            <w:shd w:val="clear" w:color="auto" w:fill="auto"/>
            <w:vAlign w:val="center"/>
          </w:tcPr>
          <w:p w14:paraId="6B7FE36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55" w:type="dxa"/>
            <w:tcBorders>
              <w:bottom w:val="dotted" w:sz="4" w:space="0" w:color="auto"/>
            </w:tcBorders>
            <w:shd w:val="clear" w:color="auto" w:fill="auto"/>
            <w:vAlign w:val="center"/>
          </w:tcPr>
          <w:p w14:paraId="2444AA8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55" w:type="dxa"/>
            <w:tcBorders>
              <w:bottom w:val="dotted" w:sz="4" w:space="0" w:color="auto"/>
            </w:tcBorders>
            <w:shd w:val="clear" w:color="auto" w:fill="auto"/>
            <w:vAlign w:val="center"/>
          </w:tcPr>
          <w:p w14:paraId="7950016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79772F66" w14:textId="77777777" w:rsidTr="002A488B">
        <w:trPr>
          <w:trHeight w:val="340"/>
        </w:trPr>
        <w:tc>
          <w:tcPr>
            <w:tcW w:w="2373" w:type="dxa"/>
            <w:vMerge/>
            <w:shd w:val="clear" w:color="auto" w:fill="auto"/>
            <w:vAlign w:val="center"/>
          </w:tcPr>
          <w:p w14:paraId="2DCE0ADF" w14:textId="77777777" w:rsidR="00880FC5" w:rsidRPr="00880FC5" w:rsidRDefault="00880FC5" w:rsidP="00880FC5">
            <w:pPr>
              <w:rPr>
                <w:rFonts w:ascii="HG丸ｺﾞｼｯｸM-PRO" w:eastAsia="HG丸ｺﾞｼｯｸM-PRO" w:hAnsi="HG丸ｺﾞｼｯｸM-PRO" w:cs="Times New Roman"/>
                <w:color w:val="000000"/>
                <w:sz w:val="24"/>
                <w:szCs w:val="24"/>
              </w:rPr>
            </w:pPr>
          </w:p>
        </w:tc>
        <w:tc>
          <w:tcPr>
            <w:tcW w:w="1058" w:type="dxa"/>
            <w:tcBorders>
              <w:top w:val="dotted" w:sz="4" w:space="0" w:color="auto"/>
            </w:tcBorders>
            <w:shd w:val="clear" w:color="auto" w:fill="auto"/>
            <w:vAlign w:val="center"/>
          </w:tcPr>
          <w:p w14:paraId="5483E59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人日/月</w:t>
            </w:r>
          </w:p>
        </w:tc>
        <w:tc>
          <w:tcPr>
            <w:tcW w:w="1979" w:type="dxa"/>
            <w:tcBorders>
              <w:top w:val="dotted" w:sz="4" w:space="0" w:color="auto"/>
            </w:tcBorders>
            <w:shd w:val="clear" w:color="auto" w:fill="auto"/>
            <w:vAlign w:val="center"/>
          </w:tcPr>
          <w:p w14:paraId="630B2D1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2055" w:type="dxa"/>
            <w:tcBorders>
              <w:top w:val="dotted" w:sz="4" w:space="0" w:color="auto"/>
            </w:tcBorders>
            <w:shd w:val="clear" w:color="auto" w:fill="auto"/>
            <w:vAlign w:val="center"/>
          </w:tcPr>
          <w:p w14:paraId="3ECCB7E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2055" w:type="dxa"/>
            <w:tcBorders>
              <w:top w:val="dotted" w:sz="4" w:space="0" w:color="auto"/>
            </w:tcBorders>
            <w:shd w:val="clear" w:color="auto" w:fill="auto"/>
            <w:vAlign w:val="center"/>
          </w:tcPr>
          <w:p w14:paraId="4EB7BA6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r>
      <w:tr w:rsidR="00880FC5" w:rsidRPr="00880FC5" w14:paraId="462432E4" w14:textId="77777777" w:rsidTr="002A488B">
        <w:trPr>
          <w:trHeight w:val="340"/>
        </w:trPr>
        <w:tc>
          <w:tcPr>
            <w:tcW w:w="2373" w:type="dxa"/>
            <w:vMerge w:val="restart"/>
            <w:shd w:val="clear" w:color="auto" w:fill="auto"/>
            <w:vAlign w:val="center"/>
          </w:tcPr>
          <w:p w14:paraId="6C62536A"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放課後等</w:t>
            </w:r>
          </w:p>
          <w:p w14:paraId="1326F0FD"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デイサービス</w:t>
            </w:r>
          </w:p>
        </w:tc>
        <w:tc>
          <w:tcPr>
            <w:tcW w:w="1058" w:type="dxa"/>
            <w:tcBorders>
              <w:bottom w:val="dotted" w:sz="4" w:space="0" w:color="auto"/>
            </w:tcBorders>
            <w:shd w:val="clear" w:color="auto" w:fill="auto"/>
            <w:vAlign w:val="center"/>
          </w:tcPr>
          <w:p w14:paraId="57F7C78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979" w:type="dxa"/>
            <w:tcBorders>
              <w:bottom w:val="dotted" w:sz="4" w:space="0" w:color="auto"/>
            </w:tcBorders>
            <w:shd w:val="clear" w:color="auto" w:fill="auto"/>
            <w:vAlign w:val="center"/>
          </w:tcPr>
          <w:p w14:paraId="57AEEAB9" w14:textId="30C04AF3" w:rsidR="00880FC5" w:rsidRPr="00880FC5" w:rsidRDefault="00377930"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3</w:t>
            </w:r>
            <w:r>
              <w:rPr>
                <w:rFonts w:ascii="HG丸ｺﾞｼｯｸM-PRO" w:eastAsia="HG丸ｺﾞｼｯｸM-PRO" w:hAnsi="HG丸ｺﾞｼｯｸM-PRO" w:cs="Times New Roman"/>
                <w:color w:val="000000"/>
                <w:sz w:val="24"/>
                <w:szCs w:val="24"/>
              </w:rPr>
              <w:t>5</w:t>
            </w:r>
          </w:p>
        </w:tc>
        <w:tc>
          <w:tcPr>
            <w:tcW w:w="2055" w:type="dxa"/>
            <w:tcBorders>
              <w:bottom w:val="dotted" w:sz="4" w:space="0" w:color="auto"/>
            </w:tcBorders>
            <w:shd w:val="clear" w:color="auto" w:fill="auto"/>
            <w:vAlign w:val="center"/>
          </w:tcPr>
          <w:p w14:paraId="6C6FA321" w14:textId="5C1C22E3" w:rsidR="00880FC5" w:rsidRPr="00880FC5" w:rsidRDefault="00377930"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3</w:t>
            </w:r>
            <w:r>
              <w:rPr>
                <w:rFonts w:ascii="HG丸ｺﾞｼｯｸM-PRO" w:eastAsia="HG丸ｺﾞｼｯｸM-PRO" w:hAnsi="HG丸ｺﾞｼｯｸM-PRO" w:cs="Times New Roman"/>
                <w:color w:val="000000"/>
                <w:sz w:val="24"/>
                <w:szCs w:val="24"/>
              </w:rPr>
              <w:t>5</w:t>
            </w:r>
          </w:p>
        </w:tc>
        <w:tc>
          <w:tcPr>
            <w:tcW w:w="2055" w:type="dxa"/>
            <w:tcBorders>
              <w:bottom w:val="dotted" w:sz="4" w:space="0" w:color="auto"/>
            </w:tcBorders>
            <w:shd w:val="clear" w:color="auto" w:fill="auto"/>
            <w:vAlign w:val="center"/>
          </w:tcPr>
          <w:p w14:paraId="11D226B9" w14:textId="392A3EA3" w:rsidR="00880FC5" w:rsidRPr="00880FC5" w:rsidRDefault="00377930"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3</w:t>
            </w:r>
            <w:r>
              <w:rPr>
                <w:rFonts w:ascii="HG丸ｺﾞｼｯｸM-PRO" w:eastAsia="HG丸ｺﾞｼｯｸM-PRO" w:hAnsi="HG丸ｺﾞｼｯｸM-PRO" w:cs="Times New Roman"/>
                <w:color w:val="000000"/>
                <w:sz w:val="24"/>
                <w:szCs w:val="24"/>
              </w:rPr>
              <w:t>5</w:t>
            </w:r>
          </w:p>
        </w:tc>
      </w:tr>
      <w:tr w:rsidR="00880FC5" w:rsidRPr="00880FC5" w14:paraId="68D43379" w14:textId="77777777" w:rsidTr="002A488B">
        <w:trPr>
          <w:trHeight w:val="340"/>
        </w:trPr>
        <w:tc>
          <w:tcPr>
            <w:tcW w:w="2373" w:type="dxa"/>
            <w:vMerge/>
            <w:shd w:val="clear" w:color="auto" w:fill="auto"/>
            <w:vAlign w:val="center"/>
          </w:tcPr>
          <w:p w14:paraId="75C12AB1" w14:textId="77777777" w:rsidR="00880FC5" w:rsidRPr="00880FC5" w:rsidRDefault="00880FC5" w:rsidP="00880FC5">
            <w:pPr>
              <w:rPr>
                <w:rFonts w:ascii="HG丸ｺﾞｼｯｸM-PRO" w:eastAsia="HG丸ｺﾞｼｯｸM-PRO" w:hAnsi="HG丸ｺﾞｼｯｸM-PRO" w:cs="Times New Roman"/>
                <w:color w:val="000000"/>
                <w:sz w:val="24"/>
                <w:szCs w:val="24"/>
              </w:rPr>
            </w:pPr>
          </w:p>
        </w:tc>
        <w:tc>
          <w:tcPr>
            <w:tcW w:w="1058" w:type="dxa"/>
            <w:tcBorders>
              <w:top w:val="dotted" w:sz="4" w:space="0" w:color="auto"/>
            </w:tcBorders>
            <w:shd w:val="clear" w:color="auto" w:fill="auto"/>
            <w:vAlign w:val="center"/>
          </w:tcPr>
          <w:p w14:paraId="0E8FCEA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人日/月</w:t>
            </w:r>
          </w:p>
        </w:tc>
        <w:tc>
          <w:tcPr>
            <w:tcW w:w="1979" w:type="dxa"/>
            <w:tcBorders>
              <w:top w:val="dotted" w:sz="4" w:space="0" w:color="auto"/>
            </w:tcBorders>
            <w:shd w:val="clear" w:color="auto" w:fill="auto"/>
            <w:vAlign w:val="center"/>
          </w:tcPr>
          <w:p w14:paraId="3DF78401" w14:textId="26538A75" w:rsidR="00880FC5" w:rsidRPr="00880FC5" w:rsidRDefault="00056503"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3</w:t>
            </w:r>
            <w:r>
              <w:rPr>
                <w:rFonts w:ascii="HG丸ｺﾞｼｯｸM-PRO" w:eastAsia="HG丸ｺﾞｼｯｸM-PRO" w:hAnsi="HG丸ｺﾞｼｯｸM-PRO" w:cs="Times New Roman"/>
                <w:color w:val="000000"/>
                <w:sz w:val="24"/>
                <w:szCs w:val="24"/>
              </w:rPr>
              <w:t>85</w:t>
            </w:r>
          </w:p>
        </w:tc>
        <w:tc>
          <w:tcPr>
            <w:tcW w:w="2055" w:type="dxa"/>
            <w:tcBorders>
              <w:top w:val="dotted" w:sz="4" w:space="0" w:color="auto"/>
            </w:tcBorders>
            <w:shd w:val="clear" w:color="auto" w:fill="auto"/>
            <w:vAlign w:val="center"/>
          </w:tcPr>
          <w:p w14:paraId="5B900210" w14:textId="59454D48" w:rsidR="00880FC5" w:rsidRPr="00880FC5" w:rsidRDefault="00056503"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3</w:t>
            </w:r>
            <w:r>
              <w:rPr>
                <w:rFonts w:ascii="HG丸ｺﾞｼｯｸM-PRO" w:eastAsia="HG丸ｺﾞｼｯｸM-PRO" w:hAnsi="HG丸ｺﾞｼｯｸM-PRO" w:cs="Times New Roman"/>
                <w:color w:val="000000"/>
                <w:sz w:val="24"/>
                <w:szCs w:val="24"/>
              </w:rPr>
              <w:t>85</w:t>
            </w:r>
          </w:p>
        </w:tc>
        <w:tc>
          <w:tcPr>
            <w:tcW w:w="2055" w:type="dxa"/>
            <w:tcBorders>
              <w:top w:val="dotted" w:sz="4" w:space="0" w:color="auto"/>
            </w:tcBorders>
            <w:shd w:val="clear" w:color="auto" w:fill="auto"/>
            <w:vAlign w:val="center"/>
          </w:tcPr>
          <w:p w14:paraId="3EAC08A3" w14:textId="46961631" w:rsidR="00880FC5" w:rsidRPr="00880FC5" w:rsidRDefault="00056503"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3</w:t>
            </w:r>
            <w:r>
              <w:rPr>
                <w:rFonts w:ascii="HG丸ｺﾞｼｯｸM-PRO" w:eastAsia="HG丸ｺﾞｼｯｸM-PRO" w:hAnsi="HG丸ｺﾞｼｯｸM-PRO" w:cs="Times New Roman"/>
                <w:color w:val="000000"/>
                <w:sz w:val="24"/>
                <w:szCs w:val="24"/>
              </w:rPr>
              <w:t>85</w:t>
            </w:r>
          </w:p>
        </w:tc>
      </w:tr>
      <w:tr w:rsidR="00880FC5" w:rsidRPr="00880FC5" w14:paraId="46D549BA" w14:textId="77777777" w:rsidTr="002A488B">
        <w:trPr>
          <w:trHeight w:val="340"/>
        </w:trPr>
        <w:tc>
          <w:tcPr>
            <w:tcW w:w="2373" w:type="dxa"/>
            <w:vMerge w:val="restart"/>
            <w:shd w:val="clear" w:color="auto" w:fill="auto"/>
            <w:vAlign w:val="center"/>
          </w:tcPr>
          <w:p w14:paraId="2FC79621"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保育所等訪問支援</w:t>
            </w:r>
          </w:p>
        </w:tc>
        <w:tc>
          <w:tcPr>
            <w:tcW w:w="1058" w:type="dxa"/>
            <w:tcBorders>
              <w:bottom w:val="dotted" w:sz="4" w:space="0" w:color="auto"/>
            </w:tcBorders>
            <w:shd w:val="clear" w:color="auto" w:fill="auto"/>
            <w:vAlign w:val="center"/>
          </w:tcPr>
          <w:p w14:paraId="16D73C6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979" w:type="dxa"/>
            <w:tcBorders>
              <w:bottom w:val="dotted" w:sz="4" w:space="0" w:color="auto"/>
            </w:tcBorders>
            <w:shd w:val="clear" w:color="auto" w:fill="auto"/>
            <w:vAlign w:val="center"/>
          </w:tcPr>
          <w:p w14:paraId="5A3592D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55" w:type="dxa"/>
            <w:tcBorders>
              <w:bottom w:val="dotted" w:sz="4" w:space="0" w:color="auto"/>
            </w:tcBorders>
            <w:shd w:val="clear" w:color="auto" w:fill="auto"/>
            <w:vAlign w:val="center"/>
          </w:tcPr>
          <w:p w14:paraId="544EFDE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55" w:type="dxa"/>
            <w:tcBorders>
              <w:bottom w:val="dotted" w:sz="4" w:space="0" w:color="auto"/>
            </w:tcBorders>
            <w:shd w:val="clear" w:color="auto" w:fill="auto"/>
            <w:vAlign w:val="center"/>
          </w:tcPr>
          <w:p w14:paraId="756F387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15963319" w14:textId="77777777" w:rsidTr="002A488B">
        <w:trPr>
          <w:trHeight w:val="340"/>
        </w:trPr>
        <w:tc>
          <w:tcPr>
            <w:tcW w:w="2373" w:type="dxa"/>
            <w:vMerge/>
            <w:tcBorders>
              <w:bottom w:val="single" w:sz="4" w:space="0" w:color="auto"/>
            </w:tcBorders>
            <w:shd w:val="clear" w:color="auto" w:fill="auto"/>
            <w:vAlign w:val="center"/>
          </w:tcPr>
          <w:p w14:paraId="7F7A3604" w14:textId="77777777" w:rsidR="00880FC5" w:rsidRPr="00880FC5" w:rsidRDefault="00880FC5" w:rsidP="00880FC5">
            <w:pPr>
              <w:rPr>
                <w:rFonts w:ascii="HG丸ｺﾞｼｯｸM-PRO" w:eastAsia="HG丸ｺﾞｼｯｸM-PRO" w:hAnsi="HG丸ｺﾞｼｯｸM-PRO" w:cs="Times New Roman"/>
                <w:color w:val="000000"/>
                <w:sz w:val="24"/>
                <w:szCs w:val="24"/>
              </w:rPr>
            </w:pPr>
          </w:p>
        </w:tc>
        <w:tc>
          <w:tcPr>
            <w:tcW w:w="1058" w:type="dxa"/>
            <w:tcBorders>
              <w:top w:val="dotted" w:sz="4" w:space="0" w:color="auto"/>
              <w:bottom w:val="single" w:sz="4" w:space="0" w:color="auto"/>
            </w:tcBorders>
            <w:shd w:val="clear" w:color="auto" w:fill="auto"/>
            <w:vAlign w:val="center"/>
          </w:tcPr>
          <w:p w14:paraId="0E77224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人日/月</w:t>
            </w:r>
          </w:p>
        </w:tc>
        <w:tc>
          <w:tcPr>
            <w:tcW w:w="1979" w:type="dxa"/>
            <w:tcBorders>
              <w:top w:val="dotted" w:sz="4" w:space="0" w:color="auto"/>
              <w:bottom w:val="single" w:sz="4" w:space="0" w:color="auto"/>
            </w:tcBorders>
            <w:shd w:val="clear" w:color="auto" w:fill="auto"/>
            <w:vAlign w:val="center"/>
          </w:tcPr>
          <w:p w14:paraId="0B6BBEB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55" w:type="dxa"/>
            <w:tcBorders>
              <w:top w:val="dotted" w:sz="4" w:space="0" w:color="auto"/>
              <w:bottom w:val="single" w:sz="4" w:space="0" w:color="auto"/>
            </w:tcBorders>
            <w:shd w:val="clear" w:color="auto" w:fill="auto"/>
            <w:vAlign w:val="center"/>
          </w:tcPr>
          <w:p w14:paraId="3F8024A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55" w:type="dxa"/>
            <w:tcBorders>
              <w:top w:val="dotted" w:sz="4" w:space="0" w:color="auto"/>
              <w:bottom w:val="single" w:sz="4" w:space="0" w:color="auto"/>
            </w:tcBorders>
            <w:shd w:val="clear" w:color="auto" w:fill="auto"/>
            <w:vAlign w:val="center"/>
          </w:tcPr>
          <w:p w14:paraId="320C1BE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0AE8C13A" w14:textId="77777777" w:rsidTr="002A488B">
        <w:trPr>
          <w:trHeight w:val="340"/>
        </w:trPr>
        <w:tc>
          <w:tcPr>
            <w:tcW w:w="2373" w:type="dxa"/>
            <w:vMerge w:val="restart"/>
            <w:shd w:val="clear" w:color="auto" w:fill="auto"/>
            <w:vAlign w:val="center"/>
          </w:tcPr>
          <w:p w14:paraId="47AA9172" w14:textId="6AE24D06" w:rsidR="00880FC5" w:rsidRPr="00880FC5" w:rsidRDefault="00880FC5" w:rsidP="002A488B">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居宅訪問型児童発達支援</w:t>
            </w:r>
          </w:p>
        </w:tc>
        <w:tc>
          <w:tcPr>
            <w:tcW w:w="1058" w:type="dxa"/>
            <w:tcBorders>
              <w:bottom w:val="dotted" w:sz="4" w:space="0" w:color="auto"/>
            </w:tcBorders>
            <w:shd w:val="clear" w:color="auto" w:fill="auto"/>
            <w:vAlign w:val="center"/>
          </w:tcPr>
          <w:p w14:paraId="759A936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979" w:type="dxa"/>
            <w:tcBorders>
              <w:bottom w:val="dotted" w:sz="4" w:space="0" w:color="auto"/>
            </w:tcBorders>
            <w:shd w:val="clear" w:color="auto" w:fill="auto"/>
            <w:vAlign w:val="center"/>
          </w:tcPr>
          <w:p w14:paraId="46160A8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55" w:type="dxa"/>
            <w:tcBorders>
              <w:bottom w:val="dotted" w:sz="4" w:space="0" w:color="auto"/>
            </w:tcBorders>
            <w:shd w:val="clear" w:color="auto" w:fill="auto"/>
            <w:vAlign w:val="center"/>
          </w:tcPr>
          <w:p w14:paraId="569F69C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55" w:type="dxa"/>
            <w:tcBorders>
              <w:bottom w:val="dotted" w:sz="4" w:space="0" w:color="auto"/>
            </w:tcBorders>
            <w:shd w:val="clear" w:color="auto" w:fill="auto"/>
            <w:vAlign w:val="center"/>
          </w:tcPr>
          <w:p w14:paraId="3CAB18F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074C0DC7" w14:textId="77777777" w:rsidTr="002A488B">
        <w:trPr>
          <w:trHeight w:val="340"/>
        </w:trPr>
        <w:tc>
          <w:tcPr>
            <w:tcW w:w="2373" w:type="dxa"/>
            <w:vMerge/>
            <w:tcBorders>
              <w:bottom w:val="single" w:sz="4" w:space="0" w:color="auto"/>
            </w:tcBorders>
            <w:shd w:val="clear" w:color="auto" w:fill="auto"/>
            <w:vAlign w:val="center"/>
          </w:tcPr>
          <w:p w14:paraId="1E49823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58" w:type="dxa"/>
            <w:tcBorders>
              <w:top w:val="dotted" w:sz="4" w:space="0" w:color="auto"/>
              <w:bottom w:val="single" w:sz="4" w:space="0" w:color="auto"/>
            </w:tcBorders>
            <w:shd w:val="clear" w:color="auto" w:fill="auto"/>
            <w:vAlign w:val="center"/>
          </w:tcPr>
          <w:p w14:paraId="0515885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人日/月</w:t>
            </w:r>
          </w:p>
        </w:tc>
        <w:tc>
          <w:tcPr>
            <w:tcW w:w="1979" w:type="dxa"/>
            <w:tcBorders>
              <w:top w:val="dotted" w:sz="4" w:space="0" w:color="auto"/>
              <w:bottom w:val="single" w:sz="4" w:space="0" w:color="auto"/>
            </w:tcBorders>
            <w:shd w:val="clear" w:color="auto" w:fill="auto"/>
            <w:vAlign w:val="center"/>
          </w:tcPr>
          <w:p w14:paraId="261D58D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2055" w:type="dxa"/>
            <w:tcBorders>
              <w:top w:val="dotted" w:sz="4" w:space="0" w:color="auto"/>
              <w:bottom w:val="single" w:sz="4" w:space="0" w:color="auto"/>
            </w:tcBorders>
            <w:shd w:val="clear" w:color="auto" w:fill="auto"/>
            <w:vAlign w:val="center"/>
          </w:tcPr>
          <w:p w14:paraId="4EE4F52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2055" w:type="dxa"/>
            <w:tcBorders>
              <w:top w:val="dotted" w:sz="4" w:space="0" w:color="auto"/>
              <w:bottom w:val="single" w:sz="4" w:space="0" w:color="auto"/>
            </w:tcBorders>
            <w:shd w:val="clear" w:color="auto" w:fill="auto"/>
            <w:vAlign w:val="center"/>
          </w:tcPr>
          <w:p w14:paraId="409DF85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r>
      <w:tr w:rsidR="00880FC5" w:rsidRPr="00880FC5" w14:paraId="5BC14C70" w14:textId="77777777" w:rsidTr="002A488B">
        <w:trPr>
          <w:trHeight w:val="680"/>
        </w:trPr>
        <w:tc>
          <w:tcPr>
            <w:tcW w:w="2373" w:type="dxa"/>
            <w:tcBorders>
              <w:top w:val="single" w:sz="4" w:space="0" w:color="auto"/>
              <w:bottom w:val="single" w:sz="4" w:space="0" w:color="auto"/>
            </w:tcBorders>
            <w:shd w:val="clear" w:color="auto" w:fill="auto"/>
            <w:vAlign w:val="center"/>
          </w:tcPr>
          <w:p w14:paraId="0BB93050"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障がい児相談支援</w:t>
            </w:r>
          </w:p>
        </w:tc>
        <w:tc>
          <w:tcPr>
            <w:tcW w:w="1058" w:type="dxa"/>
            <w:tcBorders>
              <w:top w:val="single" w:sz="4" w:space="0" w:color="auto"/>
              <w:bottom w:val="single" w:sz="4" w:space="0" w:color="auto"/>
            </w:tcBorders>
            <w:shd w:val="clear" w:color="auto" w:fill="auto"/>
            <w:vAlign w:val="center"/>
          </w:tcPr>
          <w:p w14:paraId="5A7F163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979" w:type="dxa"/>
            <w:tcBorders>
              <w:top w:val="single" w:sz="4" w:space="0" w:color="auto"/>
              <w:bottom w:val="single" w:sz="4" w:space="0" w:color="auto"/>
            </w:tcBorders>
            <w:shd w:val="clear" w:color="auto" w:fill="auto"/>
            <w:vAlign w:val="center"/>
          </w:tcPr>
          <w:p w14:paraId="588371A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4</w:t>
            </w:r>
          </w:p>
        </w:tc>
        <w:tc>
          <w:tcPr>
            <w:tcW w:w="2055" w:type="dxa"/>
            <w:tcBorders>
              <w:top w:val="single" w:sz="4" w:space="0" w:color="auto"/>
              <w:bottom w:val="single" w:sz="4" w:space="0" w:color="auto"/>
            </w:tcBorders>
            <w:shd w:val="clear" w:color="auto" w:fill="auto"/>
            <w:vAlign w:val="center"/>
          </w:tcPr>
          <w:p w14:paraId="45ABE65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5</w:t>
            </w:r>
          </w:p>
        </w:tc>
        <w:tc>
          <w:tcPr>
            <w:tcW w:w="2055" w:type="dxa"/>
            <w:tcBorders>
              <w:top w:val="single" w:sz="4" w:space="0" w:color="auto"/>
              <w:bottom w:val="single" w:sz="4" w:space="0" w:color="auto"/>
            </w:tcBorders>
            <w:shd w:val="clear" w:color="auto" w:fill="auto"/>
            <w:vAlign w:val="center"/>
          </w:tcPr>
          <w:p w14:paraId="6EAF725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6</w:t>
            </w:r>
          </w:p>
        </w:tc>
      </w:tr>
      <w:tr w:rsidR="00880FC5" w:rsidRPr="00880FC5" w14:paraId="4552E980" w14:textId="77777777" w:rsidTr="002A488B">
        <w:trPr>
          <w:trHeight w:val="907"/>
        </w:trPr>
        <w:tc>
          <w:tcPr>
            <w:tcW w:w="2373" w:type="dxa"/>
            <w:tcBorders>
              <w:top w:val="single" w:sz="4" w:space="0" w:color="auto"/>
              <w:bottom w:val="single" w:sz="4" w:space="0" w:color="auto"/>
            </w:tcBorders>
            <w:shd w:val="clear" w:color="auto" w:fill="auto"/>
            <w:vAlign w:val="center"/>
          </w:tcPr>
          <w:p w14:paraId="219E5BC0"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医療的ケア児に対する関連分野の支援を調整するコーディネーターの配置</w:t>
            </w:r>
          </w:p>
        </w:tc>
        <w:tc>
          <w:tcPr>
            <w:tcW w:w="1058" w:type="dxa"/>
            <w:tcBorders>
              <w:top w:val="single" w:sz="4" w:space="0" w:color="auto"/>
              <w:bottom w:val="single" w:sz="4" w:space="0" w:color="auto"/>
            </w:tcBorders>
            <w:shd w:val="clear" w:color="auto" w:fill="auto"/>
            <w:vAlign w:val="center"/>
          </w:tcPr>
          <w:p w14:paraId="5332A04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人/月</w:t>
            </w:r>
          </w:p>
        </w:tc>
        <w:tc>
          <w:tcPr>
            <w:tcW w:w="1979" w:type="dxa"/>
            <w:tcBorders>
              <w:top w:val="single" w:sz="4" w:space="0" w:color="auto"/>
              <w:bottom w:val="single" w:sz="4" w:space="0" w:color="auto"/>
            </w:tcBorders>
            <w:shd w:val="clear" w:color="auto" w:fill="auto"/>
            <w:vAlign w:val="center"/>
          </w:tcPr>
          <w:p w14:paraId="583BA13A" w14:textId="519C0035" w:rsidR="00880FC5" w:rsidRPr="00880FC5" w:rsidRDefault="00377930"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1</w:t>
            </w:r>
          </w:p>
        </w:tc>
        <w:tc>
          <w:tcPr>
            <w:tcW w:w="2055" w:type="dxa"/>
            <w:tcBorders>
              <w:top w:val="single" w:sz="4" w:space="0" w:color="auto"/>
              <w:bottom w:val="single" w:sz="4" w:space="0" w:color="auto"/>
            </w:tcBorders>
            <w:shd w:val="clear" w:color="auto" w:fill="auto"/>
            <w:vAlign w:val="center"/>
          </w:tcPr>
          <w:p w14:paraId="02A51B52" w14:textId="4ACE4044" w:rsidR="00880FC5" w:rsidRPr="00880FC5" w:rsidRDefault="00377930"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1</w:t>
            </w:r>
          </w:p>
        </w:tc>
        <w:tc>
          <w:tcPr>
            <w:tcW w:w="2055" w:type="dxa"/>
            <w:tcBorders>
              <w:top w:val="single" w:sz="4" w:space="0" w:color="auto"/>
              <w:bottom w:val="single" w:sz="4" w:space="0" w:color="auto"/>
            </w:tcBorders>
            <w:shd w:val="clear" w:color="auto" w:fill="auto"/>
            <w:vAlign w:val="center"/>
          </w:tcPr>
          <w:p w14:paraId="1315C5D3" w14:textId="1E2F938D" w:rsidR="00880FC5" w:rsidRPr="00880FC5" w:rsidRDefault="00377930" w:rsidP="00880FC5">
            <w:pPr>
              <w:jc w:val="cente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1</w:t>
            </w:r>
          </w:p>
        </w:tc>
      </w:tr>
    </w:tbl>
    <w:p w14:paraId="22CC229B" w14:textId="093810EB" w:rsidR="00880FC5" w:rsidRDefault="00880FC5"/>
    <w:p w14:paraId="649BF440" w14:textId="46837C32" w:rsidR="006B147F" w:rsidRDefault="006B147F">
      <w:pPr>
        <w:rPr>
          <w:rFonts w:ascii="HG丸ｺﾞｼｯｸM-PRO" w:eastAsia="HG丸ｺﾞｼｯｸM-PRO" w:hAnsi="HG丸ｺﾞｼｯｸM-PRO"/>
          <w:b/>
          <w:bCs/>
          <w:color w:val="000000"/>
          <w:sz w:val="24"/>
          <w:szCs w:val="24"/>
        </w:rPr>
      </w:pPr>
    </w:p>
    <w:p w14:paraId="3D406F65" w14:textId="6BFE3860" w:rsidR="008D617D" w:rsidRDefault="008D617D">
      <w:pPr>
        <w:rPr>
          <w:rFonts w:ascii="HG丸ｺﾞｼｯｸM-PRO" w:eastAsia="HG丸ｺﾞｼｯｸM-PRO" w:hAnsi="HG丸ｺﾞｼｯｸM-PRO"/>
          <w:b/>
          <w:bCs/>
          <w:color w:val="000000"/>
          <w:sz w:val="24"/>
          <w:szCs w:val="24"/>
        </w:rPr>
      </w:pPr>
    </w:p>
    <w:p w14:paraId="12C5AE0B" w14:textId="44B29684" w:rsidR="008D617D" w:rsidRDefault="008D617D">
      <w:pPr>
        <w:rPr>
          <w:rFonts w:ascii="HG丸ｺﾞｼｯｸM-PRO" w:eastAsia="HG丸ｺﾞｼｯｸM-PRO" w:hAnsi="HG丸ｺﾞｼｯｸM-PRO"/>
          <w:b/>
          <w:bCs/>
          <w:color w:val="000000"/>
          <w:sz w:val="24"/>
          <w:szCs w:val="24"/>
        </w:rPr>
      </w:pPr>
    </w:p>
    <w:p w14:paraId="12451A7A" w14:textId="0015699B" w:rsidR="008D617D" w:rsidRDefault="008D617D">
      <w:pPr>
        <w:rPr>
          <w:rFonts w:ascii="HG丸ｺﾞｼｯｸM-PRO" w:eastAsia="HG丸ｺﾞｼｯｸM-PRO" w:hAnsi="HG丸ｺﾞｼｯｸM-PRO"/>
          <w:b/>
          <w:bCs/>
          <w:color w:val="000000"/>
          <w:sz w:val="24"/>
          <w:szCs w:val="24"/>
        </w:rPr>
      </w:pPr>
    </w:p>
    <w:p w14:paraId="50810406" w14:textId="0084342D" w:rsidR="008D617D" w:rsidRDefault="008D617D">
      <w:pPr>
        <w:rPr>
          <w:rFonts w:ascii="HG丸ｺﾞｼｯｸM-PRO" w:eastAsia="HG丸ｺﾞｼｯｸM-PRO" w:hAnsi="HG丸ｺﾞｼｯｸM-PRO"/>
          <w:b/>
          <w:bCs/>
          <w:color w:val="000000"/>
          <w:sz w:val="24"/>
          <w:szCs w:val="24"/>
        </w:rPr>
      </w:pPr>
    </w:p>
    <w:p w14:paraId="6AD242DD" w14:textId="1F5C120C" w:rsidR="008D617D" w:rsidRDefault="008D617D">
      <w:pPr>
        <w:rPr>
          <w:rFonts w:ascii="HG丸ｺﾞｼｯｸM-PRO" w:eastAsia="HG丸ｺﾞｼｯｸM-PRO" w:hAnsi="HG丸ｺﾞｼｯｸM-PRO"/>
          <w:b/>
          <w:bCs/>
          <w:color w:val="000000"/>
          <w:sz w:val="24"/>
          <w:szCs w:val="24"/>
        </w:rPr>
      </w:pPr>
    </w:p>
    <w:p w14:paraId="2A2D1BD2" w14:textId="1F910961" w:rsidR="008D617D" w:rsidRDefault="008D617D">
      <w:pPr>
        <w:rPr>
          <w:rFonts w:ascii="HG丸ｺﾞｼｯｸM-PRO" w:eastAsia="HG丸ｺﾞｼｯｸM-PRO" w:hAnsi="HG丸ｺﾞｼｯｸM-PRO"/>
          <w:b/>
          <w:bCs/>
          <w:color w:val="000000"/>
          <w:sz w:val="24"/>
          <w:szCs w:val="24"/>
        </w:rPr>
      </w:pPr>
    </w:p>
    <w:p w14:paraId="1A2189A9" w14:textId="13AACD72" w:rsidR="008D617D" w:rsidRDefault="008D617D">
      <w:pPr>
        <w:rPr>
          <w:rFonts w:ascii="HG丸ｺﾞｼｯｸM-PRO" w:eastAsia="HG丸ｺﾞｼｯｸM-PRO" w:hAnsi="HG丸ｺﾞｼｯｸM-PRO"/>
          <w:b/>
          <w:bCs/>
          <w:color w:val="000000"/>
          <w:sz w:val="24"/>
          <w:szCs w:val="24"/>
        </w:rPr>
      </w:pPr>
    </w:p>
    <w:p w14:paraId="1A9858F8" w14:textId="6199F1AA" w:rsidR="008D617D" w:rsidRDefault="008D617D">
      <w:pPr>
        <w:rPr>
          <w:rFonts w:ascii="HG丸ｺﾞｼｯｸM-PRO" w:eastAsia="HG丸ｺﾞｼｯｸM-PRO" w:hAnsi="HG丸ｺﾞｼｯｸM-PRO"/>
          <w:b/>
          <w:bCs/>
          <w:color w:val="000000"/>
          <w:sz w:val="24"/>
          <w:szCs w:val="24"/>
        </w:rPr>
      </w:pPr>
    </w:p>
    <w:p w14:paraId="69D90336" w14:textId="10A37DEA" w:rsidR="008D617D" w:rsidRDefault="008D617D">
      <w:pPr>
        <w:rPr>
          <w:rFonts w:ascii="HG丸ｺﾞｼｯｸM-PRO" w:eastAsia="HG丸ｺﾞｼｯｸM-PRO" w:hAnsi="HG丸ｺﾞｼｯｸM-PRO"/>
          <w:b/>
          <w:bCs/>
          <w:color w:val="000000"/>
          <w:sz w:val="24"/>
          <w:szCs w:val="24"/>
        </w:rPr>
      </w:pPr>
    </w:p>
    <w:p w14:paraId="6B222B62" w14:textId="18E74358" w:rsidR="00460FEE" w:rsidRDefault="00460FEE">
      <w:pPr>
        <w:rPr>
          <w:rFonts w:ascii="HG丸ｺﾞｼｯｸM-PRO" w:eastAsia="HG丸ｺﾞｼｯｸM-PRO" w:hAnsi="HG丸ｺﾞｼｯｸM-PRO"/>
          <w:b/>
          <w:bCs/>
          <w:color w:val="000000"/>
          <w:sz w:val="24"/>
          <w:szCs w:val="24"/>
        </w:rPr>
      </w:pPr>
    </w:p>
    <w:p w14:paraId="7B0F3A71" w14:textId="1241F917" w:rsidR="00460FEE" w:rsidRDefault="00460FEE">
      <w:pPr>
        <w:rPr>
          <w:rFonts w:ascii="HG丸ｺﾞｼｯｸM-PRO" w:eastAsia="HG丸ｺﾞｼｯｸM-PRO" w:hAnsi="HG丸ｺﾞｼｯｸM-PRO"/>
          <w:b/>
          <w:bCs/>
          <w:color w:val="000000"/>
          <w:sz w:val="24"/>
          <w:szCs w:val="24"/>
        </w:rPr>
      </w:pPr>
    </w:p>
    <w:p w14:paraId="07FD9A89" w14:textId="271E2F92" w:rsidR="00460FEE" w:rsidRDefault="00460FEE">
      <w:pPr>
        <w:rPr>
          <w:rFonts w:ascii="HG丸ｺﾞｼｯｸM-PRO" w:eastAsia="HG丸ｺﾞｼｯｸM-PRO" w:hAnsi="HG丸ｺﾞｼｯｸM-PRO"/>
          <w:b/>
          <w:bCs/>
          <w:color w:val="000000"/>
          <w:sz w:val="24"/>
          <w:szCs w:val="24"/>
        </w:rPr>
      </w:pPr>
    </w:p>
    <w:p w14:paraId="4C13B78D" w14:textId="374EAC5F" w:rsidR="00460FEE" w:rsidRDefault="00460FEE">
      <w:pPr>
        <w:rPr>
          <w:rFonts w:ascii="HG丸ｺﾞｼｯｸM-PRO" w:eastAsia="HG丸ｺﾞｼｯｸM-PRO" w:hAnsi="HG丸ｺﾞｼｯｸM-PRO"/>
          <w:b/>
          <w:bCs/>
          <w:color w:val="000000"/>
          <w:sz w:val="24"/>
          <w:szCs w:val="24"/>
        </w:rPr>
      </w:pPr>
    </w:p>
    <w:p w14:paraId="60378490" w14:textId="77777777" w:rsidR="005D1120" w:rsidRDefault="005D1120">
      <w:pPr>
        <w:rPr>
          <w:rFonts w:ascii="HG丸ｺﾞｼｯｸM-PRO" w:eastAsia="HG丸ｺﾞｼｯｸM-PRO" w:hAnsi="HG丸ｺﾞｼｯｸM-PRO"/>
          <w:b/>
          <w:bCs/>
          <w:color w:val="000000"/>
          <w:sz w:val="24"/>
          <w:szCs w:val="24"/>
        </w:rPr>
      </w:pPr>
    </w:p>
    <w:p w14:paraId="57E26123" w14:textId="22B56BBC" w:rsidR="00747F27" w:rsidRDefault="00747F27">
      <w:pPr>
        <w:rPr>
          <w:rFonts w:ascii="HG丸ｺﾞｼｯｸM-PRO" w:eastAsia="HG丸ｺﾞｼｯｸM-PRO" w:hAnsi="HG丸ｺﾞｼｯｸM-PRO"/>
          <w:b/>
          <w:bCs/>
          <w:color w:val="000000"/>
          <w:sz w:val="24"/>
          <w:szCs w:val="24"/>
        </w:rPr>
      </w:pPr>
    </w:p>
    <w:p w14:paraId="2127F37E" w14:textId="77777777" w:rsidR="008D617D" w:rsidRPr="008D617D" w:rsidRDefault="008D617D">
      <w:pPr>
        <w:rPr>
          <w:rFonts w:ascii="HG丸ｺﾞｼｯｸM-PRO" w:eastAsia="HG丸ｺﾞｼｯｸM-PRO" w:hAnsi="HG丸ｺﾞｼｯｸM-PRO"/>
          <w:b/>
          <w:bCs/>
          <w:color w:val="000000"/>
          <w:sz w:val="24"/>
          <w:szCs w:val="24"/>
        </w:rPr>
      </w:pPr>
    </w:p>
    <w:p w14:paraId="46EDB441" w14:textId="6A8D5CE4" w:rsidR="00880FC5" w:rsidRPr="0064520D" w:rsidRDefault="00880FC5">
      <w:pPr>
        <w:rPr>
          <w:rFonts w:ascii="HG丸ｺﾞｼｯｸM-PRO" w:eastAsia="HG丸ｺﾞｼｯｸM-PRO" w:hAnsi="HG丸ｺﾞｼｯｸM-PRO"/>
          <w:b/>
          <w:bCs/>
          <w:color w:val="000000"/>
          <w:sz w:val="28"/>
          <w:szCs w:val="28"/>
        </w:rPr>
      </w:pPr>
      <w:r w:rsidRPr="0064520D">
        <w:rPr>
          <w:rFonts w:ascii="HG丸ｺﾞｼｯｸM-PRO" w:eastAsia="HG丸ｺﾞｼｯｸM-PRO" w:hAnsi="HG丸ｺﾞｼｯｸM-PRO" w:hint="eastAsia"/>
          <w:b/>
          <w:bCs/>
          <w:color w:val="000000"/>
          <w:sz w:val="28"/>
          <w:szCs w:val="28"/>
        </w:rPr>
        <w:lastRenderedPageBreak/>
        <w:t>第３節　地域生活支援事業の見込みと確保について</w:t>
      </w:r>
    </w:p>
    <w:p w14:paraId="55EDC27D" w14:textId="2A82E899" w:rsidR="00880FC5" w:rsidRPr="00880FC5" w:rsidRDefault="00710380" w:rsidP="0076226D">
      <w:pPr>
        <w:numPr>
          <w:ilvl w:val="0"/>
          <w:numId w:val="3"/>
        </w:num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地域生活支援事業については、ほとんどのサービスの利用が増加傾向にあります。</w:t>
      </w:r>
    </w:p>
    <w:p w14:paraId="0BE7D02A" w14:textId="0105B581" w:rsidR="00880FC5" w:rsidRDefault="00880FC5" w:rsidP="00710380">
      <w:pPr>
        <w:ind w:firstLineChars="100" w:firstLine="24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今後も、障がいの</w:t>
      </w:r>
      <w:r w:rsidR="007E6745">
        <w:rPr>
          <w:rFonts w:ascii="HG丸ｺﾞｼｯｸM-PRO" w:eastAsia="HG丸ｺﾞｼｯｸM-PRO" w:hAnsi="HG丸ｺﾞｼｯｸM-PRO" w:cs="Times New Roman" w:hint="eastAsia"/>
          <w:color w:val="000000"/>
          <w:sz w:val="24"/>
          <w:szCs w:val="24"/>
        </w:rPr>
        <w:t>ある人</w:t>
      </w:r>
      <w:r w:rsidRPr="00880FC5">
        <w:rPr>
          <w:rFonts w:ascii="HG丸ｺﾞｼｯｸM-PRO" w:eastAsia="HG丸ｺﾞｼｯｸM-PRO" w:hAnsi="HG丸ｺﾞｼｯｸM-PRO" w:cs="Times New Roman" w:hint="eastAsia"/>
          <w:color w:val="000000"/>
          <w:sz w:val="24"/>
          <w:szCs w:val="24"/>
        </w:rPr>
        <w:t>のニーズの把握に努め、障がいの特性に応じたサービス利用の更なる促進を図ります。</w:t>
      </w:r>
    </w:p>
    <w:p w14:paraId="52480C1E" w14:textId="77777777" w:rsidR="00460FEE" w:rsidRDefault="00460FEE" w:rsidP="00880FC5">
      <w:pPr>
        <w:rPr>
          <w:rFonts w:ascii="HG丸ｺﾞｼｯｸM-PRO" w:eastAsia="HG丸ｺﾞｼｯｸM-PRO" w:hAnsi="HG丸ｺﾞｼｯｸM-PRO" w:cs="Times New Roman"/>
          <w:color w:val="000000"/>
          <w:sz w:val="24"/>
          <w:szCs w:val="24"/>
        </w:rPr>
      </w:pPr>
    </w:p>
    <w:p w14:paraId="7C4BDE4A" w14:textId="028579D0" w:rsidR="00880FC5" w:rsidRPr="0064520D" w:rsidRDefault="00CB27FB" w:rsidP="0076226D">
      <w:pPr>
        <w:numPr>
          <w:ilvl w:val="0"/>
          <w:numId w:val="3"/>
        </w:num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880FC5" w:rsidRPr="0064520D">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880FC5" w:rsidRPr="0064520D">
        <w:rPr>
          <w:rFonts w:ascii="HG丸ｺﾞｼｯｸM-PRO" w:eastAsia="HG丸ｺﾞｼｯｸM-PRO" w:hAnsi="HG丸ｺﾞｼｯｸM-PRO" w:cs="Times New Roman" w:hint="eastAsia"/>
          <w:b/>
          <w:bCs/>
          <w:color w:val="000000"/>
          <w:sz w:val="24"/>
          <w:szCs w:val="24"/>
        </w:rPr>
        <w:t>必須事業</w:t>
      </w:r>
    </w:p>
    <w:p w14:paraId="41A952A3" w14:textId="2F61196B" w:rsidR="00880FC5" w:rsidRPr="002A488B" w:rsidRDefault="00880FC5" w:rsidP="004957A5">
      <w:pPr>
        <w:rPr>
          <w:rFonts w:ascii="HG丸ｺﾞｼｯｸM-PRO" w:eastAsia="HG丸ｺﾞｼｯｸM-PRO" w:hAnsi="HG丸ｺﾞｼｯｸM-PRO" w:cs="Times New Roman"/>
          <w:b/>
          <w:bCs/>
          <w:color w:val="000000"/>
          <w:sz w:val="24"/>
          <w:szCs w:val="24"/>
        </w:rPr>
      </w:pPr>
      <w:r w:rsidRPr="0064520D">
        <w:rPr>
          <w:rFonts w:ascii="HG丸ｺﾞｼｯｸM-PRO" w:eastAsia="HG丸ｺﾞｼｯｸM-PRO" w:hAnsi="HG丸ｺﾞｼｯｸM-PRO" w:cs="Times New Roman" w:hint="eastAsia"/>
          <w:b/>
          <w:bCs/>
          <w:color w:val="000000"/>
          <w:sz w:val="24"/>
          <w:szCs w:val="24"/>
        </w:rPr>
        <w:t>①相談支援事業</w:t>
      </w:r>
    </w:p>
    <w:p w14:paraId="17D41314" w14:textId="0BC1E844" w:rsidR="00880FC5" w:rsidRDefault="00710380" w:rsidP="0076226D">
      <w:pPr>
        <w:numPr>
          <w:ilvl w:val="0"/>
          <w:numId w:val="3"/>
        </w:numPr>
        <w:ind w:leftChars="100" w:left="210"/>
        <w:rPr>
          <w:rFonts w:ascii="HG丸ｺﾞｼｯｸM-PRO" w:eastAsia="HG丸ｺﾞｼｯｸM-PRO" w:hAnsi="HG丸ｺﾞｼｯｸM-PRO" w:cs="Times New Roman"/>
          <w:color w:val="000000"/>
          <w:sz w:val="24"/>
          <w:szCs w:val="24"/>
        </w:rPr>
      </w:pPr>
      <w:r w:rsidRPr="007E6745">
        <w:rPr>
          <w:rFonts w:ascii="HG丸ｺﾞｼｯｸM-PRO" w:eastAsia="HG丸ｺﾞｼｯｸM-PRO" w:hAnsi="HG丸ｺﾞｼｯｸM-PRO" w:cs="Times New Roman" w:hint="eastAsia"/>
          <w:color w:val="000000"/>
          <w:sz w:val="24"/>
          <w:szCs w:val="24"/>
        </w:rPr>
        <w:t xml:space="preserve">　</w:t>
      </w:r>
      <w:r w:rsidR="00880FC5" w:rsidRPr="007E6745">
        <w:rPr>
          <w:rFonts w:ascii="HG丸ｺﾞｼｯｸM-PRO" w:eastAsia="HG丸ｺﾞｼｯｸM-PRO" w:hAnsi="HG丸ｺﾞｼｯｸM-PRO" w:cs="Times New Roman" w:hint="eastAsia"/>
          <w:color w:val="000000"/>
          <w:sz w:val="24"/>
          <w:szCs w:val="24"/>
        </w:rPr>
        <w:t>障がいのある人やその保護者</w:t>
      </w:r>
      <w:r w:rsidR="007E6745">
        <w:rPr>
          <w:rFonts w:ascii="HG丸ｺﾞｼｯｸM-PRO" w:eastAsia="HG丸ｺﾞｼｯｸM-PRO" w:hAnsi="HG丸ｺﾞｼｯｸM-PRO" w:cs="Times New Roman" w:hint="eastAsia"/>
          <w:color w:val="000000"/>
          <w:sz w:val="24"/>
          <w:szCs w:val="24"/>
        </w:rPr>
        <w:t>・</w:t>
      </w:r>
      <w:r w:rsidR="00880FC5" w:rsidRPr="007E6745">
        <w:rPr>
          <w:rFonts w:ascii="HG丸ｺﾞｼｯｸM-PRO" w:eastAsia="HG丸ｺﾞｼｯｸM-PRO" w:hAnsi="HG丸ｺﾞｼｯｸM-PRO" w:cs="Times New Roman" w:hint="eastAsia"/>
          <w:color w:val="000000"/>
          <w:sz w:val="24"/>
          <w:szCs w:val="24"/>
        </w:rPr>
        <w:t>介護者</w:t>
      </w:r>
      <w:r w:rsidR="00747F27" w:rsidRPr="007E6745">
        <w:rPr>
          <w:rFonts w:ascii="HG丸ｺﾞｼｯｸM-PRO" w:eastAsia="HG丸ｺﾞｼｯｸM-PRO" w:hAnsi="HG丸ｺﾞｼｯｸM-PRO" w:cs="Times New Roman" w:hint="eastAsia"/>
          <w:color w:val="000000"/>
          <w:sz w:val="24"/>
          <w:szCs w:val="24"/>
        </w:rPr>
        <w:t>等</w:t>
      </w:r>
      <w:r w:rsidR="00880FC5" w:rsidRPr="007E6745">
        <w:rPr>
          <w:rFonts w:ascii="HG丸ｺﾞｼｯｸM-PRO" w:eastAsia="HG丸ｺﾞｼｯｸM-PRO" w:hAnsi="HG丸ｺﾞｼｯｸM-PRO" w:cs="Times New Roman" w:hint="eastAsia"/>
          <w:color w:val="000000"/>
          <w:sz w:val="24"/>
          <w:szCs w:val="24"/>
        </w:rPr>
        <w:t>からの相談に</w:t>
      </w:r>
      <w:r w:rsidR="00632007" w:rsidRPr="007E6745">
        <w:rPr>
          <w:rFonts w:ascii="HG丸ｺﾞｼｯｸM-PRO" w:eastAsia="HG丸ｺﾞｼｯｸM-PRO" w:hAnsi="HG丸ｺﾞｼｯｸM-PRO" w:cs="Times New Roman" w:hint="eastAsia"/>
          <w:color w:val="000000"/>
          <w:sz w:val="24"/>
          <w:szCs w:val="24"/>
        </w:rPr>
        <w:t>対して</w:t>
      </w:r>
      <w:r w:rsidR="00880FC5" w:rsidRPr="007E6745">
        <w:rPr>
          <w:rFonts w:ascii="HG丸ｺﾞｼｯｸM-PRO" w:eastAsia="HG丸ｺﾞｼｯｸM-PRO" w:hAnsi="HG丸ｺﾞｼｯｸM-PRO" w:cs="Times New Roman" w:hint="eastAsia"/>
          <w:color w:val="000000"/>
          <w:sz w:val="24"/>
          <w:szCs w:val="24"/>
        </w:rPr>
        <w:t>必要な情報の提供や</w:t>
      </w:r>
      <w:r w:rsidR="00C364DA" w:rsidRPr="007E6745">
        <w:rPr>
          <w:rFonts w:ascii="HG丸ｺﾞｼｯｸM-PRO" w:eastAsia="HG丸ｺﾞｼｯｸM-PRO" w:hAnsi="HG丸ｺﾞｼｯｸM-PRO" w:cs="Times New Roman" w:hint="eastAsia"/>
          <w:color w:val="000000"/>
          <w:sz w:val="24"/>
          <w:szCs w:val="24"/>
        </w:rPr>
        <w:t>障害福祉サービス</w:t>
      </w:r>
      <w:r w:rsidR="00880FC5" w:rsidRPr="007E6745">
        <w:rPr>
          <w:rFonts w:ascii="HG丸ｺﾞｼｯｸM-PRO" w:eastAsia="HG丸ｺﾞｼｯｸM-PRO" w:hAnsi="HG丸ｺﾞｼｯｸM-PRO" w:cs="Times New Roman" w:hint="eastAsia"/>
          <w:color w:val="000000"/>
          <w:sz w:val="24"/>
          <w:szCs w:val="24"/>
        </w:rPr>
        <w:t>の利用支援</w:t>
      </w:r>
      <w:r w:rsidR="00747F27" w:rsidRPr="007E6745">
        <w:rPr>
          <w:rFonts w:ascii="HG丸ｺﾞｼｯｸM-PRO" w:eastAsia="HG丸ｺﾞｼｯｸM-PRO" w:hAnsi="HG丸ｺﾞｼｯｸM-PRO" w:cs="Times New Roman" w:hint="eastAsia"/>
          <w:color w:val="000000"/>
          <w:sz w:val="24"/>
          <w:szCs w:val="24"/>
        </w:rPr>
        <w:t>等</w:t>
      </w:r>
      <w:r w:rsidR="00880FC5" w:rsidRPr="007E6745">
        <w:rPr>
          <w:rFonts w:ascii="HG丸ｺﾞｼｯｸM-PRO" w:eastAsia="HG丸ｺﾞｼｯｸM-PRO" w:hAnsi="HG丸ｺﾞｼｯｸM-PRO" w:cs="Times New Roman" w:hint="eastAsia"/>
          <w:color w:val="000000"/>
          <w:sz w:val="24"/>
          <w:szCs w:val="24"/>
        </w:rPr>
        <w:t>を行</w:t>
      </w:r>
      <w:r w:rsidR="007E6745" w:rsidRPr="007E6745">
        <w:rPr>
          <w:rFonts w:ascii="HG丸ｺﾞｼｯｸM-PRO" w:eastAsia="HG丸ｺﾞｼｯｸM-PRO" w:hAnsi="HG丸ｺﾞｼｯｸM-PRO" w:cs="Times New Roman" w:hint="eastAsia"/>
          <w:color w:val="000000"/>
          <w:sz w:val="24"/>
          <w:szCs w:val="24"/>
        </w:rPr>
        <w:t>うとともに、</w:t>
      </w:r>
      <w:r w:rsidR="00880FC5" w:rsidRPr="007E6745">
        <w:rPr>
          <w:rFonts w:ascii="HG丸ｺﾞｼｯｸM-PRO" w:eastAsia="HG丸ｺﾞｼｯｸM-PRO" w:hAnsi="HG丸ｺﾞｼｯｸM-PRO" w:cs="Times New Roman" w:hint="eastAsia"/>
          <w:color w:val="000000"/>
          <w:sz w:val="24"/>
          <w:szCs w:val="24"/>
        </w:rPr>
        <w:t>障がい</w:t>
      </w:r>
      <w:r w:rsidR="006B147F" w:rsidRPr="007E6745">
        <w:rPr>
          <w:rFonts w:ascii="HG丸ｺﾞｼｯｸM-PRO" w:eastAsia="HG丸ｺﾞｼｯｸM-PRO" w:hAnsi="HG丸ｺﾞｼｯｸM-PRO" w:cs="Times New Roman" w:hint="eastAsia"/>
          <w:color w:val="000000"/>
          <w:sz w:val="24"/>
          <w:szCs w:val="24"/>
        </w:rPr>
        <w:t>のある人</w:t>
      </w:r>
      <w:r w:rsidR="00880FC5" w:rsidRPr="007E6745">
        <w:rPr>
          <w:rFonts w:ascii="HG丸ｺﾞｼｯｸM-PRO" w:eastAsia="HG丸ｺﾞｼｯｸM-PRO" w:hAnsi="HG丸ｺﾞｼｯｸM-PRO" w:cs="Times New Roman" w:hint="eastAsia"/>
          <w:color w:val="000000"/>
          <w:sz w:val="24"/>
          <w:szCs w:val="24"/>
        </w:rPr>
        <w:t>の権利擁護のために必要な</w:t>
      </w:r>
      <w:r w:rsidR="006B147F" w:rsidRPr="007E6745">
        <w:rPr>
          <w:rFonts w:ascii="HG丸ｺﾞｼｯｸM-PRO" w:eastAsia="HG丸ｺﾞｼｯｸM-PRO" w:hAnsi="HG丸ｺﾞｼｯｸM-PRO" w:cs="Times New Roman" w:hint="eastAsia"/>
          <w:color w:val="000000"/>
          <w:sz w:val="24"/>
          <w:szCs w:val="24"/>
        </w:rPr>
        <w:t>支援</w:t>
      </w:r>
      <w:r w:rsidR="00880FC5" w:rsidRPr="007E6745">
        <w:rPr>
          <w:rFonts w:ascii="HG丸ｺﾞｼｯｸM-PRO" w:eastAsia="HG丸ｺﾞｼｯｸM-PRO" w:hAnsi="HG丸ｺﾞｼｯｸM-PRO" w:cs="Times New Roman" w:hint="eastAsia"/>
          <w:color w:val="000000"/>
          <w:sz w:val="24"/>
          <w:szCs w:val="24"/>
        </w:rPr>
        <w:t>を行</w:t>
      </w:r>
      <w:r w:rsidR="007E6745">
        <w:rPr>
          <w:rFonts w:ascii="HG丸ｺﾞｼｯｸM-PRO" w:eastAsia="HG丸ｺﾞｼｯｸM-PRO" w:hAnsi="HG丸ｺﾞｼｯｸM-PRO" w:cs="Times New Roman" w:hint="eastAsia"/>
          <w:color w:val="000000"/>
          <w:sz w:val="24"/>
          <w:szCs w:val="24"/>
        </w:rPr>
        <w:t>いま</w:t>
      </w:r>
      <w:r w:rsidR="00880FC5" w:rsidRPr="007E6745">
        <w:rPr>
          <w:rFonts w:ascii="HG丸ｺﾞｼｯｸM-PRO" w:eastAsia="HG丸ｺﾞｼｯｸM-PRO" w:hAnsi="HG丸ｺﾞｼｯｸM-PRO" w:cs="Times New Roman" w:hint="eastAsia"/>
          <w:color w:val="000000"/>
          <w:sz w:val="24"/>
          <w:szCs w:val="24"/>
        </w:rPr>
        <w:t>す。</w:t>
      </w:r>
    </w:p>
    <w:p w14:paraId="3DECB444"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3CCC71EA"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982"/>
        <w:gridCol w:w="1028"/>
        <w:gridCol w:w="1028"/>
        <w:gridCol w:w="1027"/>
        <w:gridCol w:w="1028"/>
        <w:gridCol w:w="1027"/>
        <w:gridCol w:w="1028"/>
      </w:tblGrid>
      <w:tr w:rsidR="00880FC5" w:rsidRPr="00880FC5" w14:paraId="0A778AC6" w14:textId="77777777" w:rsidTr="00BD385B">
        <w:trPr>
          <w:trHeight w:val="225"/>
        </w:trPr>
        <w:tc>
          <w:tcPr>
            <w:tcW w:w="2410" w:type="dxa"/>
            <w:vMerge w:val="restart"/>
            <w:shd w:val="clear" w:color="auto" w:fill="D5DCE4" w:themeFill="text2" w:themeFillTint="33"/>
            <w:vAlign w:val="center"/>
          </w:tcPr>
          <w:p w14:paraId="0A3AF65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val="restart"/>
            <w:shd w:val="clear" w:color="auto" w:fill="D5DCE4" w:themeFill="text2" w:themeFillTint="33"/>
            <w:vAlign w:val="center"/>
          </w:tcPr>
          <w:p w14:paraId="1309941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71831570" w14:textId="5054D65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平成3</w:t>
            </w:r>
            <w:r w:rsidRPr="00880FC5">
              <w:rPr>
                <w:rFonts w:ascii="HG丸ｺﾞｼｯｸM-PRO" w:eastAsia="HG丸ｺﾞｼｯｸM-PRO" w:hAnsi="HG丸ｺﾞｼｯｸM-PRO" w:cs="Times New Roman"/>
                <w:color w:val="000000"/>
                <w:sz w:val="24"/>
                <w:szCs w:val="24"/>
              </w:rPr>
              <w:t>0</w:t>
            </w:r>
            <w:r w:rsidRPr="00880FC5">
              <w:rPr>
                <w:rFonts w:ascii="HG丸ｺﾞｼｯｸM-PRO" w:eastAsia="HG丸ｺﾞｼｯｸM-PRO" w:hAnsi="HG丸ｺﾞｼｯｸM-PRO" w:cs="Times New Roman" w:hint="eastAsia"/>
                <w:color w:val="000000"/>
                <w:sz w:val="24"/>
                <w:szCs w:val="24"/>
              </w:rPr>
              <w:t>年</w:t>
            </w:r>
            <w:r w:rsidR="00D855E9">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4CDA56C8" w14:textId="13ECAA40"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令和元年</w:t>
            </w:r>
            <w:r w:rsidR="00D855E9">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6F40227A" w14:textId="51224803"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令和2年</w:t>
            </w:r>
            <w:r w:rsidR="00D855E9">
              <w:rPr>
                <w:rFonts w:ascii="HG丸ｺﾞｼｯｸM-PRO" w:eastAsia="HG丸ｺﾞｼｯｸM-PRO" w:hAnsi="HG丸ｺﾞｼｯｸM-PRO" w:cs="Times New Roman" w:hint="eastAsia"/>
                <w:color w:val="000000"/>
                <w:sz w:val="24"/>
                <w:szCs w:val="24"/>
              </w:rPr>
              <w:t>度</w:t>
            </w:r>
          </w:p>
        </w:tc>
      </w:tr>
      <w:tr w:rsidR="00880FC5" w:rsidRPr="00880FC5" w14:paraId="52D7D8FF" w14:textId="77777777" w:rsidTr="00BD385B">
        <w:trPr>
          <w:trHeight w:val="225"/>
        </w:trPr>
        <w:tc>
          <w:tcPr>
            <w:tcW w:w="2410" w:type="dxa"/>
            <w:vMerge/>
            <w:shd w:val="clear" w:color="auto" w:fill="D5DCE4" w:themeFill="text2" w:themeFillTint="33"/>
            <w:vAlign w:val="center"/>
          </w:tcPr>
          <w:p w14:paraId="2713898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shd w:val="clear" w:color="auto" w:fill="D5DCE4" w:themeFill="text2" w:themeFillTint="33"/>
            <w:vAlign w:val="center"/>
          </w:tcPr>
          <w:p w14:paraId="338EB67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04FB9BB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4391D88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4D2CA87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45475C2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5DA83C1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1A15D6A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r>
      <w:tr w:rsidR="00880FC5" w:rsidRPr="00880FC5" w14:paraId="31C69C8B" w14:textId="77777777" w:rsidTr="00880FC5">
        <w:trPr>
          <w:trHeight w:val="680"/>
        </w:trPr>
        <w:tc>
          <w:tcPr>
            <w:tcW w:w="2410" w:type="dxa"/>
            <w:tcBorders>
              <w:top w:val="single" w:sz="4" w:space="0" w:color="auto"/>
              <w:bottom w:val="single" w:sz="4" w:space="0" w:color="auto"/>
            </w:tcBorders>
            <w:shd w:val="clear" w:color="auto" w:fill="auto"/>
            <w:vAlign w:val="center"/>
          </w:tcPr>
          <w:p w14:paraId="3DAC87CD" w14:textId="77777777" w:rsidR="00880FC5" w:rsidRPr="00880FC5" w:rsidRDefault="00880FC5" w:rsidP="007E6745">
            <w:pPr>
              <w:ind w:rightChars="-19" w:right="-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障がい者相談支援事業</w:t>
            </w:r>
          </w:p>
        </w:tc>
        <w:tc>
          <w:tcPr>
            <w:tcW w:w="992" w:type="dxa"/>
            <w:tcBorders>
              <w:top w:val="single" w:sz="4" w:space="0" w:color="auto"/>
              <w:bottom w:val="single" w:sz="4" w:space="0" w:color="auto"/>
            </w:tcBorders>
            <w:shd w:val="clear" w:color="auto" w:fill="auto"/>
            <w:vAlign w:val="center"/>
          </w:tcPr>
          <w:p w14:paraId="1EE2A32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か所</w:t>
            </w:r>
          </w:p>
        </w:tc>
        <w:tc>
          <w:tcPr>
            <w:tcW w:w="1039" w:type="dxa"/>
            <w:tcBorders>
              <w:top w:val="single" w:sz="4" w:space="0" w:color="auto"/>
              <w:bottom w:val="single" w:sz="4" w:space="0" w:color="auto"/>
            </w:tcBorders>
            <w:shd w:val="clear" w:color="auto" w:fill="auto"/>
            <w:vAlign w:val="center"/>
          </w:tcPr>
          <w:p w14:paraId="779A0DA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1040" w:type="dxa"/>
            <w:tcBorders>
              <w:top w:val="single" w:sz="4" w:space="0" w:color="auto"/>
              <w:bottom w:val="single" w:sz="4" w:space="0" w:color="auto"/>
            </w:tcBorders>
            <w:shd w:val="clear" w:color="auto" w:fill="auto"/>
            <w:vAlign w:val="center"/>
          </w:tcPr>
          <w:p w14:paraId="6C0A642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1039" w:type="dxa"/>
            <w:tcBorders>
              <w:top w:val="single" w:sz="4" w:space="0" w:color="auto"/>
              <w:bottom w:val="single" w:sz="4" w:space="0" w:color="auto"/>
            </w:tcBorders>
            <w:shd w:val="clear" w:color="auto" w:fill="auto"/>
            <w:vAlign w:val="center"/>
          </w:tcPr>
          <w:p w14:paraId="65B13E0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1040" w:type="dxa"/>
            <w:tcBorders>
              <w:top w:val="single" w:sz="4" w:space="0" w:color="auto"/>
              <w:bottom w:val="single" w:sz="4" w:space="0" w:color="auto"/>
            </w:tcBorders>
            <w:shd w:val="clear" w:color="auto" w:fill="auto"/>
            <w:vAlign w:val="center"/>
          </w:tcPr>
          <w:p w14:paraId="5BA66BB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1039" w:type="dxa"/>
            <w:tcBorders>
              <w:top w:val="single" w:sz="4" w:space="0" w:color="auto"/>
              <w:bottom w:val="single" w:sz="4" w:space="0" w:color="auto"/>
            </w:tcBorders>
            <w:shd w:val="clear" w:color="auto" w:fill="auto"/>
            <w:vAlign w:val="center"/>
          </w:tcPr>
          <w:p w14:paraId="1A80048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1040" w:type="dxa"/>
            <w:tcBorders>
              <w:top w:val="single" w:sz="4" w:space="0" w:color="auto"/>
              <w:bottom w:val="single" w:sz="4" w:space="0" w:color="auto"/>
            </w:tcBorders>
            <w:shd w:val="clear" w:color="auto" w:fill="auto"/>
            <w:vAlign w:val="center"/>
          </w:tcPr>
          <w:p w14:paraId="3C3AAB3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r>
    </w:tbl>
    <w:p w14:paraId="0F0FF4E2" w14:textId="503352F6" w:rsidR="00880FC5" w:rsidRPr="00880FC5" w:rsidRDefault="00880FC5" w:rsidP="002A488B">
      <w:pPr>
        <w:wordWrap w:val="0"/>
        <w:ind w:rightChars="200" w:right="420"/>
        <w:jc w:val="righ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年度実績：</w:t>
      </w: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w:t>
      </w:r>
      <w:r w:rsidRPr="00880FC5">
        <w:rPr>
          <w:rFonts w:ascii="HG丸ｺﾞｼｯｸM-PRO" w:eastAsia="HG丸ｺﾞｼｯｸM-PRO" w:hAnsi="HG丸ｺﾞｼｯｸM-PRO" w:cs="Times New Roman" w:hint="eastAsia"/>
          <w:color w:val="000000"/>
          <w:sz w:val="24"/>
          <w:szCs w:val="24"/>
        </w:rPr>
        <w:t>９</w:t>
      </w:r>
      <w:r w:rsidRPr="00880FC5">
        <w:rPr>
          <w:rFonts w:ascii="HG丸ｺﾞｼｯｸM-PRO" w:eastAsia="HG丸ｺﾞｼｯｸM-PRO" w:hAnsi="HG丸ｺﾞｼｯｸM-PRO" w:cs="Times New Roman"/>
          <w:color w:val="000000"/>
          <w:sz w:val="24"/>
          <w:szCs w:val="24"/>
        </w:rPr>
        <w:t>月末</w:t>
      </w:r>
      <w:r w:rsidRPr="00880FC5">
        <w:rPr>
          <w:rFonts w:ascii="HG丸ｺﾞｼｯｸM-PRO" w:eastAsia="HG丸ｺﾞｼｯｸM-PRO" w:hAnsi="HG丸ｺﾞｼｯｸM-PRO" w:cs="Times New Roman" w:hint="eastAsia"/>
          <w:color w:val="000000"/>
          <w:sz w:val="24"/>
          <w:szCs w:val="24"/>
        </w:rPr>
        <w:t>日時点</w:t>
      </w:r>
    </w:p>
    <w:p w14:paraId="72324C34"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983"/>
        <w:gridCol w:w="2053"/>
        <w:gridCol w:w="2053"/>
        <w:gridCol w:w="2053"/>
      </w:tblGrid>
      <w:tr w:rsidR="00880FC5" w:rsidRPr="00880FC5" w14:paraId="16A13259" w14:textId="77777777" w:rsidTr="00BD385B">
        <w:trPr>
          <w:trHeight w:val="706"/>
        </w:trPr>
        <w:tc>
          <w:tcPr>
            <w:tcW w:w="2410" w:type="dxa"/>
            <w:shd w:val="clear" w:color="auto" w:fill="D5DCE4" w:themeFill="text2" w:themeFillTint="33"/>
            <w:vAlign w:val="center"/>
          </w:tcPr>
          <w:p w14:paraId="0EA2596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shd w:val="clear" w:color="auto" w:fill="D5DCE4" w:themeFill="text2" w:themeFillTint="33"/>
            <w:vAlign w:val="center"/>
          </w:tcPr>
          <w:p w14:paraId="054BCD1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480684B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3D1EA9F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5C6B2CC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令和5年度</w:t>
            </w:r>
          </w:p>
        </w:tc>
      </w:tr>
      <w:tr w:rsidR="00880FC5" w:rsidRPr="00880FC5" w14:paraId="607900A1" w14:textId="77777777" w:rsidTr="00880FC5">
        <w:trPr>
          <w:trHeight w:val="680"/>
        </w:trPr>
        <w:tc>
          <w:tcPr>
            <w:tcW w:w="2410" w:type="dxa"/>
            <w:tcBorders>
              <w:top w:val="single" w:sz="4" w:space="0" w:color="auto"/>
              <w:bottom w:val="single" w:sz="4" w:space="0" w:color="auto"/>
            </w:tcBorders>
            <w:shd w:val="clear" w:color="auto" w:fill="auto"/>
            <w:vAlign w:val="center"/>
          </w:tcPr>
          <w:p w14:paraId="41153D53"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障がい者相談支援事業</w:t>
            </w:r>
          </w:p>
        </w:tc>
        <w:tc>
          <w:tcPr>
            <w:tcW w:w="992" w:type="dxa"/>
            <w:tcBorders>
              <w:top w:val="single" w:sz="4" w:space="0" w:color="auto"/>
              <w:bottom w:val="single" w:sz="4" w:space="0" w:color="auto"/>
            </w:tcBorders>
            <w:shd w:val="clear" w:color="auto" w:fill="auto"/>
            <w:vAlign w:val="center"/>
          </w:tcPr>
          <w:p w14:paraId="66DE6D7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か所</w:t>
            </w:r>
          </w:p>
        </w:tc>
        <w:tc>
          <w:tcPr>
            <w:tcW w:w="2079" w:type="dxa"/>
            <w:tcBorders>
              <w:top w:val="single" w:sz="4" w:space="0" w:color="auto"/>
              <w:bottom w:val="single" w:sz="4" w:space="0" w:color="auto"/>
            </w:tcBorders>
            <w:shd w:val="clear" w:color="auto" w:fill="auto"/>
            <w:vAlign w:val="center"/>
          </w:tcPr>
          <w:p w14:paraId="7E19958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2079" w:type="dxa"/>
            <w:tcBorders>
              <w:top w:val="single" w:sz="4" w:space="0" w:color="auto"/>
              <w:bottom w:val="single" w:sz="4" w:space="0" w:color="auto"/>
            </w:tcBorders>
            <w:shd w:val="clear" w:color="auto" w:fill="auto"/>
            <w:vAlign w:val="center"/>
          </w:tcPr>
          <w:p w14:paraId="3689C06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2079" w:type="dxa"/>
            <w:tcBorders>
              <w:top w:val="single" w:sz="4" w:space="0" w:color="auto"/>
              <w:bottom w:val="single" w:sz="4" w:space="0" w:color="auto"/>
            </w:tcBorders>
            <w:shd w:val="clear" w:color="auto" w:fill="auto"/>
            <w:vAlign w:val="center"/>
          </w:tcPr>
          <w:p w14:paraId="5DA6BBA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r>
    </w:tbl>
    <w:p w14:paraId="1D1A04F8" w14:textId="17DEA1B6" w:rsidR="00880FC5" w:rsidRDefault="00880FC5" w:rsidP="00880FC5">
      <w:pPr>
        <w:rPr>
          <w:rFonts w:ascii="HG丸ｺﾞｼｯｸM-PRO" w:eastAsia="HG丸ｺﾞｼｯｸM-PRO" w:hAnsi="HG丸ｺﾞｼｯｸM-PRO" w:cs="Times New Roman"/>
          <w:color w:val="000000"/>
          <w:sz w:val="24"/>
          <w:szCs w:val="24"/>
        </w:rPr>
      </w:pPr>
    </w:p>
    <w:p w14:paraId="52EE82A8" w14:textId="77777777" w:rsidR="00632007" w:rsidRPr="00880FC5" w:rsidRDefault="00632007" w:rsidP="00880FC5">
      <w:pPr>
        <w:rPr>
          <w:rFonts w:ascii="HG丸ｺﾞｼｯｸM-PRO" w:eastAsia="HG丸ｺﾞｼｯｸM-PRO" w:hAnsi="HG丸ｺﾞｼｯｸM-PRO" w:cs="Times New Roman"/>
          <w:color w:val="000000"/>
          <w:sz w:val="24"/>
          <w:szCs w:val="24"/>
        </w:rPr>
      </w:pPr>
    </w:p>
    <w:p w14:paraId="70C4D94C" w14:textId="77777777" w:rsidR="00880FC5" w:rsidRPr="0064520D" w:rsidRDefault="00880FC5" w:rsidP="004957A5">
      <w:pPr>
        <w:rPr>
          <w:rFonts w:ascii="HG丸ｺﾞｼｯｸM-PRO" w:eastAsia="HG丸ｺﾞｼｯｸM-PRO" w:hAnsi="HG丸ｺﾞｼｯｸM-PRO" w:cs="Times New Roman"/>
          <w:b/>
          <w:bCs/>
          <w:color w:val="000000"/>
          <w:sz w:val="24"/>
          <w:szCs w:val="24"/>
        </w:rPr>
      </w:pPr>
      <w:r w:rsidRPr="0064520D">
        <w:rPr>
          <w:rFonts w:ascii="HG丸ｺﾞｼｯｸM-PRO" w:eastAsia="HG丸ｺﾞｼｯｸM-PRO" w:hAnsi="HG丸ｺﾞｼｯｸM-PRO" w:cs="Times New Roman" w:hint="eastAsia"/>
          <w:b/>
          <w:bCs/>
          <w:color w:val="000000"/>
          <w:sz w:val="24"/>
          <w:szCs w:val="24"/>
        </w:rPr>
        <w:t>②成年後見制度利用支援事業</w:t>
      </w:r>
    </w:p>
    <w:p w14:paraId="4AD13C09" w14:textId="0E2926AA" w:rsidR="00880FC5" w:rsidRPr="00880FC5" w:rsidRDefault="00710380" w:rsidP="0076226D">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7E6745">
        <w:rPr>
          <w:rFonts w:ascii="HG丸ｺﾞｼｯｸM-PRO" w:eastAsia="HG丸ｺﾞｼｯｸM-PRO" w:hAnsi="HG丸ｺﾞｼｯｸM-PRO" w:cs="Times New Roman" w:hint="eastAsia"/>
          <w:color w:val="000000"/>
          <w:sz w:val="24"/>
          <w:szCs w:val="24"/>
        </w:rPr>
        <w:t>判断能力が不十分な</w:t>
      </w:r>
      <w:r w:rsidR="00880FC5" w:rsidRPr="00880FC5">
        <w:rPr>
          <w:rFonts w:ascii="HG丸ｺﾞｼｯｸM-PRO" w:eastAsia="HG丸ｺﾞｼｯｸM-PRO" w:hAnsi="HG丸ｺﾞｼｯｸM-PRO" w:cs="Times New Roman" w:hint="eastAsia"/>
          <w:color w:val="000000"/>
          <w:sz w:val="24"/>
          <w:szCs w:val="24"/>
        </w:rPr>
        <w:t>障がいのある人に対して、成年後見制度の利用について必要となる経費について補助を行います。</w:t>
      </w:r>
    </w:p>
    <w:p w14:paraId="57F8EFD2" w14:textId="77777777" w:rsidR="00880FC5" w:rsidRPr="007E6745" w:rsidRDefault="00880FC5" w:rsidP="00880FC5">
      <w:pPr>
        <w:rPr>
          <w:rFonts w:ascii="HG丸ｺﾞｼｯｸM-PRO" w:eastAsia="HG丸ｺﾞｼｯｸM-PRO" w:hAnsi="HG丸ｺﾞｼｯｸM-PRO" w:cs="Times New Roman"/>
          <w:color w:val="000000"/>
          <w:sz w:val="24"/>
          <w:szCs w:val="24"/>
        </w:rPr>
      </w:pPr>
    </w:p>
    <w:p w14:paraId="0415413B"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982"/>
        <w:gridCol w:w="1028"/>
        <w:gridCol w:w="1028"/>
        <w:gridCol w:w="1027"/>
        <w:gridCol w:w="1028"/>
        <w:gridCol w:w="1027"/>
        <w:gridCol w:w="1028"/>
      </w:tblGrid>
      <w:tr w:rsidR="00880FC5" w:rsidRPr="00880FC5" w14:paraId="2198F277" w14:textId="77777777" w:rsidTr="00BD385B">
        <w:trPr>
          <w:trHeight w:val="225"/>
        </w:trPr>
        <w:tc>
          <w:tcPr>
            <w:tcW w:w="2410" w:type="dxa"/>
            <w:vMerge w:val="restart"/>
            <w:shd w:val="clear" w:color="auto" w:fill="D5DCE4" w:themeFill="text2" w:themeFillTint="33"/>
            <w:vAlign w:val="center"/>
          </w:tcPr>
          <w:p w14:paraId="3E74242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val="restart"/>
            <w:shd w:val="clear" w:color="auto" w:fill="D5DCE4" w:themeFill="text2" w:themeFillTint="33"/>
            <w:vAlign w:val="center"/>
          </w:tcPr>
          <w:p w14:paraId="089C2DC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6A953948" w14:textId="30B48003"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平成3</w:t>
            </w:r>
            <w:r w:rsidRPr="00880FC5">
              <w:rPr>
                <w:rFonts w:ascii="HG丸ｺﾞｼｯｸM-PRO" w:eastAsia="HG丸ｺﾞｼｯｸM-PRO" w:hAnsi="HG丸ｺﾞｼｯｸM-PRO" w:cs="Times New Roman"/>
                <w:color w:val="000000"/>
                <w:sz w:val="24"/>
                <w:szCs w:val="24"/>
              </w:rPr>
              <w:t>0</w:t>
            </w:r>
            <w:r w:rsidRPr="00880FC5">
              <w:rPr>
                <w:rFonts w:ascii="HG丸ｺﾞｼｯｸM-PRO" w:eastAsia="HG丸ｺﾞｼｯｸM-PRO" w:hAnsi="HG丸ｺﾞｼｯｸM-PRO" w:cs="Times New Roman" w:hint="eastAsia"/>
                <w:color w:val="000000"/>
                <w:sz w:val="24"/>
                <w:szCs w:val="24"/>
              </w:rPr>
              <w:t>年</w:t>
            </w:r>
            <w:r w:rsidR="00D855E9">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79C36102" w14:textId="78695EC1"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令和元年</w:t>
            </w:r>
            <w:r w:rsidR="00D855E9">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576D9278" w14:textId="36081D08"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令和2年</w:t>
            </w:r>
            <w:r w:rsidR="00D855E9">
              <w:rPr>
                <w:rFonts w:ascii="HG丸ｺﾞｼｯｸM-PRO" w:eastAsia="HG丸ｺﾞｼｯｸM-PRO" w:hAnsi="HG丸ｺﾞｼｯｸM-PRO" w:cs="Times New Roman" w:hint="eastAsia"/>
                <w:color w:val="000000"/>
                <w:sz w:val="24"/>
                <w:szCs w:val="24"/>
              </w:rPr>
              <w:t>度</w:t>
            </w:r>
          </w:p>
        </w:tc>
      </w:tr>
      <w:tr w:rsidR="00880FC5" w:rsidRPr="00880FC5" w14:paraId="528736A1" w14:textId="77777777" w:rsidTr="00BD385B">
        <w:trPr>
          <w:trHeight w:val="225"/>
        </w:trPr>
        <w:tc>
          <w:tcPr>
            <w:tcW w:w="2410" w:type="dxa"/>
            <w:vMerge/>
            <w:shd w:val="clear" w:color="auto" w:fill="D5DCE4" w:themeFill="text2" w:themeFillTint="33"/>
            <w:vAlign w:val="center"/>
          </w:tcPr>
          <w:p w14:paraId="039A962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shd w:val="clear" w:color="auto" w:fill="D5DCE4" w:themeFill="text2" w:themeFillTint="33"/>
            <w:vAlign w:val="center"/>
          </w:tcPr>
          <w:p w14:paraId="5C7EFE4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0EECE44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30FE110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1DE0B50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508CB15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407B54F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5677F1E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r>
      <w:tr w:rsidR="00880FC5" w:rsidRPr="00880FC5" w14:paraId="5E37878C" w14:textId="77777777" w:rsidTr="00880FC5">
        <w:trPr>
          <w:trHeight w:val="680"/>
        </w:trPr>
        <w:tc>
          <w:tcPr>
            <w:tcW w:w="2410" w:type="dxa"/>
            <w:tcBorders>
              <w:top w:val="single" w:sz="4" w:space="0" w:color="auto"/>
              <w:bottom w:val="single" w:sz="4" w:space="0" w:color="auto"/>
            </w:tcBorders>
            <w:shd w:val="clear" w:color="auto" w:fill="auto"/>
            <w:vAlign w:val="center"/>
          </w:tcPr>
          <w:p w14:paraId="28479BED"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成年後見制度利用支援事業</w:t>
            </w:r>
          </w:p>
        </w:tc>
        <w:tc>
          <w:tcPr>
            <w:tcW w:w="992" w:type="dxa"/>
            <w:tcBorders>
              <w:top w:val="single" w:sz="4" w:space="0" w:color="auto"/>
              <w:bottom w:val="single" w:sz="4" w:space="0" w:color="auto"/>
            </w:tcBorders>
            <w:shd w:val="clear" w:color="auto" w:fill="auto"/>
            <w:vAlign w:val="center"/>
          </w:tcPr>
          <w:p w14:paraId="5E3599F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1039" w:type="dxa"/>
            <w:tcBorders>
              <w:top w:val="single" w:sz="4" w:space="0" w:color="auto"/>
              <w:bottom w:val="single" w:sz="4" w:space="0" w:color="auto"/>
            </w:tcBorders>
            <w:shd w:val="clear" w:color="auto" w:fill="auto"/>
            <w:vAlign w:val="center"/>
          </w:tcPr>
          <w:p w14:paraId="4961059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single" w:sz="4" w:space="0" w:color="auto"/>
            </w:tcBorders>
            <w:shd w:val="clear" w:color="auto" w:fill="auto"/>
            <w:vAlign w:val="center"/>
          </w:tcPr>
          <w:p w14:paraId="2A1FDEF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single" w:sz="4" w:space="0" w:color="auto"/>
            </w:tcBorders>
            <w:shd w:val="clear" w:color="auto" w:fill="auto"/>
            <w:vAlign w:val="center"/>
          </w:tcPr>
          <w:p w14:paraId="23B9D8F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single" w:sz="4" w:space="0" w:color="auto"/>
            </w:tcBorders>
            <w:shd w:val="clear" w:color="auto" w:fill="auto"/>
            <w:vAlign w:val="center"/>
          </w:tcPr>
          <w:p w14:paraId="2BC6364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single" w:sz="4" w:space="0" w:color="auto"/>
            </w:tcBorders>
            <w:shd w:val="clear" w:color="auto" w:fill="auto"/>
            <w:vAlign w:val="center"/>
          </w:tcPr>
          <w:p w14:paraId="6E1D2FD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single" w:sz="4" w:space="0" w:color="auto"/>
            </w:tcBorders>
            <w:shd w:val="clear" w:color="auto" w:fill="auto"/>
            <w:vAlign w:val="center"/>
          </w:tcPr>
          <w:p w14:paraId="70C2049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r>
    </w:tbl>
    <w:p w14:paraId="62D67C9C" w14:textId="23174212" w:rsidR="00880FC5" w:rsidRDefault="00880FC5" w:rsidP="00632007">
      <w:pPr>
        <w:wordWrap w:val="0"/>
        <w:ind w:rightChars="200" w:right="420"/>
        <w:jc w:val="righ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年度実績：</w:t>
      </w: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w:t>
      </w:r>
      <w:r w:rsidRPr="00880FC5">
        <w:rPr>
          <w:rFonts w:ascii="HG丸ｺﾞｼｯｸM-PRO" w:eastAsia="HG丸ｺﾞｼｯｸM-PRO" w:hAnsi="HG丸ｺﾞｼｯｸM-PRO" w:cs="Times New Roman" w:hint="eastAsia"/>
          <w:color w:val="000000"/>
          <w:sz w:val="24"/>
          <w:szCs w:val="24"/>
        </w:rPr>
        <w:t>９</w:t>
      </w:r>
      <w:r w:rsidRPr="00880FC5">
        <w:rPr>
          <w:rFonts w:ascii="HG丸ｺﾞｼｯｸM-PRO" w:eastAsia="HG丸ｺﾞｼｯｸM-PRO" w:hAnsi="HG丸ｺﾞｼｯｸM-PRO" w:cs="Times New Roman"/>
          <w:color w:val="000000"/>
          <w:sz w:val="24"/>
          <w:szCs w:val="24"/>
        </w:rPr>
        <w:t>月末</w:t>
      </w:r>
      <w:r w:rsidRPr="00880FC5">
        <w:rPr>
          <w:rFonts w:ascii="HG丸ｺﾞｼｯｸM-PRO" w:eastAsia="HG丸ｺﾞｼｯｸM-PRO" w:hAnsi="HG丸ｺﾞｼｯｸM-PRO" w:cs="Times New Roman" w:hint="eastAsia"/>
          <w:color w:val="000000"/>
          <w:sz w:val="24"/>
          <w:szCs w:val="24"/>
        </w:rPr>
        <w:t>日時点</w:t>
      </w:r>
    </w:p>
    <w:p w14:paraId="597754F9" w14:textId="499EFD6D"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983"/>
        <w:gridCol w:w="2053"/>
        <w:gridCol w:w="2053"/>
        <w:gridCol w:w="2053"/>
      </w:tblGrid>
      <w:tr w:rsidR="00880FC5" w:rsidRPr="00880FC5" w14:paraId="10BDB9BD" w14:textId="77777777" w:rsidTr="00BD385B">
        <w:trPr>
          <w:trHeight w:val="706"/>
        </w:trPr>
        <w:tc>
          <w:tcPr>
            <w:tcW w:w="2410" w:type="dxa"/>
            <w:shd w:val="clear" w:color="auto" w:fill="D5DCE4" w:themeFill="text2" w:themeFillTint="33"/>
            <w:vAlign w:val="center"/>
          </w:tcPr>
          <w:p w14:paraId="5203A84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shd w:val="clear" w:color="auto" w:fill="D5DCE4" w:themeFill="text2" w:themeFillTint="33"/>
            <w:vAlign w:val="center"/>
          </w:tcPr>
          <w:p w14:paraId="715C75A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03196B4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0135F2F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0DB5C11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令和5年度</w:t>
            </w:r>
          </w:p>
        </w:tc>
      </w:tr>
      <w:tr w:rsidR="00880FC5" w:rsidRPr="00880FC5" w14:paraId="6F3EE240" w14:textId="77777777" w:rsidTr="00880FC5">
        <w:trPr>
          <w:trHeight w:val="680"/>
        </w:trPr>
        <w:tc>
          <w:tcPr>
            <w:tcW w:w="2410" w:type="dxa"/>
            <w:tcBorders>
              <w:top w:val="single" w:sz="4" w:space="0" w:color="auto"/>
              <w:bottom w:val="single" w:sz="4" w:space="0" w:color="auto"/>
            </w:tcBorders>
            <w:shd w:val="clear" w:color="auto" w:fill="auto"/>
            <w:vAlign w:val="center"/>
          </w:tcPr>
          <w:p w14:paraId="598B5052"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成年後見制度利用支援事業</w:t>
            </w:r>
          </w:p>
        </w:tc>
        <w:tc>
          <w:tcPr>
            <w:tcW w:w="992" w:type="dxa"/>
            <w:tcBorders>
              <w:top w:val="single" w:sz="4" w:space="0" w:color="auto"/>
              <w:bottom w:val="single" w:sz="4" w:space="0" w:color="auto"/>
            </w:tcBorders>
            <w:shd w:val="clear" w:color="auto" w:fill="auto"/>
            <w:vAlign w:val="center"/>
          </w:tcPr>
          <w:p w14:paraId="509542D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2079" w:type="dxa"/>
            <w:tcBorders>
              <w:top w:val="single" w:sz="4" w:space="0" w:color="auto"/>
              <w:bottom w:val="single" w:sz="4" w:space="0" w:color="auto"/>
            </w:tcBorders>
            <w:shd w:val="clear" w:color="auto" w:fill="auto"/>
            <w:vAlign w:val="center"/>
          </w:tcPr>
          <w:p w14:paraId="093146F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single" w:sz="4" w:space="0" w:color="auto"/>
            </w:tcBorders>
            <w:shd w:val="clear" w:color="auto" w:fill="auto"/>
            <w:vAlign w:val="center"/>
          </w:tcPr>
          <w:p w14:paraId="427C089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single" w:sz="4" w:space="0" w:color="auto"/>
            </w:tcBorders>
            <w:shd w:val="clear" w:color="auto" w:fill="auto"/>
            <w:vAlign w:val="center"/>
          </w:tcPr>
          <w:p w14:paraId="2B62255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bl>
    <w:p w14:paraId="2FC5A32A" w14:textId="77777777" w:rsidR="00880FC5" w:rsidRPr="00022281" w:rsidRDefault="00880FC5" w:rsidP="004957A5">
      <w:pPr>
        <w:rPr>
          <w:rFonts w:ascii="HG丸ｺﾞｼｯｸM-PRO" w:eastAsia="HG丸ｺﾞｼｯｸM-PRO" w:hAnsi="HG丸ｺﾞｼｯｸM-PRO" w:cs="Times New Roman"/>
          <w:b/>
          <w:bCs/>
          <w:color w:val="000000"/>
          <w:sz w:val="24"/>
          <w:szCs w:val="24"/>
        </w:rPr>
      </w:pPr>
      <w:r w:rsidRPr="00022281">
        <w:rPr>
          <w:rFonts w:ascii="HG丸ｺﾞｼｯｸM-PRO" w:eastAsia="HG丸ｺﾞｼｯｸM-PRO" w:hAnsi="HG丸ｺﾞｼｯｸM-PRO" w:cs="Times New Roman" w:hint="eastAsia"/>
          <w:b/>
          <w:bCs/>
          <w:color w:val="000000"/>
          <w:sz w:val="24"/>
          <w:szCs w:val="24"/>
        </w:rPr>
        <w:lastRenderedPageBreak/>
        <w:t>③意思疎通支援事業</w:t>
      </w:r>
    </w:p>
    <w:p w14:paraId="4C113C8D" w14:textId="1814983B" w:rsidR="00880FC5" w:rsidRPr="00880FC5" w:rsidRDefault="00710380" w:rsidP="0076226D">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聴覚、言語機能、音声機能、視覚その他の障がいのため、意思疎通を図ることに支障がある人の意思疎通を仲介するために、必要に応じて手話通訳者、要約筆記奉仕員の派遣</w:t>
      </w:r>
      <w:r w:rsidR="00A94426">
        <w:rPr>
          <w:rFonts w:ascii="HG丸ｺﾞｼｯｸM-PRO" w:eastAsia="HG丸ｺﾞｼｯｸM-PRO" w:hAnsi="HG丸ｺﾞｼｯｸM-PRO" w:cs="Times New Roman" w:hint="eastAsia"/>
          <w:color w:val="000000"/>
          <w:sz w:val="24"/>
          <w:szCs w:val="24"/>
        </w:rPr>
        <w:t>等</w:t>
      </w:r>
      <w:r w:rsidR="00880FC5" w:rsidRPr="00880FC5">
        <w:rPr>
          <w:rFonts w:ascii="HG丸ｺﾞｼｯｸM-PRO" w:eastAsia="HG丸ｺﾞｼｯｸM-PRO" w:hAnsi="HG丸ｺﾞｼｯｸM-PRO" w:cs="Times New Roman" w:hint="eastAsia"/>
          <w:color w:val="000000"/>
          <w:sz w:val="24"/>
          <w:szCs w:val="24"/>
        </w:rPr>
        <w:t>を行います。</w:t>
      </w:r>
    </w:p>
    <w:p w14:paraId="4C4CD333"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3A4F2D89"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981"/>
        <w:gridCol w:w="1027"/>
        <w:gridCol w:w="1028"/>
        <w:gridCol w:w="1027"/>
        <w:gridCol w:w="1028"/>
        <w:gridCol w:w="1027"/>
        <w:gridCol w:w="1028"/>
      </w:tblGrid>
      <w:tr w:rsidR="00880FC5" w:rsidRPr="00880FC5" w14:paraId="6595DF42" w14:textId="77777777" w:rsidTr="00BD385B">
        <w:trPr>
          <w:trHeight w:val="225"/>
        </w:trPr>
        <w:tc>
          <w:tcPr>
            <w:tcW w:w="2410" w:type="dxa"/>
            <w:vMerge w:val="restart"/>
            <w:shd w:val="clear" w:color="auto" w:fill="D5DCE4" w:themeFill="text2" w:themeFillTint="33"/>
            <w:vAlign w:val="center"/>
          </w:tcPr>
          <w:p w14:paraId="0A92AAB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val="restart"/>
            <w:shd w:val="clear" w:color="auto" w:fill="D5DCE4" w:themeFill="text2" w:themeFillTint="33"/>
            <w:vAlign w:val="center"/>
          </w:tcPr>
          <w:p w14:paraId="37AC5FC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6AE28C89" w14:textId="422C4B6E"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平成3</w:t>
            </w:r>
            <w:r w:rsidRPr="00880FC5">
              <w:rPr>
                <w:rFonts w:ascii="HG丸ｺﾞｼｯｸM-PRO" w:eastAsia="HG丸ｺﾞｼｯｸM-PRO" w:hAnsi="HG丸ｺﾞｼｯｸM-PRO" w:cs="Times New Roman"/>
                <w:color w:val="000000"/>
                <w:sz w:val="24"/>
                <w:szCs w:val="24"/>
              </w:rPr>
              <w:t>0</w:t>
            </w:r>
            <w:r w:rsidRPr="00880FC5">
              <w:rPr>
                <w:rFonts w:ascii="HG丸ｺﾞｼｯｸM-PRO" w:eastAsia="HG丸ｺﾞｼｯｸM-PRO" w:hAnsi="HG丸ｺﾞｼｯｸM-PRO" w:cs="Times New Roman" w:hint="eastAsia"/>
                <w:color w:val="000000"/>
                <w:sz w:val="24"/>
                <w:szCs w:val="24"/>
              </w:rPr>
              <w:t>年</w:t>
            </w:r>
            <w:r w:rsidR="00D855E9">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103655AA" w14:textId="05FADAA3"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令和元年</w:t>
            </w:r>
            <w:r w:rsidR="00D855E9">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0F8111D5" w14:textId="5C71D92B"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令和2年</w:t>
            </w:r>
            <w:r w:rsidR="00D855E9">
              <w:rPr>
                <w:rFonts w:ascii="HG丸ｺﾞｼｯｸM-PRO" w:eastAsia="HG丸ｺﾞｼｯｸM-PRO" w:hAnsi="HG丸ｺﾞｼｯｸM-PRO" w:cs="Times New Roman" w:hint="eastAsia"/>
                <w:color w:val="000000"/>
                <w:sz w:val="24"/>
                <w:szCs w:val="24"/>
              </w:rPr>
              <w:t>度</w:t>
            </w:r>
          </w:p>
        </w:tc>
      </w:tr>
      <w:tr w:rsidR="00880FC5" w:rsidRPr="00880FC5" w14:paraId="7AE3C4AE" w14:textId="77777777" w:rsidTr="00BD385B">
        <w:trPr>
          <w:trHeight w:val="225"/>
        </w:trPr>
        <w:tc>
          <w:tcPr>
            <w:tcW w:w="2410" w:type="dxa"/>
            <w:vMerge/>
            <w:shd w:val="clear" w:color="auto" w:fill="D5DCE4" w:themeFill="text2" w:themeFillTint="33"/>
            <w:vAlign w:val="center"/>
          </w:tcPr>
          <w:p w14:paraId="41A2E0B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shd w:val="clear" w:color="auto" w:fill="D5DCE4" w:themeFill="text2" w:themeFillTint="33"/>
            <w:vAlign w:val="center"/>
          </w:tcPr>
          <w:p w14:paraId="20946C8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7913736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7A3EBE0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540E33A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3FE1087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370E221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343F491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r>
      <w:tr w:rsidR="00880FC5" w:rsidRPr="00880FC5" w14:paraId="5EE4739E" w14:textId="77777777" w:rsidTr="00880FC5">
        <w:trPr>
          <w:trHeight w:val="680"/>
        </w:trPr>
        <w:tc>
          <w:tcPr>
            <w:tcW w:w="2410" w:type="dxa"/>
            <w:tcBorders>
              <w:top w:val="single" w:sz="4" w:space="0" w:color="auto"/>
              <w:bottom w:val="single" w:sz="4" w:space="0" w:color="auto"/>
            </w:tcBorders>
            <w:shd w:val="clear" w:color="auto" w:fill="auto"/>
            <w:vAlign w:val="center"/>
          </w:tcPr>
          <w:p w14:paraId="0EFD3270"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手話通訳者・要約筆記者派遣事業</w:t>
            </w:r>
          </w:p>
        </w:tc>
        <w:tc>
          <w:tcPr>
            <w:tcW w:w="992" w:type="dxa"/>
            <w:tcBorders>
              <w:top w:val="single" w:sz="4" w:space="0" w:color="auto"/>
              <w:bottom w:val="single" w:sz="4" w:space="0" w:color="auto"/>
            </w:tcBorders>
            <w:shd w:val="clear" w:color="auto" w:fill="auto"/>
            <w:vAlign w:val="center"/>
          </w:tcPr>
          <w:p w14:paraId="2284A37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1039" w:type="dxa"/>
            <w:tcBorders>
              <w:top w:val="single" w:sz="4" w:space="0" w:color="auto"/>
              <w:bottom w:val="single" w:sz="4" w:space="0" w:color="auto"/>
            </w:tcBorders>
            <w:shd w:val="clear" w:color="auto" w:fill="auto"/>
            <w:vAlign w:val="center"/>
          </w:tcPr>
          <w:p w14:paraId="557FEF9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40" w:type="dxa"/>
            <w:tcBorders>
              <w:top w:val="single" w:sz="4" w:space="0" w:color="auto"/>
              <w:bottom w:val="single" w:sz="4" w:space="0" w:color="auto"/>
            </w:tcBorders>
            <w:shd w:val="clear" w:color="auto" w:fill="auto"/>
            <w:vAlign w:val="center"/>
          </w:tcPr>
          <w:p w14:paraId="281721C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single" w:sz="4" w:space="0" w:color="auto"/>
            </w:tcBorders>
            <w:shd w:val="clear" w:color="auto" w:fill="auto"/>
            <w:vAlign w:val="center"/>
          </w:tcPr>
          <w:p w14:paraId="1A78032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c>
          <w:tcPr>
            <w:tcW w:w="1040" w:type="dxa"/>
            <w:tcBorders>
              <w:top w:val="single" w:sz="4" w:space="0" w:color="auto"/>
              <w:bottom w:val="single" w:sz="4" w:space="0" w:color="auto"/>
            </w:tcBorders>
            <w:shd w:val="clear" w:color="auto" w:fill="auto"/>
            <w:vAlign w:val="center"/>
          </w:tcPr>
          <w:p w14:paraId="091C93B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39" w:type="dxa"/>
            <w:tcBorders>
              <w:top w:val="single" w:sz="4" w:space="0" w:color="auto"/>
              <w:bottom w:val="single" w:sz="4" w:space="0" w:color="auto"/>
            </w:tcBorders>
            <w:shd w:val="clear" w:color="auto" w:fill="auto"/>
            <w:vAlign w:val="center"/>
          </w:tcPr>
          <w:p w14:paraId="285B394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1040" w:type="dxa"/>
            <w:tcBorders>
              <w:top w:val="single" w:sz="4" w:space="0" w:color="auto"/>
              <w:bottom w:val="single" w:sz="4" w:space="0" w:color="auto"/>
            </w:tcBorders>
            <w:shd w:val="clear" w:color="auto" w:fill="auto"/>
            <w:vAlign w:val="center"/>
          </w:tcPr>
          <w:p w14:paraId="4EB05CC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r>
      <w:tr w:rsidR="00880FC5" w:rsidRPr="00880FC5" w14:paraId="244AEDEF" w14:textId="77777777" w:rsidTr="00880FC5">
        <w:trPr>
          <w:trHeight w:val="680"/>
        </w:trPr>
        <w:tc>
          <w:tcPr>
            <w:tcW w:w="2410" w:type="dxa"/>
            <w:tcBorders>
              <w:top w:val="single" w:sz="4" w:space="0" w:color="auto"/>
              <w:bottom w:val="single" w:sz="4" w:space="0" w:color="auto"/>
            </w:tcBorders>
            <w:shd w:val="clear" w:color="auto" w:fill="auto"/>
            <w:vAlign w:val="center"/>
          </w:tcPr>
          <w:p w14:paraId="7D34641D"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手話通訳者設置事業</w:t>
            </w:r>
          </w:p>
        </w:tc>
        <w:tc>
          <w:tcPr>
            <w:tcW w:w="992" w:type="dxa"/>
            <w:tcBorders>
              <w:top w:val="single" w:sz="4" w:space="0" w:color="auto"/>
              <w:bottom w:val="single" w:sz="4" w:space="0" w:color="auto"/>
            </w:tcBorders>
            <w:shd w:val="clear" w:color="auto" w:fill="auto"/>
            <w:vAlign w:val="center"/>
          </w:tcPr>
          <w:p w14:paraId="5DF1A61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1039" w:type="dxa"/>
            <w:tcBorders>
              <w:top w:val="single" w:sz="4" w:space="0" w:color="auto"/>
              <w:bottom w:val="single" w:sz="4" w:space="0" w:color="auto"/>
            </w:tcBorders>
            <w:shd w:val="clear" w:color="auto" w:fill="auto"/>
            <w:vAlign w:val="center"/>
          </w:tcPr>
          <w:p w14:paraId="1A7CCBF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single" w:sz="4" w:space="0" w:color="auto"/>
            </w:tcBorders>
            <w:shd w:val="clear" w:color="auto" w:fill="auto"/>
            <w:vAlign w:val="center"/>
          </w:tcPr>
          <w:p w14:paraId="40AAA5B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single" w:sz="4" w:space="0" w:color="auto"/>
            </w:tcBorders>
            <w:shd w:val="clear" w:color="auto" w:fill="auto"/>
            <w:vAlign w:val="center"/>
          </w:tcPr>
          <w:p w14:paraId="6DA5350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single" w:sz="4" w:space="0" w:color="auto"/>
            </w:tcBorders>
            <w:shd w:val="clear" w:color="auto" w:fill="auto"/>
            <w:vAlign w:val="center"/>
          </w:tcPr>
          <w:p w14:paraId="75F0209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single" w:sz="4" w:space="0" w:color="auto"/>
            </w:tcBorders>
            <w:shd w:val="clear" w:color="auto" w:fill="auto"/>
            <w:vAlign w:val="center"/>
          </w:tcPr>
          <w:p w14:paraId="181E180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single" w:sz="4" w:space="0" w:color="auto"/>
            </w:tcBorders>
            <w:shd w:val="clear" w:color="auto" w:fill="auto"/>
            <w:vAlign w:val="center"/>
          </w:tcPr>
          <w:p w14:paraId="558D2ED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r>
    </w:tbl>
    <w:p w14:paraId="572AEA72" w14:textId="7ED773A8" w:rsidR="00880FC5" w:rsidRPr="00880FC5" w:rsidRDefault="00880FC5" w:rsidP="00632007">
      <w:pPr>
        <w:wordWrap w:val="0"/>
        <w:ind w:rightChars="200" w:right="420"/>
        <w:jc w:val="righ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年度実績：</w:t>
      </w: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w:t>
      </w:r>
      <w:r w:rsidRPr="00880FC5">
        <w:rPr>
          <w:rFonts w:ascii="HG丸ｺﾞｼｯｸM-PRO" w:eastAsia="HG丸ｺﾞｼｯｸM-PRO" w:hAnsi="HG丸ｺﾞｼｯｸM-PRO" w:cs="Times New Roman" w:hint="eastAsia"/>
          <w:color w:val="000000"/>
          <w:sz w:val="24"/>
          <w:szCs w:val="24"/>
        </w:rPr>
        <w:t>９</w:t>
      </w:r>
      <w:r w:rsidRPr="00880FC5">
        <w:rPr>
          <w:rFonts w:ascii="HG丸ｺﾞｼｯｸM-PRO" w:eastAsia="HG丸ｺﾞｼｯｸM-PRO" w:hAnsi="HG丸ｺﾞｼｯｸM-PRO" w:cs="Times New Roman"/>
          <w:color w:val="000000"/>
          <w:sz w:val="24"/>
          <w:szCs w:val="24"/>
        </w:rPr>
        <w:t>月末</w:t>
      </w:r>
      <w:r w:rsidRPr="00880FC5">
        <w:rPr>
          <w:rFonts w:ascii="HG丸ｺﾞｼｯｸM-PRO" w:eastAsia="HG丸ｺﾞｼｯｸM-PRO" w:hAnsi="HG丸ｺﾞｼｯｸM-PRO" w:cs="Times New Roman" w:hint="eastAsia"/>
          <w:color w:val="000000"/>
          <w:sz w:val="24"/>
          <w:szCs w:val="24"/>
        </w:rPr>
        <w:t>日時点</w:t>
      </w:r>
    </w:p>
    <w:p w14:paraId="24710A22"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983"/>
        <w:gridCol w:w="2052"/>
        <w:gridCol w:w="2052"/>
        <w:gridCol w:w="2052"/>
      </w:tblGrid>
      <w:tr w:rsidR="00880FC5" w:rsidRPr="00880FC5" w14:paraId="40907ABE" w14:textId="77777777" w:rsidTr="00BD385B">
        <w:trPr>
          <w:trHeight w:val="706"/>
        </w:trPr>
        <w:tc>
          <w:tcPr>
            <w:tcW w:w="2410" w:type="dxa"/>
            <w:shd w:val="clear" w:color="auto" w:fill="D5DCE4" w:themeFill="text2" w:themeFillTint="33"/>
            <w:vAlign w:val="center"/>
          </w:tcPr>
          <w:p w14:paraId="1F9E715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shd w:val="clear" w:color="auto" w:fill="D5DCE4" w:themeFill="text2" w:themeFillTint="33"/>
            <w:vAlign w:val="center"/>
          </w:tcPr>
          <w:p w14:paraId="1C6F499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7467BD2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4AD1BA4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6AE3CF3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令和5年度</w:t>
            </w:r>
          </w:p>
        </w:tc>
      </w:tr>
      <w:tr w:rsidR="00880FC5" w:rsidRPr="00880FC5" w14:paraId="690D0C12" w14:textId="77777777" w:rsidTr="00880FC5">
        <w:trPr>
          <w:trHeight w:val="680"/>
        </w:trPr>
        <w:tc>
          <w:tcPr>
            <w:tcW w:w="2410" w:type="dxa"/>
            <w:tcBorders>
              <w:top w:val="single" w:sz="4" w:space="0" w:color="auto"/>
              <w:bottom w:val="single" w:sz="4" w:space="0" w:color="auto"/>
            </w:tcBorders>
            <w:shd w:val="clear" w:color="auto" w:fill="auto"/>
            <w:vAlign w:val="center"/>
          </w:tcPr>
          <w:p w14:paraId="01C1B341"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手話通訳者・要約筆記者派遣事業</w:t>
            </w:r>
          </w:p>
        </w:tc>
        <w:tc>
          <w:tcPr>
            <w:tcW w:w="992" w:type="dxa"/>
            <w:tcBorders>
              <w:top w:val="single" w:sz="4" w:space="0" w:color="auto"/>
              <w:bottom w:val="single" w:sz="4" w:space="0" w:color="auto"/>
            </w:tcBorders>
            <w:shd w:val="clear" w:color="auto" w:fill="auto"/>
            <w:vAlign w:val="center"/>
          </w:tcPr>
          <w:p w14:paraId="7F066B1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2079" w:type="dxa"/>
            <w:tcBorders>
              <w:top w:val="single" w:sz="4" w:space="0" w:color="auto"/>
              <w:bottom w:val="single" w:sz="4" w:space="0" w:color="auto"/>
            </w:tcBorders>
            <w:shd w:val="clear" w:color="auto" w:fill="auto"/>
            <w:vAlign w:val="center"/>
          </w:tcPr>
          <w:p w14:paraId="3448926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c>
          <w:tcPr>
            <w:tcW w:w="2079" w:type="dxa"/>
            <w:tcBorders>
              <w:top w:val="single" w:sz="4" w:space="0" w:color="auto"/>
              <w:bottom w:val="single" w:sz="4" w:space="0" w:color="auto"/>
            </w:tcBorders>
            <w:shd w:val="clear" w:color="auto" w:fill="auto"/>
            <w:vAlign w:val="center"/>
          </w:tcPr>
          <w:p w14:paraId="5F2559D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2079" w:type="dxa"/>
            <w:tcBorders>
              <w:top w:val="single" w:sz="4" w:space="0" w:color="auto"/>
              <w:bottom w:val="single" w:sz="4" w:space="0" w:color="auto"/>
            </w:tcBorders>
            <w:shd w:val="clear" w:color="auto" w:fill="auto"/>
            <w:vAlign w:val="center"/>
          </w:tcPr>
          <w:p w14:paraId="36F4D14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6</w:t>
            </w:r>
          </w:p>
        </w:tc>
      </w:tr>
      <w:tr w:rsidR="00880FC5" w:rsidRPr="00880FC5" w14:paraId="12A4CF25" w14:textId="77777777" w:rsidTr="00880FC5">
        <w:trPr>
          <w:trHeight w:val="680"/>
        </w:trPr>
        <w:tc>
          <w:tcPr>
            <w:tcW w:w="2410" w:type="dxa"/>
            <w:tcBorders>
              <w:top w:val="single" w:sz="4" w:space="0" w:color="auto"/>
              <w:bottom w:val="single" w:sz="4" w:space="0" w:color="auto"/>
            </w:tcBorders>
            <w:shd w:val="clear" w:color="auto" w:fill="auto"/>
            <w:vAlign w:val="center"/>
          </w:tcPr>
          <w:p w14:paraId="3494FDBC"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手話通訳者設置事業</w:t>
            </w:r>
          </w:p>
        </w:tc>
        <w:tc>
          <w:tcPr>
            <w:tcW w:w="992" w:type="dxa"/>
            <w:tcBorders>
              <w:top w:val="single" w:sz="4" w:space="0" w:color="auto"/>
              <w:bottom w:val="single" w:sz="4" w:space="0" w:color="auto"/>
            </w:tcBorders>
            <w:shd w:val="clear" w:color="auto" w:fill="auto"/>
            <w:vAlign w:val="center"/>
          </w:tcPr>
          <w:p w14:paraId="52D6DE0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2079" w:type="dxa"/>
            <w:tcBorders>
              <w:top w:val="single" w:sz="4" w:space="0" w:color="auto"/>
              <w:bottom w:val="single" w:sz="4" w:space="0" w:color="auto"/>
            </w:tcBorders>
            <w:shd w:val="clear" w:color="auto" w:fill="auto"/>
            <w:vAlign w:val="center"/>
          </w:tcPr>
          <w:p w14:paraId="181180E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single" w:sz="4" w:space="0" w:color="auto"/>
            </w:tcBorders>
            <w:shd w:val="clear" w:color="auto" w:fill="auto"/>
            <w:vAlign w:val="center"/>
          </w:tcPr>
          <w:p w14:paraId="7289D74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single" w:sz="4" w:space="0" w:color="auto"/>
            </w:tcBorders>
            <w:shd w:val="clear" w:color="auto" w:fill="auto"/>
            <w:vAlign w:val="center"/>
          </w:tcPr>
          <w:p w14:paraId="2D14D10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bl>
    <w:p w14:paraId="16F490A6" w14:textId="77777777" w:rsidR="00632007" w:rsidRDefault="00632007" w:rsidP="00880FC5">
      <w:pPr>
        <w:ind w:firstLineChars="100" w:firstLine="241"/>
        <w:rPr>
          <w:rFonts w:ascii="HG丸ｺﾞｼｯｸM-PRO" w:eastAsia="HG丸ｺﾞｼｯｸM-PRO" w:hAnsi="HG丸ｺﾞｼｯｸM-PRO" w:cs="Times New Roman"/>
          <w:b/>
          <w:bCs/>
          <w:color w:val="000000"/>
          <w:sz w:val="24"/>
          <w:szCs w:val="24"/>
        </w:rPr>
      </w:pPr>
    </w:p>
    <w:p w14:paraId="0F48E938" w14:textId="77777777" w:rsidR="00632007" w:rsidRDefault="00632007" w:rsidP="00880FC5">
      <w:pPr>
        <w:ind w:firstLineChars="100" w:firstLine="241"/>
        <w:rPr>
          <w:rFonts w:ascii="HG丸ｺﾞｼｯｸM-PRO" w:eastAsia="HG丸ｺﾞｼｯｸM-PRO" w:hAnsi="HG丸ｺﾞｼｯｸM-PRO" w:cs="Times New Roman"/>
          <w:b/>
          <w:bCs/>
          <w:color w:val="000000"/>
          <w:sz w:val="24"/>
          <w:szCs w:val="24"/>
        </w:rPr>
      </w:pPr>
    </w:p>
    <w:p w14:paraId="67D0AF72" w14:textId="3F5DDF36" w:rsidR="00880FC5" w:rsidRPr="0064520D" w:rsidRDefault="00880FC5" w:rsidP="004957A5">
      <w:pPr>
        <w:rPr>
          <w:rFonts w:ascii="HG丸ｺﾞｼｯｸM-PRO" w:eastAsia="HG丸ｺﾞｼｯｸM-PRO" w:hAnsi="HG丸ｺﾞｼｯｸM-PRO" w:cs="Times New Roman"/>
          <w:b/>
          <w:bCs/>
          <w:color w:val="000000"/>
          <w:sz w:val="24"/>
          <w:szCs w:val="24"/>
        </w:rPr>
      </w:pPr>
      <w:r w:rsidRPr="0064520D">
        <w:rPr>
          <w:rFonts w:ascii="HG丸ｺﾞｼｯｸM-PRO" w:eastAsia="HG丸ｺﾞｼｯｸM-PRO" w:hAnsi="HG丸ｺﾞｼｯｸM-PRO" w:cs="Times New Roman" w:hint="eastAsia"/>
          <w:b/>
          <w:bCs/>
          <w:color w:val="000000"/>
          <w:sz w:val="24"/>
          <w:szCs w:val="24"/>
        </w:rPr>
        <w:t>④日常生活用具給付等事業</w:t>
      </w:r>
    </w:p>
    <w:p w14:paraId="4BE795CF" w14:textId="420C1F6C" w:rsidR="00880FC5" w:rsidRPr="00880FC5" w:rsidRDefault="00710380" w:rsidP="0076226D">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重度の障がいのある人</w:t>
      </w:r>
      <w:r w:rsidR="007E6745">
        <w:rPr>
          <w:rFonts w:ascii="HG丸ｺﾞｼｯｸM-PRO" w:eastAsia="HG丸ｺﾞｼｯｸM-PRO" w:hAnsi="HG丸ｺﾞｼｯｸM-PRO" w:cs="Times New Roman" w:hint="eastAsia"/>
          <w:color w:val="000000"/>
          <w:sz w:val="24"/>
          <w:szCs w:val="24"/>
        </w:rPr>
        <w:t>等</w:t>
      </w:r>
      <w:r w:rsidR="00880FC5" w:rsidRPr="00880FC5">
        <w:rPr>
          <w:rFonts w:ascii="HG丸ｺﾞｼｯｸM-PRO" w:eastAsia="HG丸ｺﾞｼｯｸM-PRO" w:hAnsi="HG丸ｺﾞｼｯｸM-PRO" w:cs="Times New Roman" w:hint="eastAsia"/>
          <w:color w:val="000000"/>
          <w:sz w:val="24"/>
          <w:szCs w:val="24"/>
        </w:rPr>
        <w:t>を対象に、日常生活上の便宜を図るための用具を給付または貸与します。</w:t>
      </w:r>
    </w:p>
    <w:p w14:paraId="0E6B0789"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3B0CC45F"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977"/>
        <w:gridCol w:w="1031"/>
        <w:gridCol w:w="1032"/>
        <w:gridCol w:w="1031"/>
        <w:gridCol w:w="1032"/>
        <w:gridCol w:w="1031"/>
        <w:gridCol w:w="1032"/>
      </w:tblGrid>
      <w:tr w:rsidR="00880FC5" w:rsidRPr="00880FC5" w14:paraId="0101B7B6" w14:textId="77777777" w:rsidTr="00BD385B">
        <w:trPr>
          <w:trHeight w:val="225"/>
        </w:trPr>
        <w:tc>
          <w:tcPr>
            <w:tcW w:w="2410" w:type="dxa"/>
            <w:vMerge w:val="restart"/>
            <w:shd w:val="clear" w:color="auto" w:fill="D5DCE4" w:themeFill="text2" w:themeFillTint="33"/>
            <w:vAlign w:val="center"/>
          </w:tcPr>
          <w:p w14:paraId="73D653C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val="restart"/>
            <w:shd w:val="clear" w:color="auto" w:fill="D5DCE4" w:themeFill="text2" w:themeFillTint="33"/>
            <w:vAlign w:val="center"/>
          </w:tcPr>
          <w:p w14:paraId="0059601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7FC77DC2" w14:textId="75F82560"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平成3</w:t>
            </w:r>
            <w:r w:rsidRPr="00880FC5">
              <w:rPr>
                <w:rFonts w:ascii="HG丸ｺﾞｼｯｸM-PRO" w:eastAsia="HG丸ｺﾞｼｯｸM-PRO" w:hAnsi="HG丸ｺﾞｼｯｸM-PRO" w:cs="Times New Roman"/>
                <w:color w:val="000000"/>
                <w:sz w:val="24"/>
                <w:szCs w:val="24"/>
              </w:rPr>
              <w:t>0</w:t>
            </w:r>
            <w:r w:rsidRPr="00880FC5">
              <w:rPr>
                <w:rFonts w:ascii="HG丸ｺﾞｼｯｸM-PRO" w:eastAsia="HG丸ｺﾞｼｯｸM-PRO" w:hAnsi="HG丸ｺﾞｼｯｸM-PRO" w:cs="Times New Roman" w:hint="eastAsia"/>
                <w:color w:val="000000"/>
                <w:sz w:val="24"/>
                <w:szCs w:val="24"/>
              </w:rPr>
              <w:t>年</w:t>
            </w:r>
            <w:r w:rsidR="00D855E9">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233078E9" w14:textId="1285E549"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令和元年</w:t>
            </w:r>
            <w:r w:rsidR="00D855E9">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159B470F" w14:textId="557DE3D1"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令和2年</w:t>
            </w:r>
            <w:r w:rsidR="00D855E9">
              <w:rPr>
                <w:rFonts w:ascii="HG丸ｺﾞｼｯｸM-PRO" w:eastAsia="HG丸ｺﾞｼｯｸM-PRO" w:hAnsi="HG丸ｺﾞｼｯｸM-PRO" w:cs="Times New Roman" w:hint="eastAsia"/>
                <w:color w:val="000000"/>
                <w:sz w:val="24"/>
                <w:szCs w:val="24"/>
              </w:rPr>
              <w:t>度</w:t>
            </w:r>
          </w:p>
        </w:tc>
      </w:tr>
      <w:tr w:rsidR="00880FC5" w:rsidRPr="00880FC5" w14:paraId="1B347BCB" w14:textId="77777777" w:rsidTr="00BD385B">
        <w:trPr>
          <w:trHeight w:val="225"/>
        </w:trPr>
        <w:tc>
          <w:tcPr>
            <w:tcW w:w="2410" w:type="dxa"/>
            <w:vMerge/>
            <w:shd w:val="clear" w:color="auto" w:fill="D5DCE4" w:themeFill="text2" w:themeFillTint="33"/>
            <w:vAlign w:val="center"/>
          </w:tcPr>
          <w:p w14:paraId="39F1698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shd w:val="clear" w:color="auto" w:fill="D5DCE4" w:themeFill="text2" w:themeFillTint="33"/>
            <w:vAlign w:val="center"/>
          </w:tcPr>
          <w:p w14:paraId="7D69500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4C3023D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6DDCB0E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467C2D3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24DE9A8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0ADAEBD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0B962C7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r>
      <w:tr w:rsidR="00880FC5" w:rsidRPr="00880FC5" w14:paraId="02EC6C5B" w14:textId="77777777" w:rsidTr="00880FC5">
        <w:trPr>
          <w:trHeight w:val="680"/>
        </w:trPr>
        <w:tc>
          <w:tcPr>
            <w:tcW w:w="2410" w:type="dxa"/>
            <w:tcBorders>
              <w:top w:val="single" w:sz="4" w:space="0" w:color="auto"/>
              <w:bottom w:val="single" w:sz="4" w:space="0" w:color="auto"/>
            </w:tcBorders>
            <w:shd w:val="clear" w:color="auto" w:fill="auto"/>
            <w:vAlign w:val="center"/>
          </w:tcPr>
          <w:p w14:paraId="477DD4D1"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日常生活用具給付等事業</w:t>
            </w:r>
          </w:p>
        </w:tc>
        <w:tc>
          <w:tcPr>
            <w:tcW w:w="992" w:type="dxa"/>
            <w:tcBorders>
              <w:top w:val="single" w:sz="4" w:space="0" w:color="auto"/>
              <w:bottom w:val="single" w:sz="4" w:space="0" w:color="auto"/>
            </w:tcBorders>
            <w:shd w:val="clear" w:color="auto" w:fill="auto"/>
            <w:vAlign w:val="center"/>
          </w:tcPr>
          <w:p w14:paraId="415A270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件/年</w:t>
            </w:r>
          </w:p>
        </w:tc>
        <w:tc>
          <w:tcPr>
            <w:tcW w:w="1039" w:type="dxa"/>
            <w:tcBorders>
              <w:top w:val="single" w:sz="4" w:space="0" w:color="auto"/>
              <w:bottom w:val="single" w:sz="4" w:space="0" w:color="auto"/>
            </w:tcBorders>
            <w:shd w:val="clear" w:color="auto" w:fill="auto"/>
            <w:vAlign w:val="center"/>
          </w:tcPr>
          <w:p w14:paraId="3A96F30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00</w:t>
            </w:r>
          </w:p>
        </w:tc>
        <w:tc>
          <w:tcPr>
            <w:tcW w:w="1040" w:type="dxa"/>
            <w:tcBorders>
              <w:top w:val="single" w:sz="4" w:space="0" w:color="auto"/>
              <w:bottom w:val="single" w:sz="4" w:space="0" w:color="auto"/>
            </w:tcBorders>
            <w:shd w:val="clear" w:color="auto" w:fill="auto"/>
            <w:vAlign w:val="center"/>
          </w:tcPr>
          <w:p w14:paraId="4BF55C8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78</w:t>
            </w:r>
          </w:p>
        </w:tc>
        <w:tc>
          <w:tcPr>
            <w:tcW w:w="1039" w:type="dxa"/>
            <w:tcBorders>
              <w:top w:val="single" w:sz="4" w:space="0" w:color="auto"/>
              <w:bottom w:val="single" w:sz="4" w:space="0" w:color="auto"/>
            </w:tcBorders>
            <w:shd w:val="clear" w:color="auto" w:fill="auto"/>
            <w:vAlign w:val="center"/>
          </w:tcPr>
          <w:p w14:paraId="1EECA2B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16</w:t>
            </w:r>
          </w:p>
        </w:tc>
        <w:tc>
          <w:tcPr>
            <w:tcW w:w="1040" w:type="dxa"/>
            <w:tcBorders>
              <w:top w:val="single" w:sz="4" w:space="0" w:color="auto"/>
              <w:bottom w:val="single" w:sz="4" w:space="0" w:color="auto"/>
            </w:tcBorders>
            <w:shd w:val="clear" w:color="auto" w:fill="auto"/>
            <w:vAlign w:val="center"/>
          </w:tcPr>
          <w:p w14:paraId="772ABB8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90</w:t>
            </w:r>
          </w:p>
        </w:tc>
        <w:tc>
          <w:tcPr>
            <w:tcW w:w="1039" w:type="dxa"/>
            <w:tcBorders>
              <w:top w:val="single" w:sz="4" w:space="0" w:color="auto"/>
              <w:bottom w:val="single" w:sz="4" w:space="0" w:color="auto"/>
            </w:tcBorders>
            <w:shd w:val="clear" w:color="auto" w:fill="auto"/>
            <w:vAlign w:val="center"/>
          </w:tcPr>
          <w:p w14:paraId="3D69896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34</w:t>
            </w:r>
          </w:p>
        </w:tc>
        <w:tc>
          <w:tcPr>
            <w:tcW w:w="1040" w:type="dxa"/>
            <w:tcBorders>
              <w:top w:val="single" w:sz="4" w:space="0" w:color="auto"/>
              <w:bottom w:val="single" w:sz="4" w:space="0" w:color="auto"/>
            </w:tcBorders>
            <w:shd w:val="clear" w:color="auto" w:fill="auto"/>
            <w:vAlign w:val="center"/>
          </w:tcPr>
          <w:p w14:paraId="14C92065" w14:textId="124A23A0"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0C20F5">
              <w:rPr>
                <w:rFonts w:ascii="HG丸ｺﾞｼｯｸM-PRO" w:eastAsia="HG丸ｺﾞｼｯｸM-PRO" w:hAnsi="HG丸ｺﾞｼｯｸM-PRO" w:cs="Times New Roman" w:hint="eastAsia"/>
                <w:color w:val="000000" w:themeColor="text1"/>
                <w:sz w:val="24"/>
                <w:szCs w:val="24"/>
              </w:rPr>
              <w:t>1</w:t>
            </w:r>
            <w:r w:rsidR="00996AB5" w:rsidRPr="000C20F5">
              <w:rPr>
                <w:rFonts w:ascii="HG丸ｺﾞｼｯｸM-PRO" w:eastAsia="HG丸ｺﾞｼｯｸM-PRO" w:hAnsi="HG丸ｺﾞｼｯｸM-PRO" w:cs="Times New Roman" w:hint="eastAsia"/>
                <w:color w:val="000000" w:themeColor="text1"/>
                <w:sz w:val="24"/>
                <w:szCs w:val="24"/>
              </w:rPr>
              <w:t>8</w:t>
            </w:r>
            <w:r w:rsidR="00996AB5" w:rsidRPr="000C20F5">
              <w:rPr>
                <w:rFonts w:ascii="HG丸ｺﾞｼｯｸM-PRO" w:eastAsia="HG丸ｺﾞｼｯｸM-PRO" w:hAnsi="HG丸ｺﾞｼｯｸM-PRO" w:cs="Times New Roman"/>
                <w:color w:val="000000" w:themeColor="text1"/>
                <w:sz w:val="24"/>
                <w:szCs w:val="24"/>
              </w:rPr>
              <w:t>6</w:t>
            </w:r>
          </w:p>
        </w:tc>
      </w:tr>
    </w:tbl>
    <w:p w14:paraId="4305923C" w14:textId="77777777" w:rsidR="00880FC5" w:rsidRPr="00880FC5" w:rsidRDefault="00880FC5" w:rsidP="00880FC5">
      <w:pPr>
        <w:wordWrap w:val="0"/>
        <w:ind w:rightChars="200" w:right="420"/>
        <w:jc w:val="righ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年度実績：</w:t>
      </w: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w:t>
      </w:r>
      <w:r w:rsidRPr="00880FC5">
        <w:rPr>
          <w:rFonts w:ascii="HG丸ｺﾞｼｯｸM-PRO" w:eastAsia="HG丸ｺﾞｼｯｸM-PRO" w:hAnsi="HG丸ｺﾞｼｯｸM-PRO" w:cs="Times New Roman" w:hint="eastAsia"/>
          <w:color w:val="000000"/>
          <w:sz w:val="24"/>
          <w:szCs w:val="24"/>
        </w:rPr>
        <w:t>９</w:t>
      </w:r>
      <w:r w:rsidRPr="00880FC5">
        <w:rPr>
          <w:rFonts w:ascii="HG丸ｺﾞｼｯｸM-PRO" w:eastAsia="HG丸ｺﾞｼｯｸM-PRO" w:hAnsi="HG丸ｺﾞｼｯｸM-PRO" w:cs="Times New Roman"/>
          <w:color w:val="000000"/>
          <w:sz w:val="24"/>
          <w:szCs w:val="24"/>
        </w:rPr>
        <w:t>月末</w:t>
      </w:r>
      <w:r w:rsidRPr="00880FC5">
        <w:rPr>
          <w:rFonts w:ascii="HG丸ｺﾞｼｯｸM-PRO" w:eastAsia="HG丸ｺﾞｼｯｸM-PRO" w:hAnsi="HG丸ｺﾞｼｯｸM-PRO" w:cs="Times New Roman" w:hint="eastAsia"/>
          <w:color w:val="000000"/>
          <w:sz w:val="24"/>
          <w:szCs w:val="24"/>
        </w:rPr>
        <w:t>日時点</w:t>
      </w:r>
    </w:p>
    <w:p w14:paraId="10C8D366" w14:textId="77777777" w:rsidR="008D617D" w:rsidRDefault="008D617D" w:rsidP="00880FC5">
      <w:pPr>
        <w:ind w:firstLineChars="100" w:firstLine="240"/>
        <w:rPr>
          <w:rFonts w:ascii="HG丸ｺﾞｼｯｸM-PRO" w:eastAsia="HG丸ｺﾞｼｯｸM-PRO" w:hAnsi="HG丸ｺﾞｼｯｸM-PRO" w:cs="Times New Roman"/>
          <w:color w:val="000000"/>
          <w:sz w:val="24"/>
          <w:szCs w:val="24"/>
        </w:rPr>
      </w:pPr>
    </w:p>
    <w:p w14:paraId="47C7E3F6" w14:textId="39D3E36E" w:rsidR="00880FC5" w:rsidRPr="00880FC5" w:rsidRDefault="00880FC5" w:rsidP="00880FC5">
      <w:pPr>
        <w:ind w:firstLineChars="100" w:firstLine="24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982"/>
        <w:gridCol w:w="2055"/>
        <w:gridCol w:w="2055"/>
        <w:gridCol w:w="2055"/>
      </w:tblGrid>
      <w:tr w:rsidR="00880FC5" w:rsidRPr="00880FC5" w14:paraId="6D81023A" w14:textId="77777777" w:rsidTr="00BD385B">
        <w:trPr>
          <w:trHeight w:val="706"/>
        </w:trPr>
        <w:tc>
          <w:tcPr>
            <w:tcW w:w="2410" w:type="dxa"/>
            <w:shd w:val="clear" w:color="auto" w:fill="D5DCE4" w:themeFill="text2" w:themeFillTint="33"/>
            <w:vAlign w:val="center"/>
          </w:tcPr>
          <w:p w14:paraId="5A812EE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shd w:val="clear" w:color="auto" w:fill="D5DCE4" w:themeFill="text2" w:themeFillTint="33"/>
            <w:vAlign w:val="center"/>
          </w:tcPr>
          <w:p w14:paraId="28F057C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2763AE8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362A5C7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1229ED4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令和5年度</w:t>
            </w:r>
          </w:p>
        </w:tc>
      </w:tr>
      <w:tr w:rsidR="00880FC5" w:rsidRPr="00880FC5" w14:paraId="2796EA9B" w14:textId="77777777" w:rsidTr="00880FC5">
        <w:trPr>
          <w:trHeight w:val="680"/>
        </w:trPr>
        <w:tc>
          <w:tcPr>
            <w:tcW w:w="2410" w:type="dxa"/>
            <w:tcBorders>
              <w:top w:val="single" w:sz="4" w:space="0" w:color="auto"/>
              <w:bottom w:val="single" w:sz="4" w:space="0" w:color="auto"/>
            </w:tcBorders>
            <w:shd w:val="clear" w:color="auto" w:fill="auto"/>
            <w:vAlign w:val="center"/>
          </w:tcPr>
          <w:p w14:paraId="093F5CD1"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日常生活用具給付等事業</w:t>
            </w:r>
          </w:p>
        </w:tc>
        <w:tc>
          <w:tcPr>
            <w:tcW w:w="992" w:type="dxa"/>
            <w:tcBorders>
              <w:top w:val="single" w:sz="4" w:space="0" w:color="auto"/>
              <w:bottom w:val="single" w:sz="4" w:space="0" w:color="auto"/>
            </w:tcBorders>
            <w:shd w:val="clear" w:color="auto" w:fill="auto"/>
            <w:vAlign w:val="center"/>
          </w:tcPr>
          <w:p w14:paraId="5ED8673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件/年</w:t>
            </w:r>
          </w:p>
        </w:tc>
        <w:tc>
          <w:tcPr>
            <w:tcW w:w="2079" w:type="dxa"/>
            <w:tcBorders>
              <w:top w:val="single" w:sz="4" w:space="0" w:color="auto"/>
              <w:bottom w:val="single" w:sz="4" w:space="0" w:color="auto"/>
            </w:tcBorders>
            <w:shd w:val="clear" w:color="auto" w:fill="auto"/>
            <w:vAlign w:val="center"/>
          </w:tcPr>
          <w:p w14:paraId="2EFC5FA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94</w:t>
            </w:r>
          </w:p>
        </w:tc>
        <w:tc>
          <w:tcPr>
            <w:tcW w:w="2079" w:type="dxa"/>
            <w:tcBorders>
              <w:top w:val="single" w:sz="4" w:space="0" w:color="auto"/>
              <w:bottom w:val="single" w:sz="4" w:space="0" w:color="auto"/>
            </w:tcBorders>
            <w:shd w:val="clear" w:color="auto" w:fill="auto"/>
            <w:vAlign w:val="center"/>
          </w:tcPr>
          <w:p w14:paraId="22EF609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06</w:t>
            </w:r>
          </w:p>
        </w:tc>
        <w:tc>
          <w:tcPr>
            <w:tcW w:w="2079" w:type="dxa"/>
            <w:tcBorders>
              <w:top w:val="single" w:sz="4" w:space="0" w:color="auto"/>
              <w:bottom w:val="single" w:sz="4" w:space="0" w:color="auto"/>
            </w:tcBorders>
            <w:shd w:val="clear" w:color="auto" w:fill="auto"/>
            <w:vAlign w:val="center"/>
          </w:tcPr>
          <w:p w14:paraId="545A4F0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r w:rsidRPr="00880FC5">
              <w:rPr>
                <w:rFonts w:ascii="HG丸ｺﾞｼｯｸM-PRO" w:eastAsia="HG丸ｺﾞｼｯｸM-PRO" w:hAnsi="HG丸ｺﾞｼｯｸM-PRO" w:cs="Times New Roman"/>
                <w:color w:val="000000"/>
                <w:sz w:val="24"/>
                <w:szCs w:val="24"/>
              </w:rPr>
              <w:t>18</w:t>
            </w:r>
          </w:p>
        </w:tc>
      </w:tr>
    </w:tbl>
    <w:p w14:paraId="7AFFB643" w14:textId="3105AC92" w:rsidR="00632007" w:rsidRDefault="00632007" w:rsidP="00880FC5">
      <w:pPr>
        <w:widowControl/>
        <w:jc w:val="left"/>
        <w:rPr>
          <w:rFonts w:ascii="HG丸ｺﾞｼｯｸM-PRO" w:eastAsia="HG丸ｺﾞｼｯｸM-PRO" w:hAnsi="HG丸ｺﾞｼｯｸM-PRO" w:cs="Times New Roman"/>
          <w:color w:val="000000"/>
          <w:sz w:val="24"/>
          <w:szCs w:val="24"/>
        </w:rPr>
      </w:pPr>
    </w:p>
    <w:p w14:paraId="41BA366E" w14:textId="77777777" w:rsidR="00460FEE" w:rsidRPr="00880FC5" w:rsidRDefault="00460FEE" w:rsidP="00880FC5">
      <w:pPr>
        <w:widowControl/>
        <w:jc w:val="left"/>
        <w:rPr>
          <w:rFonts w:ascii="HG丸ｺﾞｼｯｸM-PRO" w:eastAsia="HG丸ｺﾞｼｯｸM-PRO" w:hAnsi="HG丸ｺﾞｼｯｸM-PRO" w:cs="Times New Roman"/>
          <w:color w:val="000000"/>
          <w:sz w:val="24"/>
          <w:szCs w:val="24"/>
        </w:rPr>
      </w:pPr>
    </w:p>
    <w:p w14:paraId="6696B64C" w14:textId="77777777" w:rsidR="00880FC5" w:rsidRPr="0064520D" w:rsidRDefault="00880FC5" w:rsidP="004957A5">
      <w:pPr>
        <w:rPr>
          <w:rFonts w:ascii="HG丸ｺﾞｼｯｸM-PRO" w:eastAsia="HG丸ｺﾞｼｯｸM-PRO" w:hAnsi="HG丸ｺﾞｼｯｸM-PRO" w:cs="Times New Roman"/>
          <w:b/>
          <w:bCs/>
          <w:color w:val="000000"/>
          <w:sz w:val="24"/>
          <w:szCs w:val="24"/>
        </w:rPr>
      </w:pPr>
      <w:r w:rsidRPr="0064520D">
        <w:rPr>
          <w:rFonts w:ascii="HG丸ｺﾞｼｯｸM-PRO" w:eastAsia="HG丸ｺﾞｼｯｸM-PRO" w:hAnsi="HG丸ｺﾞｼｯｸM-PRO" w:cs="Times New Roman" w:hint="eastAsia"/>
          <w:b/>
          <w:bCs/>
          <w:color w:val="000000"/>
          <w:sz w:val="24"/>
          <w:szCs w:val="24"/>
        </w:rPr>
        <w:lastRenderedPageBreak/>
        <w:t>⑤手話奉仕員養成研修事業</w:t>
      </w:r>
    </w:p>
    <w:p w14:paraId="3EDC6650" w14:textId="1153B175" w:rsidR="00880FC5" w:rsidRPr="00880FC5" w:rsidRDefault="00710380" w:rsidP="0076226D">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聴覚障がいのある人の交流活動</w:t>
      </w:r>
      <w:r w:rsidR="00632007">
        <w:rPr>
          <w:rFonts w:ascii="HG丸ｺﾞｼｯｸM-PRO" w:eastAsia="HG丸ｺﾞｼｯｸM-PRO" w:hAnsi="HG丸ｺﾞｼｯｸM-PRO" w:cs="Times New Roman" w:hint="eastAsia"/>
          <w:color w:val="000000"/>
          <w:sz w:val="24"/>
          <w:szCs w:val="24"/>
        </w:rPr>
        <w:t>等</w:t>
      </w:r>
      <w:r w:rsidR="00880FC5" w:rsidRPr="00880FC5">
        <w:rPr>
          <w:rFonts w:ascii="HG丸ｺﾞｼｯｸM-PRO" w:eastAsia="HG丸ｺﾞｼｯｸM-PRO" w:hAnsi="HG丸ｺﾞｼｯｸM-PRO" w:cs="Times New Roman" w:hint="eastAsia"/>
          <w:color w:val="000000"/>
          <w:sz w:val="24"/>
          <w:szCs w:val="24"/>
        </w:rPr>
        <w:t>の支援者として</w:t>
      </w:r>
      <w:r w:rsidR="007E6745">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手話奉仕員</w:t>
      </w:r>
      <w:r w:rsidR="00CB27FB">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日常会話程度の手話表現技術を取得した者</w:t>
      </w:r>
      <w:r w:rsidR="00CB27FB">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の養成研修を行います。</w:t>
      </w:r>
    </w:p>
    <w:p w14:paraId="284DE9B3"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500B3B50"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982"/>
        <w:gridCol w:w="1028"/>
        <w:gridCol w:w="1028"/>
        <w:gridCol w:w="1027"/>
        <w:gridCol w:w="1028"/>
        <w:gridCol w:w="1027"/>
        <w:gridCol w:w="1028"/>
      </w:tblGrid>
      <w:tr w:rsidR="00880FC5" w:rsidRPr="00880FC5" w14:paraId="6862786E" w14:textId="77777777" w:rsidTr="00BD385B">
        <w:trPr>
          <w:trHeight w:val="225"/>
        </w:trPr>
        <w:tc>
          <w:tcPr>
            <w:tcW w:w="2410" w:type="dxa"/>
            <w:vMerge w:val="restart"/>
            <w:shd w:val="clear" w:color="auto" w:fill="D5DCE4" w:themeFill="text2" w:themeFillTint="33"/>
            <w:vAlign w:val="center"/>
          </w:tcPr>
          <w:p w14:paraId="59EF4A3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val="restart"/>
            <w:shd w:val="clear" w:color="auto" w:fill="D5DCE4" w:themeFill="text2" w:themeFillTint="33"/>
            <w:vAlign w:val="center"/>
          </w:tcPr>
          <w:p w14:paraId="4C00391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3F9AF7E7" w14:textId="2D7489E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平成3</w:t>
            </w:r>
            <w:r w:rsidRPr="00880FC5">
              <w:rPr>
                <w:rFonts w:ascii="HG丸ｺﾞｼｯｸM-PRO" w:eastAsia="HG丸ｺﾞｼｯｸM-PRO" w:hAnsi="HG丸ｺﾞｼｯｸM-PRO" w:cs="Times New Roman"/>
                <w:color w:val="000000"/>
                <w:sz w:val="24"/>
                <w:szCs w:val="24"/>
              </w:rPr>
              <w:t>0</w:t>
            </w:r>
            <w:r w:rsidRPr="00880FC5">
              <w:rPr>
                <w:rFonts w:ascii="HG丸ｺﾞｼｯｸM-PRO" w:eastAsia="HG丸ｺﾞｼｯｸM-PRO" w:hAnsi="HG丸ｺﾞｼｯｸM-PRO" w:cs="Times New Roman" w:hint="eastAsia"/>
                <w:color w:val="000000"/>
                <w:sz w:val="24"/>
                <w:szCs w:val="24"/>
              </w:rPr>
              <w:t>年</w:t>
            </w:r>
            <w:r w:rsidR="00D855E9">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37253CE0" w14:textId="056DC66A"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令和元年</w:t>
            </w:r>
            <w:r w:rsidR="00D855E9">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2A9D1CB1" w14:textId="03FFBC3A"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令和2年</w:t>
            </w:r>
            <w:r w:rsidR="00D855E9">
              <w:rPr>
                <w:rFonts w:ascii="HG丸ｺﾞｼｯｸM-PRO" w:eastAsia="HG丸ｺﾞｼｯｸM-PRO" w:hAnsi="HG丸ｺﾞｼｯｸM-PRO" w:cs="Times New Roman" w:hint="eastAsia"/>
                <w:color w:val="000000"/>
                <w:sz w:val="24"/>
                <w:szCs w:val="24"/>
              </w:rPr>
              <w:t>度</w:t>
            </w:r>
          </w:p>
        </w:tc>
      </w:tr>
      <w:tr w:rsidR="00880FC5" w:rsidRPr="00880FC5" w14:paraId="7731F117" w14:textId="77777777" w:rsidTr="00BD385B">
        <w:trPr>
          <w:trHeight w:val="225"/>
        </w:trPr>
        <w:tc>
          <w:tcPr>
            <w:tcW w:w="2410" w:type="dxa"/>
            <w:vMerge/>
            <w:shd w:val="clear" w:color="auto" w:fill="D5DCE4" w:themeFill="text2" w:themeFillTint="33"/>
            <w:vAlign w:val="center"/>
          </w:tcPr>
          <w:p w14:paraId="24B314C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shd w:val="clear" w:color="auto" w:fill="D5DCE4" w:themeFill="text2" w:themeFillTint="33"/>
            <w:vAlign w:val="center"/>
          </w:tcPr>
          <w:p w14:paraId="05305FE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2BDBB2F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266DF20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62EB65F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7BB28F2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0C2A219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4757325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r>
      <w:tr w:rsidR="00880FC5" w:rsidRPr="00880FC5" w14:paraId="75251227" w14:textId="77777777" w:rsidTr="00880FC5">
        <w:trPr>
          <w:trHeight w:val="680"/>
        </w:trPr>
        <w:tc>
          <w:tcPr>
            <w:tcW w:w="2410" w:type="dxa"/>
            <w:tcBorders>
              <w:top w:val="single" w:sz="4" w:space="0" w:color="auto"/>
              <w:bottom w:val="single" w:sz="4" w:space="0" w:color="auto"/>
            </w:tcBorders>
            <w:shd w:val="clear" w:color="auto" w:fill="auto"/>
            <w:vAlign w:val="center"/>
          </w:tcPr>
          <w:p w14:paraId="51FAEAE0"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手話奉仕員養成研修事業</w:t>
            </w:r>
          </w:p>
        </w:tc>
        <w:tc>
          <w:tcPr>
            <w:tcW w:w="992" w:type="dxa"/>
            <w:tcBorders>
              <w:top w:val="single" w:sz="4" w:space="0" w:color="auto"/>
              <w:bottom w:val="single" w:sz="4" w:space="0" w:color="auto"/>
            </w:tcBorders>
            <w:shd w:val="clear" w:color="auto" w:fill="auto"/>
            <w:vAlign w:val="center"/>
          </w:tcPr>
          <w:p w14:paraId="2211866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1039" w:type="dxa"/>
            <w:tcBorders>
              <w:top w:val="single" w:sz="4" w:space="0" w:color="auto"/>
              <w:bottom w:val="single" w:sz="4" w:space="0" w:color="auto"/>
            </w:tcBorders>
            <w:shd w:val="clear" w:color="auto" w:fill="auto"/>
            <w:vAlign w:val="center"/>
          </w:tcPr>
          <w:p w14:paraId="155D7D3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1040" w:type="dxa"/>
            <w:tcBorders>
              <w:top w:val="single" w:sz="4" w:space="0" w:color="auto"/>
              <w:bottom w:val="single" w:sz="4" w:space="0" w:color="auto"/>
            </w:tcBorders>
            <w:shd w:val="clear" w:color="auto" w:fill="auto"/>
            <w:vAlign w:val="center"/>
          </w:tcPr>
          <w:p w14:paraId="3E98E35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single" w:sz="4" w:space="0" w:color="auto"/>
            </w:tcBorders>
            <w:shd w:val="clear" w:color="auto" w:fill="auto"/>
            <w:vAlign w:val="center"/>
          </w:tcPr>
          <w:p w14:paraId="0A5599C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1040" w:type="dxa"/>
            <w:tcBorders>
              <w:top w:val="single" w:sz="4" w:space="0" w:color="auto"/>
              <w:bottom w:val="single" w:sz="4" w:space="0" w:color="auto"/>
            </w:tcBorders>
            <w:shd w:val="clear" w:color="auto" w:fill="auto"/>
            <w:vAlign w:val="center"/>
          </w:tcPr>
          <w:p w14:paraId="10FA459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39" w:type="dxa"/>
            <w:tcBorders>
              <w:top w:val="single" w:sz="4" w:space="0" w:color="auto"/>
              <w:bottom w:val="single" w:sz="4" w:space="0" w:color="auto"/>
            </w:tcBorders>
            <w:shd w:val="clear" w:color="auto" w:fill="auto"/>
            <w:vAlign w:val="center"/>
          </w:tcPr>
          <w:p w14:paraId="6C4C457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6</w:t>
            </w:r>
          </w:p>
        </w:tc>
        <w:tc>
          <w:tcPr>
            <w:tcW w:w="1040" w:type="dxa"/>
            <w:tcBorders>
              <w:top w:val="single" w:sz="4" w:space="0" w:color="auto"/>
              <w:bottom w:val="single" w:sz="4" w:space="0" w:color="auto"/>
            </w:tcBorders>
            <w:shd w:val="clear" w:color="auto" w:fill="auto"/>
            <w:vAlign w:val="center"/>
          </w:tcPr>
          <w:p w14:paraId="4512968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r>
    </w:tbl>
    <w:p w14:paraId="01D91A2A" w14:textId="7B27D192" w:rsidR="00880FC5" w:rsidRPr="00880FC5" w:rsidRDefault="00880FC5" w:rsidP="00632007">
      <w:pPr>
        <w:wordWrap w:val="0"/>
        <w:ind w:rightChars="200" w:right="420"/>
        <w:jc w:val="righ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年度実績：</w:t>
      </w: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w:t>
      </w:r>
      <w:r w:rsidRPr="00880FC5">
        <w:rPr>
          <w:rFonts w:ascii="HG丸ｺﾞｼｯｸM-PRO" w:eastAsia="HG丸ｺﾞｼｯｸM-PRO" w:hAnsi="HG丸ｺﾞｼｯｸM-PRO" w:cs="Times New Roman" w:hint="eastAsia"/>
          <w:color w:val="000000"/>
          <w:sz w:val="24"/>
          <w:szCs w:val="24"/>
        </w:rPr>
        <w:t>９</w:t>
      </w:r>
      <w:r w:rsidRPr="00880FC5">
        <w:rPr>
          <w:rFonts w:ascii="HG丸ｺﾞｼｯｸM-PRO" w:eastAsia="HG丸ｺﾞｼｯｸM-PRO" w:hAnsi="HG丸ｺﾞｼｯｸM-PRO" w:cs="Times New Roman"/>
          <w:color w:val="000000"/>
          <w:sz w:val="24"/>
          <w:szCs w:val="24"/>
        </w:rPr>
        <w:t>月末</w:t>
      </w:r>
      <w:r w:rsidRPr="00880FC5">
        <w:rPr>
          <w:rFonts w:ascii="HG丸ｺﾞｼｯｸM-PRO" w:eastAsia="HG丸ｺﾞｼｯｸM-PRO" w:hAnsi="HG丸ｺﾞｼｯｸM-PRO" w:cs="Times New Roman" w:hint="eastAsia"/>
          <w:color w:val="000000"/>
          <w:sz w:val="24"/>
          <w:szCs w:val="24"/>
        </w:rPr>
        <w:t>日時点</w:t>
      </w:r>
    </w:p>
    <w:p w14:paraId="00CD6DAA"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983"/>
        <w:gridCol w:w="2053"/>
        <w:gridCol w:w="2053"/>
        <w:gridCol w:w="2053"/>
      </w:tblGrid>
      <w:tr w:rsidR="00880FC5" w:rsidRPr="00880FC5" w14:paraId="6812FF08" w14:textId="77777777" w:rsidTr="00BD385B">
        <w:trPr>
          <w:trHeight w:val="706"/>
        </w:trPr>
        <w:tc>
          <w:tcPr>
            <w:tcW w:w="2410" w:type="dxa"/>
            <w:shd w:val="clear" w:color="auto" w:fill="D5DCE4" w:themeFill="text2" w:themeFillTint="33"/>
            <w:vAlign w:val="center"/>
          </w:tcPr>
          <w:p w14:paraId="63F4D34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shd w:val="clear" w:color="auto" w:fill="D5DCE4" w:themeFill="text2" w:themeFillTint="33"/>
            <w:vAlign w:val="center"/>
          </w:tcPr>
          <w:p w14:paraId="4259FDF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1170B5C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2BFABDA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4D4B97F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令和5年度</w:t>
            </w:r>
          </w:p>
        </w:tc>
      </w:tr>
      <w:tr w:rsidR="00880FC5" w:rsidRPr="00880FC5" w14:paraId="3F890F79" w14:textId="77777777" w:rsidTr="00880FC5">
        <w:trPr>
          <w:trHeight w:val="680"/>
        </w:trPr>
        <w:tc>
          <w:tcPr>
            <w:tcW w:w="2410" w:type="dxa"/>
            <w:tcBorders>
              <w:top w:val="single" w:sz="4" w:space="0" w:color="auto"/>
              <w:bottom w:val="single" w:sz="4" w:space="0" w:color="auto"/>
            </w:tcBorders>
            <w:shd w:val="clear" w:color="auto" w:fill="auto"/>
            <w:vAlign w:val="center"/>
          </w:tcPr>
          <w:p w14:paraId="3BCEB73D"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手話奉仕員養成研修事業</w:t>
            </w:r>
          </w:p>
        </w:tc>
        <w:tc>
          <w:tcPr>
            <w:tcW w:w="992" w:type="dxa"/>
            <w:tcBorders>
              <w:top w:val="single" w:sz="4" w:space="0" w:color="auto"/>
              <w:bottom w:val="single" w:sz="4" w:space="0" w:color="auto"/>
            </w:tcBorders>
            <w:shd w:val="clear" w:color="auto" w:fill="auto"/>
            <w:vAlign w:val="center"/>
          </w:tcPr>
          <w:p w14:paraId="0458772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2079" w:type="dxa"/>
            <w:tcBorders>
              <w:top w:val="single" w:sz="4" w:space="0" w:color="auto"/>
              <w:bottom w:val="single" w:sz="4" w:space="0" w:color="auto"/>
            </w:tcBorders>
            <w:shd w:val="clear" w:color="auto" w:fill="auto"/>
            <w:vAlign w:val="center"/>
          </w:tcPr>
          <w:p w14:paraId="50DEE9E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2079" w:type="dxa"/>
            <w:tcBorders>
              <w:top w:val="single" w:sz="4" w:space="0" w:color="auto"/>
              <w:bottom w:val="single" w:sz="4" w:space="0" w:color="auto"/>
            </w:tcBorders>
            <w:shd w:val="clear" w:color="auto" w:fill="auto"/>
            <w:vAlign w:val="center"/>
          </w:tcPr>
          <w:p w14:paraId="12C0369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2079" w:type="dxa"/>
            <w:tcBorders>
              <w:top w:val="single" w:sz="4" w:space="0" w:color="auto"/>
              <w:bottom w:val="single" w:sz="4" w:space="0" w:color="auto"/>
            </w:tcBorders>
            <w:shd w:val="clear" w:color="auto" w:fill="auto"/>
            <w:vAlign w:val="center"/>
          </w:tcPr>
          <w:p w14:paraId="72FBC38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r>
    </w:tbl>
    <w:p w14:paraId="0823717F" w14:textId="1FC6E830" w:rsidR="00880FC5" w:rsidRDefault="00880FC5" w:rsidP="00880FC5">
      <w:pPr>
        <w:widowControl/>
        <w:jc w:val="left"/>
        <w:rPr>
          <w:rFonts w:ascii="HG丸ｺﾞｼｯｸM-PRO" w:eastAsia="HG丸ｺﾞｼｯｸM-PRO" w:hAnsi="HG丸ｺﾞｼｯｸM-PRO" w:cs="Times New Roman"/>
          <w:color w:val="000000"/>
          <w:sz w:val="24"/>
          <w:szCs w:val="24"/>
        </w:rPr>
      </w:pPr>
    </w:p>
    <w:p w14:paraId="2CC64531" w14:textId="77777777" w:rsidR="00460FEE" w:rsidRDefault="00460FEE" w:rsidP="00880FC5">
      <w:pPr>
        <w:widowControl/>
        <w:jc w:val="left"/>
        <w:rPr>
          <w:rFonts w:ascii="HG丸ｺﾞｼｯｸM-PRO" w:eastAsia="HG丸ｺﾞｼｯｸM-PRO" w:hAnsi="HG丸ｺﾞｼｯｸM-PRO" w:cs="Times New Roman"/>
          <w:color w:val="000000"/>
          <w:sz w:val="24"/>
          <w:szCs w:val="24"/>
        </w:rPr>
      </w:pPr>
    </w:p>
    <w:p w14:paraId="52C5D520" w14:textId="77777777" w:rsidR="00880FC5" w:rsidRPr="0064520D" w:rsidRDefault="00880FC5" w:rsidP="004957A5">
      <w:pPr>
        <w:rPr>
          <w:rFonts w:ascii="HG丸ｺﾞｼｯｸM-PRO" w:eastAsia="HG丸ｺﾞｼｯｸM-PRO" w:hAnsi="HG丸ｺﾞｼｯｸM-PRO" w:cs="Times New Roman"/>
          <w:b/>
          <w:bCs/>
          <w:color w:val="000000"/>
          <w:sz w:val="24"/>
          <w:szCs w:val="24"/>
        </w:rPr>
      </w:pPr>
      <w:r w:rsidRPr="0064520D">
        <w:rPr>
          <w:rFonts w:ascii="HG丸ｺﾞｼｯｸM-PRO" w:eastAsia="HG丸ｺﾞｼｯｸM-PRO" w:hAnsi="HG丸ｺﾞｼｯｸM-PRO" w:cs="Times New Roman" w:hint="eastAsia"/>
          <w:b/>
          <w:bCs/>
          <w:color w:val="000000"/>
          <w:sz w:val="24"/>
          <w:szCs w:val="24"/>
        </w:rPr>
        <w:t>⑥移動支援事業</w:t>
      </w:r>
    </w:p>
    <w:p w14:paraId="0A8E0B1D" w14:textId="2D4343E1" w:rsidR="00880FC5" w:rsidRPr="00880FC5" w:rsidRDefault="00710380" w:rsidP="0076226D">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外出時に支援が必要</w:t>
      </w:r>
      <w:r w:rsidR="00632007">
        <w:rPr>
          <w:rFonts w:ascii="HG丸ｺﾞｼｯｸM-PRO" w:eastAsia="HG丸ｺﾞｼｯｸM-PRO" w:hAnsi="HG丸ｺﾞｼｯｸM-PRO" w:cs="Times New Roman" w:hint="eastAsia"/>
          <w:color w:val="000000"/>
          <w:sz w:val="24"/>
          <w:szCs w:val="24"/>
        </w:rPr>
        <w:t>な</w:t>
      </w:r>
      <w:r w:rsidR="00880FC5" w:rsidRPr="00880FC5">
        <w:rPr>
          <w:rFonts w:ascii="HG丸ｺﾞｼｯｸM-PRO" w:eastAsia="HG丸ｺﾞｼｯｸM-PRO" w:hAnsi="HG丸ｺﾞｼｯｸM-PRO" w:cs="Times New Roman" w:hint="eastAsia"/>
          <w:color w:val="000000"/>
          <w:sz w:val="24"/>
          <w:szCs w:val="24"/>
        </w:rPr>
        <w:t>障がいのある人を対象に、円滑に外出することができるよう移動支援を実施し、地域</w:t>
      </w:r>
      <w:r w:rsidR="00632007">
        <w:rPr>
          <w:rFonts w:ascii="HG丸ｺﾞｼｯｸM-PRO" w:eastAsia="HG丸ｺﾞｼｯｸM-PRO" w:hAnsi="HG丸ｺﾞｼｯｸM-PRO" w:cs="Times New Roman" w:hint="eastAsia"/>
          <w:color w:val="000000"/>
          <w:sz w:val="24"/>
          <w:szCs w:val="24"/>
        </w:rPr>
        <w:t>での</w:t>
      </w:r>
      <w:r w:rsidR="00880FC5" w:rsidRPr="00880FC5">
        <w:rPr>
          <w:rFonts w:ascii="HG丸ｺﾞｼｯｸM-PRO" w:eastAsia="HG丸ｺﾞｼｯｸM-PRO" w:hAnsi="HG丸ｺﾞｼｯｸM-PRO" w:cs="Times New Roman" w:hint="eastAsia"/>
          <w:color w:val="000000"/>
          <w:sz w:val="24"/>
          <w:szCs w:val="24"/>
        </w:rPr>
        <w:t>自立した生活や余暇活動</w:t>
      </w:r>
      <w:r w:rsidR="00632007">
        <w:rPr>
          <w:rFonts w:ascii="HG丸ｺﾞｼｯｸM-PRO" w:eastAsia="HG丸ｺﾞｼｯｸM-PRO" w:hAnsi="HG丸ｺﾞｼｯｸM-PRO" w:cs="Times New Roman" w:hint="eastAsia"/>
          <w:color w:val="000000"/>
          <w:sz w:val="24"/>
          <w:szCs w:val="24"/>
        </w:rPr>
        <w:t>等</w:t>
      </w:r>
      <w:r w:rsidR="00880FC5" w:rsidRPr="00880FC5">
        <w:rPr>
          <w:rFonts w:ascii="HG丸ｺﾞｼｯｸM-PRO" w:eastAsia="HG丸ｺﾞｼｯｸM-PRO" w:hAnsi="HG丸ｺﾞｼｯｸM-PRO" w:cs="Times New Roman" w:hint="eastAsia"/>
          <w:color w:val="000000"/>
          <w:sz w:val="24"/>
          <w:szCs w:val="24"/>
        </w:rPr>
        <w:t>の社会参加を促進します。</w:t>
      </w:r>
    </w:p>
    <w:p w14:paraId="064D0CE3"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54F42087"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120"/>
        <w:gridCol w:w="1027"/>
        <w:gridCol w:w="1028"/>
        <w:gridCol w:w="1027"/>
        <w:gridCol w:w="1030"/>
        <w:gridCol w:w="1029"/>
        <w:gridCol w:w="1030"/>
      </w:tblGrid>
      <w:tr w:rsidR="00880FC5" w:rsidRPr="00880FC5" w14:paraId="75AFE4BA" w14:textId="77777777" w:rsidTr="00BD385B">
        <w:trPr>
          <w:trHeight w:val="225"/>
        </w:trPr>
        <w:tc>
          <w:tcPr>
            <w:tcW w:w="2268" w:type="dxa"/>
            <w:vMerge w:val="restart"/>
            <w:shd w:val="clear" w:color="auto" w:fill="D5DCE4" w:themeFill="text2" w:themeFillTint="33"/>
            <w:vAlign w:val="center"/>
          </w:tcPr>
          <w:p w14:paraId="3490C07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134" w:type="dxa"/>
            <w:vMerge w:val="restart"/>
            <w:shd w:val="clear" w:color="auto" w:fill="D5DCE4" w:themeFill="text2" w:themeFillTint="33"/>
            <w:vAlign w:val="center"/>
          </w:tcPr>
          <w:p w14:paraId="30359FB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143D8960" w14:textId="350BD6D6"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平成3</w:t>
            </w:r>
            <w:r w:rsidRPr="00880FC5">
              <w:rPr>
                <w:rFonts w:ascii="HG丸ｺﾞｼｯｸM-PRO" w:eastAsia="HG丸ｺﾞｼｯｸM-PRO" w:hAnsi="HG丸ｺﾞｼｯｸM-PRO" w:cs="Times New Roman"/>
                <w:color w:val="000000"/>
                <w:sz w:val="24"/>
                <w:szCs w:val="24"/>
              </w:rPr>
              <w:t>0</w:t>
            </w:r>
            <w:r w:rsidRPr="00880FC5">
              <w:rPr>
                <w:rFonts w:ascii="HG丸ｺﾞｼｯｸM-PRO" w:eastAsia="HG丸ｺﾞｼｯｸM-PRO" w:hAnsi="HG丸ｺﾞｼｯｸM-PRO" w:cs="Times New Roman" w:hint="eastAsia"/>
                <w:color w:val="000000"/>
                <w:sz w:val="24"/>
                <w:szCs w:val="24"/>
              </w:rPr>
              <w:t>年</w:t>
            </w:r>
            <w:r w:rsidR="00F95102">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17CBE372" w14:textId="00A7CB8A"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令和元年</w:t>
            </w:r>
            <w:r w:rsidR="00F95102">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03E14F67" w14:textId="1FFFDFA8"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令和2年</w:t>
            </w:r>
            <w:r w:rsidR="00F95102">
              <w:rPr>
                <w:rFonts w:ascii="HG丸ｺﾞｼｯｸM-PRO" w:eastAsia="HG丸ｺﾞｼｯｸM-PRO" w:hAnsi="HG丸ｺﾞｼｯｸM-PRO" w:cs="Times New Roman" w:hint="eastAsia"/>
                <w:color w:val="000000"/>
                <w:sz w:val="24"/>
                <w:szCs w:val="24"/>
              </w:rPr>
              <w:t>度</w:t>
            </w:r>
          </w:p>
        </w:tc>
      </w:tr>
      <w:tr w:rsidR="00880FC5" w:rsidRPr="00880FC5" w14:paraId="5CA5A3ED" w14:textId="77777777" w:rsidTr="00BD385B">
        <w:trPr>
          <w:trHeight w:val="225"/>
        </w:trPr>
        <w:tc>
          <w:tcPr>
            <w:tcW w:w="2268" w:type="dxa"/>
            <w:vMerge/>
            <w:shd w:val="clear" w:color="auto" w:fill="D5DCE4" w:themeFill="text2" w:themeFillTint="33"/>
            <w:vAlign w:val="center"/>
          </w:tcPr>
          <w:p w14:paraId="77E6AA4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134" w:type="dxa"/>
            <w:vMerge/>
            <w:shd w:val="clear" w:color="auto" w:fill="D5DCE4" w:themeFill="text2" w:themeFillTint="33"/>
            <w:vAlign w:val="center"/>
          </w:tcPr>
          <w:p w14:paraId="671E750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167C594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3B7A849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663D4F5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591AEA6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789EFA5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05F6805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r>
      <w:tr w:rsidR="00880FC5" w:rsidRPr="00880FC5" w14:paraId="6EFA4060" w14:textId="77777777" w:rsidTr="00880FC5">
        <w:trPr>
          <w:trHeight w:val="503"/>
        </w:trPr>
        <w:tc>
          <w:tcPr>
            <w:tcW w:w="2268" w:type="dxa"/>
            <w:vMerge w:val="restart"/>
            <w:tcBorders>
              <w:top w:val="single" w:sz="4" w:space="0" w:color="auto"/>
            </w:tcBorders>
            <w:shd w:val="clear" w:color="auto" w:fill="auto"/>
            <w:vAlign w:val="center"/>
          </w:tcPr>
          <w:p w14:paraId="598EA8A4"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移動支援事業</w:t>
            </w:r>
          </w:p>
        </w:tc>
        <w:tc>
          <w:tcPr>
            <w:tcW w:w="1134" w:type="dxa"/>
            <w:tcBorders>
              <w:top w:val="single" w:sz="4" w:space="0" w:color="auto"/>
              <w:bottom w:val="dotted" w:sz="4" w:space="0" w:color="auto"/>
            </w:tcBorders>
            <w:shd w:val="clear" w:color="auto" w:fill="auto"/>
            <w:vAlign w:val="center"/>
          </w:tcPr>
          <w:p w14:paraId="50E88AD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実利用人数/年</w:t>
            </w:r>
          </w:p>
        </w:tc>
        <w:tc>
          <w:tcPr>
            <w:tcW w:w="1039" w:type="dxa"/>
            <w:tcBorders>
              <w:top w:val="single" w:sz="4" w:space="0" w:color="auto"/>
              <w:bottom w:val="dotted" w:sz="4" w:space="0" w:color="auto"/>
            </w:tcBorders>
            <w:shd w:val="clear" w:color="auto" w:fill="auto"/>
            <w:vAlign w:val="center"/>
          </w:tcPr>
          <w:p w14:paraId="0423768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40" w:type="dxa"/>
            <w:tcBorders>
              <w:top w:val="single" w:sz="4" w:space="0" w:color="auto"/>
              <w:bottom w:val="dotted" w:sz="4" w:space="0" w:color="auto"/>
            </w:tcBorders>
            <w:shd w:val="clear" w:color="auto" w:fill="auto"/>
            <w:vAlign w:val="center"/>
          </w:tcPr>
          <w:p w14:paraId="5F88099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39" w:type="dxa"/>
            <w:tcBorders>
              <w:top w:val="single" w:sz="4" w:space="0" w:color="auto"/>
              <w:bottom w:val="dotted" w:sz="4" w:space="0" w:color="auto"/>
            </w:tcBorders>
            <w:shd w:val="clear" w:color="auto" w:fill="auto"/>
            <w:vAlign w:val="center"/>
          </w:tcPr>
          <w:p w14:paraId="00E5B8A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1040" w:type="dxa"/>
            <w:tcBorders>
              <w:top w:val="single" w:sz="4" w:space="0" w:color="auto"/>
              <w:bottom w:val="dotted" w:sz="4" w:space="0" w:color="auto"/>
            </w:tcBorders>
            <w:shd w:val="clear" w:color="auto" w:fill="auto"/>
            <w:vAlign w:val="center"/>
          </w:tcPr>
          <w:p w14:paraId="07EAD39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39" w:type="dxa"/>
            <w:tcBorders>
              <w:top w:val="single" w:sz="4" w:space="0" w:color="auto"/>
              <w:bottom w:val="dotted" w:sz="4" w:space="0" w:color="auto"/>
            </w:tcBorders>
            <w:shd w:val="clear" w:color="auto" w:fill="auto"/>
            <w:vAlign w:val="center"/>
          </w:tcPr>
          <w:p w14:paraId="56C3FC4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6</w:t>
            </w:r>
          </w:p>
        </w:tc>
        <w:tc>
          <w:tcPr>
            <w:tcW w:w="1040" w:type="dxa"/>
            <w:tcBorders>
              <w:top w:val="single" w:sz="4" w:space="0" w:color="auto"/>
              <w:bottom w:val="dotted" w:sz="4" w:space="0" w:color="auto"/>
            </w:tcBorders>
            <w:shd w:val="clear" w:color="auto" w:fill="auto"/>
            <w:vAlign w:val="center"/>
          </w:tcPr>
          <w:p w14:paraId="37B3275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2D8FA384" w14:textId="77777777" w:rsidTr="00880FC5">
        <w:trPr>
          <w:trHeight w:val="502"/>
        </w:trPr>
        <w:tc>
          <w:tcPr>
            <w:tcW w:w="2268" w:type="dxa"/>
            <w:vMerge/>
            <w:tcBorders>
              <w:bottom w:val="single" w:sz="4" w:space="0" w:color="auto"/>
            </w:tcBorders>
            <w:shd w:val="clear" w:color="auto" w:fill="auto"/>
            <w:vAlign w:val="center"/>
          </w:tcPr>
          <w:p w14:paraId="11848D0D"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2523EE0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延利用日数/年</w:t>
            </w:r>
          </w:p>
        </w:tc>
        <w:tc>
          <w:tcPr>
            <w:tcW w:w="1039" w:type="dxa"/>
            <w:tcBorders>
              <w:top w:val="dotted" w:sz="4" w:space="0" w:color="auto"/>
              <w:bottom w:val="single" w:sz="4" w:space="0" w:color="auto"/>
            </w:tcBorders>
            <w:shd w:val="clear" w:color="auto" w:fill="auto"/>
            <w:vAlign w:val="center"/>
          </w:tcPr>
          <w:p w14:paraId="6E6F9F9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1040" w:type="dxa"/>
            <w:tcBorders>
              <w:top w:val="dotted" w:sz="4" w:space="0" w:color="auto"/>
              <w:bottom w:val="single" w:sz="4" w:space="0" w:color="auto"/>
            </w:tcBorders>
            <w:shd w:val="clear" w:color="auto" w:fill="auto"/>
            <w:vAlign w:val="center"/>
          </w:tcPr>
          <w:p w14:paraId="4B4A594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1039" w:type="dxa"/>
            <w:tcBorders>
              <w:top w:val="dotted" w:sz="4" w:space="0" w:color="auto"/>
              <w:bottom w:val="single" w:sz="4" w:space="0" w:color="auto"/>
            </w:tcBorders>
            <w:shd w:val="clear" w:color="auto" w:fill="auto"/>
            <w:vAlign w:val="center"/>
          </w:tcPr>
          <w:p w14:paraId="7E4F77D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8</w:t>
            </w:r>
          </w:p>
        </w:tc>
        <w:tc>
          <w:tcPr>
            <w:tcW w:w="1040" w:type="dxa"/>
            <w:tcBorders>
              <w:top w:val="dotted" w:sz="4" w:space="0" w:color="auto"/>
              <w:bottom w:val="single" w:sz="4" w:space="0" w:color="auto"/>
            </w:tcBorders>
            <w:shd w:val="clear" w:color="auto" w:fill="auto"/>
            <w:vAlign w:val="center"/>
          </w:tcPr>
          <w:p w14:paraId="49B47F4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1</w:t>
            </w:r>
          </w:p>
        </w:tc>
        <w:tc>
          <w:tcPr>
            <w:tcW w:w="1039" w:type="dxa"/>
            <w:tcBorders>
              <w:top w:val="dotted" w:sz="4" w:space="0" w:color="auto"/>
              <w:bottom w:val="single" w:sz="4" w:space="0" w:color="auto"/>
            </w:tcBorders>
            <w:shd w:val="clear" w:color="auto" w:fill="auto"/>
            <w:vAlign w:val="center"/>
          </w:tcPr>
          <w:p w14:paraId="2C8334B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2</w:t>
            </w:r>
          </w:p>
        </w:tc>
        <w:tc>
          <w:tcPr>
            <w:tcW w:w="1040" w:type="dxa"/>
            <w:tcBorders>
              <w:top w:val="dotted" w:sz="4" w:space="0" w:color="auto"/>
              <w:bottom w:val="single" w:sz="4" w:space="0" w:color="auto"/>
            </w:tcBorders>
            <w:shd w:val="clear" w:color="auto" w:fill="auto"/>
            <w:vAlign w:val="center"/>
          </w:tcPr>
          <w:p w14:paraId="408AF2C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8</w:t>
            </w:r>
            <w:r w:rsidRPr="00880FC5">
              <w:rPr>
                <w:rFonts w:ascii="HG丸ｺﾞｼｯｸM-PRO" w:eastAsia="HG丸ｺﾞｼｯｸM-PRO" w:hAnsi="HG丸ｺﾞｼｯｸM-PRO" w:cs="Times New Roman"/>
                <w:color w:val="000000"/>
                <w:sz w:val="24"/>
                <w:szCs w:val="24"/>
              </w:rPr>
              <w:t>8</w:t>
            </w:r>
          </w:p>
        </w:tc>
      </w:tr>
    </w:tbl>
    <w:p w14:paraId="1E140589" w14:textId="4D5934C7" w:rsidR="008D617D" w:rsidRDefault="00880FC5" w:rsidP="008D617D">
      <w:pPr>
        <w:wordWrap w:val="0"/>
        <w:ind w:rightChars="200" w:right="420"/>
        <w:jc w:val="righ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年度実績：</w:t>
      </w: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w:t>
      </w:r>
      <w:r w:rsidRPr="00880FC5">
        <w:rPr>
          <w:rFonts w:ascii="HG丸ｺﾞｼｯｸM-PRO" w:eastAsia="HG丸ｺﾞｼｯｸM-PRO" w:hAnsi="HG丸ｺﾞｼｯｸM-PRO" w:cs="Times New Roman" w:hint="eastAsia"/>
          <w:color w:val="000000"/>
          <w:sz w:val="24"/>
          <w:szCs w:val="24"/>
        </w:rPr>
        <w:t>９</w:t>
      </w:r>
      <w:r w:rsidRPr="00880FC5">
        <w:rPr>
          <w:rFonts w:ascii="HG丸ｺﾞｼｯｸM-PRO" w:eastAsia="HG丸ｺﾞｼｯｸM-PRO" w:hAnsi="HG丸ｺﾞｼｯｸM-PRO" w:cs="Times New Roman"/>
          <w:color w:val="000000"/>
          <w:sz w:val="24"/>
          <w:szCs w:val="24"/>
        </w:rPr>
        <w:t>月末</w:t>
      </w:r>
      <w:r w:rsidRPr="00880FC5">
        <w:rPr>
          <w:rFonts w:ascii="HG丸ｺﾞｼｯｸM-PRO" w:eastAsia="HG丸ｺﾞｼｯｸM-PRO" w:hAnsi="HG丸ｺﾞｼｯｸM-PRO" w:cs="Times New Roman" w:hint="eastAsia"/>
          <w:color w:val="000000"/>
          <w:sz w:val="24"/>
          <w:szCs w:val="24"/>
        </w:rPr>
        <w:t>日時点</w:t>
      </w:r>
    </w:p>
    <w:p w14:paraId="18681152"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123"/>
        <w:gridCol w:w="2053"/>
        <w:gridCol w:w="2053"/>
        <w:gridCol w:w="2053"/>
      </w:tblGrid>
      <w:tr w:rsidR="00880FC5" w:rsidRPr="00880FC5" w14:paraId="37F418F4" w14:textId="77777777" w:rsidTr="00BD385B">
        <w:trPr>
          <w:trHeight w:val="706"/>
        </w:trPr>
        <w:tc>
          <w:tcPr>
            <w:tcW w:w="2268" w:type="dxa"/>
            <w:shd w:val="clear" w:color="auto" w:fill="D5DCE4" w:themeFill="text2" w:themeFillTint="33"/>
            <w:vAlign w:val="center"/>
          </w:tcPr>
          <w:p w14:paraId="6B6D2DA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134" w:type="dxa"/>
            <w:shd w:val="clear" w:color="auto" w:fill="D5DCE4" w:themeFill="text2" w:themeFillTint="33"/>
            <w:vAlign w:val="center"/>
          </w:tcPr>
          <w:p w14:paraId="567C9E8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05DB8D6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52CD27E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238171B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令和5年度</w:t>
            </w:r>
          </w:p>
        </w:tc>
      </w:tr>
      <w:tr w:rsidR="00880FC5" w:rsidRPr="00880FC5" w14:paraId="3FD712EE" w14:textId="77777777" w:rsidTr="00880FC5">
        <w:trPr>
          <w:trHeight w:val="503"/>
        </w:trPr>
        <w:tc>
          <w:tcPr>
            <w:tcW w:w="2268" w:type="dxa"/>
            <w:vMerge w:val="restart"/>
            <w:tcBorders>
              <w:top w:val="single" w:sz="4" w:space="0" w:color="auto"/>
            </w:tcBorders>
            <w:shd w:val="clear" w:color="auto" w:fill="auto"/>
            <w:vAlign w:val="center"/>
          </w:tcPr>
          <w:p w14:paraId="2A6E0735"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移動支援事業</w:t>
            </w:r>
          </w:p>
        </w:tc>
        <w:tc>
          <w:tcPr>
            <w:tcW w:w="1134" w:type="dxa"/>
            <w:tcBorders>
              <w:top w:val="single" w:sz="4" w:space="0" w:color="auto"/>
              <w:bottom w:val="dotted" w:sz="4" w:space="0" w:color="auto"/>
            </w:tcBorders>
            <w:shd w:val="clear" w:color="auto" w:fill="auto"/>
            <w:vAlign w:val="center"/>
          </w:tcPr>
          <w:p w14:paraId="5A17496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実利用人数/年</w:t>
            </w:r>
          </w:p>
        </w:tc>
        <w:tc>
          <w:tcPr>
            <w:tcW w:w="2079" w:type="dxa"/>
            <w:tcBorders>
              <w:top w:val="single" w:sz="4" w:space="0" w:color="auto"/>
              <w:bottom w:val="dotted" w:sz="4" w:space="0" w:color="auto"/>
            </w:tcBorders>
            <w:shd w:val="clear" w:color="auto" w:fill="auto"/>
            <w:vAlign w:val="center"/>
          </w:tcPr>
          <w:p w14:paraId="4A68DE3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dotted" w:sz="4" w:space="0" w:color="auto"/>
            </w:tcBorders>
            <w:shd w:val="clear" w:color="auto" w:fill="auto"/>
            <w:vAlign w:val="center"/>
          </w:tcPr>
          <w:p w14:paraId="3422F63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dotted" w:sz="4" w:space="0" w:color="auto"/>
            </w:tcBorders>
            <w:shd w:val="clear" w:color="auto" w:fill="auto"/>
            <w:vAlign w:val="center"/>
          </w:tcPr>
          <w:p w14:paraId="3C4BB7C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5C48A0A4" w14:textId="77777777" w:rsidTr="00880FC5">
        <w:trPr>
          <w:trHeight w:val="502"/>
        </w:trPr>
        <w:tc>
          <w:tcPr>
            <w:tcW w:w="2268" w:type="dxa"/>
            <w:vMerge/>
            <w:tcBorders>
              <w:bottom w:val="single" w:sz="4" w:space="0" w:color="auto"/>
            </w:tcBorders>
            <w:shd w:val="clear" w:color="auto" w:fill="auto"/>
            <w:vAlign w:val="center"/>
          </w:tcPr>
          <w:p w14:paraId="38FE1E09"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07D3167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延利用日数/年</w:t>
            </w:r>
          </w:p>
        </w:tc>
        <w:tc>
          <w:tcPr>
            <w:tcW w:w="2079" w:type="dxa"/>
            <w:tcBorders>
              <w:top w:val="dotted" w:sz="4" w:space="0" w:color="auto"/>
              <w:bottom w:val="single" w:sz="4" w:space="0" w:color="auto"/>
            </w:tcBorders>
            <w:shd w:val="clear" w:color="auto" w:fill="auto"/>
            <w:vAlign w:val="center"/>
          </w:tcPr>
          <w:p w14:paraId="48127D5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8</w:t>
            </w:r>
            <w:r w:rsidRPr="00880FC5">
              <w:rPr>
                <w:rFonts w:ascii="HG丸ｺﾞｼｯｸM-PRO" w:eastAsia="HG丸ｺﾞｼｯｸM-PRO" w:hAnsi="HG丸ｺﾞｼｯｸM-PRO" w:cs="Times New Roman"/>
                <w:color w:val="000000"/>
                <w:sz w:val="24"/>
                <w:szCs w:val="24"/>
              </w:rPr>
              <w:t>8</w:t>
            </w:r>
          </w:p>
        </w:tc>
        <w:tc>
          <w:tcPr>
            <w:tcW w:w="2079" w:type="dxa"/>
            <w:tcBorders>
              <w:top w:val="dotted" w:sz="4" w:space="0" w:color="auto"/>
              <w:bottom w:val="single" w:sz="4" w:space="0" w:color="auto"/>
            </w:tcBorders>
            <w:shd w:val="clear" w:color="auto" w:fill="auto"/>
            <w:vAlign w:val="center"/>
          </w:tcPr>
          <w:p w14:paraId="086075B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8</w:t>
            </w:r>
            <w:r w:rsidRPr="00880FC5">
              <w:rPr>
                <w:rFonts w:ascii="HG丸ｺﾞｼｯｸM-PRO" w:eastAsia="HG丸ｺﾞｼｯｸM-PRO" w:hAnsi="HG丸ｺﾞｼｯｸM-PRO" w:cs="Times New Roman"/>
                <w:color w:val="000000"/>
                <w:sz w:val="24"/>
                <w:szCs w:val="24"/>
              </w:rPr>
              <w:t>8</w:t>
            </w:r>
          </w:p>
        </w:tc>
        <w:tc>
          <w:tcPr>
            <w:tcW w:w="2079" w:type="dxa"/>
            <w:tcBorders>
              <w:top w:val="dotted" w:sz="4" w:space="0" w:color="auto"/>
              <w:bottom w:val="single" w:sz="4" w:space="0" w:color="auto"/>
            </w:tcBorders>
            <w:shd w:val="clear" w:color="auto" w:fill="auto"/>
            <w:vAlign w:val="center"/>
          </w:tcPr>
          <w:p w14:paraId="778FA20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8</w:t>
            </w:r>
            <w:r w:rsidRPr="00880FC5">
              <w:rPr>
                <w:rFonts w:ascii="HG丸ｺﾞｼｯｸM-PRO" w:eastAsia="HG丸ｺﾞｼｯｸM-PRO" w:hAnsi="HG丸ｺﾞｼｯｸM-PRO" w:cs="Times New Roman"/>
                <w:color w:val="000000"/>
                <w:sz w:val="24"/>
                <w:szCs w:val="24"/>
              </w:rPr>
              <w:t>8</w:t>
            </w:r>
          </w:p>
        </w:tc>
      </w:tr>
    </w:tbl>
    <w:p w14:paraId="0D7B8C98" w14:textId="52CB7EB7" w:rsidR="006B147F" w:rsidRDefault="006B147F" w:rsidP="006B147F">
      <w:pPr>
        <w:rPr>
          <w:rFonts w:ascii="HG丸ｺﾞｼｯｸM-PRO" w:eastAsia="HG丸ｺﾞｼｯｸM-PRO" w:hAnsi="HG丸ｺﾞｼｯｸM-PRO" w:cs="Times New Roman"/>
          <w:b/>
          <w:bCs/>
          <w:color w:val="000000"/>
          <w:sz w:val="24"/>
          <w:szCs w:val="24"/>
        </w:rPr>
      </w:pPr>
    </w:p>
    <w:p w14:paraId="63C90892" w14:textId="325ABDEE" w:rsidR="007E6745" w:rsidRDefault="007E6745" w:rsidP="006B147F">
      <w:pPr>
        <w:rPr>
          <w:rFonts w:ascii="HG丸ｺﾞｼｯｸM-PRO" w:eastAsia="HG丸ｺﾞｼｯｸM-PRO" w:hAnsi="HG丸ｺﾞｼｯｸM-PRO" w:cs="Times New Roman"/>
          <w:b/>
          <w:bCs/>
          <w:color w:val="000000"/>
          <w:sz w:val="24"/>
          <w:szCs w:val="24"/>
        </w:rPr>
      </w:pPr>
    </w:p>
    <w:p w14:paraId="5E3514B9" w14:textId="3568DF10" w:rsidR="007E6745" w:rsidRDefault="007E6745" w:rsidP="006B147F">
      <w:pPr>
        <w:rPr>
          <w:rFonts w:ascii="HG丸ｺﾞｼｯｸM-PRO" w:eastAsia="HG丸ｺﾞｼｯｸM-PRO" w:hAnsi="HG丸ｺﾞｼｯｸM-PRO" w:cs="Times New Roman"/>
          <w:b/>
          <w:bCs/>
          <w:color w:val="000000"/>
          <w:sz w:val="24"/>
          <w:szCs w:val="24"/>
        </w:rPr>
      </w:pPr>
    </w:p>
    <w:p w14:paraId="13424B32" w14:textId="77777777" w:rsidR="007E6745" w:rsidRDefault="007E6745" w:rsidP="006B147F">
      <w:pPr>
        <w:rPr>
          <w:rFonts w:ascii="HG丸ｺﾞｼｯｸM-PRO" w:eastAsia="HG丸ｺﾞｼｯｸM-PRO" w:hAnsi="HG丸ｺﾞｼｯｸM-PRO" w:cs="Times New Roman"/>
          <w:b/>
          <w:bCs/>
          <w:color w:val="000000"/>
          <w:sz w:val="24"/>
          <w:szCs w:val="24"/>
        </w:rPr>
      </w:pPr>
    </w:p>
    <w:p w14:paraId="7B8CF692" w14:textId="7A81455E" w:rsidR="00880FC5" w:rsidRPr="0064520D" w:rsidRDefault="00880FC5" w:rsidP="004957A5">
      <w:pPr>
        <w:rPr>
          <w:rFonts w:ascii="HG丸ｺﾞｼｯｸM-PRO" w:eastAsia="HG丸ｺﾞｼｯｸM-PRO" w:hAnsi="HG丸ｺﾞｼｯｸM-PRO" w:cs="Times New Roman"/>
          <w:b/>
          <w:bCs/>
          <w:color w:val="000000"/>
          <w:sz w:val="24"/>
          <w:szCs w:val="24"/>
        </w:rPr>
      </w:pPr>
      <w:r w:rsidRPr="0064520D">
        <w:rPr>
          <w:rFonts w:ascii="HG丸ｺﾞｼｯｸM-PRO" w:eastAsia="HG丸ｺﾞｼｯｸM-PRO" w:hAnsi="HG丸ｺﾞｼｯｸM-PRO" w:cs="Times New Roman" w:hint="eastAsia"/>
          <w:b/>
          <w:bCs/>
          <w:color w:val="000000"/>
          <w:sz w:val="24"/>
          <w:szCs w:val="24"/>
        </w:rPr>
        <w:lastRenderedPageBreak/>
        <w:t>⑦地域活動支援センター事業</w:t>
      </w:r>
    </w:p>
    <w:p w14:paraId="69DC3C64" w14:textId="1464413C" w:rsidR="00880FC5" w:rsidRPr="00880FC5" w:rsidRDefault="00710380" w:rsidP="0076226D">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障がいのある人に対し、創作的活動または生産活動の機会の提供、社会との交流の促進</w:t>
      </w:r>
      <w:r w:rsidR="00A94426">
        <w:rPr>
          <w:rFonts w:ascii="HG丸ｺﾞｼｯｸM-PRO" w:eastAsia="HG丸ｺﾞｼｯｸM-PRO" w:hAnsi="HG丸ｺﾞｼｯｸM-PRO" w:cs="Times New Roman" w:hint="eastAsia"/>
          <w:color w:val="000000"/>
          <w:sz w:val="24"/>
          <w:szCs w:val="24"/>
        </w:rPr>
        <w:t>等</w:t>
      </w:r>
      <w:r w:rsidR="00880FC5" w:rsidRPr="00880FC5">
        <w:rPr>
          <w:rFonts w:ascii="HG丸ｺﾞｼｯｸM-PRO" w:eastAsia="HG丸ｺﾞｼｯｸM-PRO" w:hAnsi="HG丸ｺﾞｼｯｸM-PRO" w:cs="Times New Roman" w:hint="eastAsia"/>
          <w:color w:val="000000"/>
          <w:sz w:val="24"/>
          <w:szCs w:val="24"/>
        </w:rPr>
        <w:t>を行います。</w:t>
      </w:r>
    </w:p>
    <w:p w14:paraId="4105C42F" w14:textId="77777777" w:rsidR="00880FC5" w:rsidRPr="00880FC5" w:rsidRDefault="00880FC5" w:rsidP="00880FC5">
      <w:pPr>
        <w:widowControl/>
        <w:jc w:val="left"/>
        <w:rPr>
          <w:rFonts w:ascii="HG丸ｺﾞｼｯｸM-PRO" w:eastAsia="HG丸ｺﾞｼｯｸM-PRO" w:hAnsi="HG丸ｺﾞｼｯｸM-PRO" w:cs="Times New Roman"/>
          <w:color w:val="000000"/>
          <w:sz w:val="24"/>
          <w:szCs w:val="24"/>
        </w:rPr>
      </w:pPr>
    </w:p>
    <w:p w14:paraId="15442295"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121"/>
        <w:gridCol w:w="1027"/>
        <w:gridCol w:w="1028"/>
        <w:gridCol w:w="1027"/>
        <w:gridCol w:w="1028"/>
        <w:gridCol w:w="1027"/>
        <w:gridCol w:w="1028"/>
      </w:tblGrid>
      <w:tr w:rsidR="00880FC5" w:rsidRPr="00880FC5" w14:paraId="09570B6E" w14:textId="77777777" w:rsidTr="00BD385B">
        <w:trPr>
          <w:trHeight w:val="225"/>
        </w:trPr>
        <w:tc>
          <w:tcPr>
            <w:tcW w:w="2268" w:type="dxa"/>
            <w:vMerge w:val="restart"/>
            <w:shd w:val="clear" w:color="auto" w:fill="D5DCE4" w:themeFill="text2" w:themeFillTint="33"/>
            <w:vAlign w:val="center"/>
          </w:tcPr>
          <w:p w14:paraId="71EF69F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134" w:type="dxa"/>
            <w:vMerge w:val="restart"/>
            <w:shd w:val="clear" w:color="auto" w:fill="D5DCE4" w:themeFill="text2" w:themeFillTint="33"/>
            <w:vAlign w:val="center"/>
          </w:tcPr>
          <w:p w14:paraId="08C23A8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1E4AF27B" w14:textId="3DDF599D"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平成3</w:t>
            </w:r>
            <w:r w:rsidRPr="00880FC5">
              <w:rPr>
                <w:rFonts w:ascii="HG丸ｺﾞｼｯｸM-PRO" w:eastAsia="HG丸ｺﾞｼｯｸM-PRO" w:hAnsi="HG丸ｺﾞｼｯｸM-PRO" w:cs="Times New Roman"/>
                <w:color w:val="000000"/>
                <w:sz w:val="24"/>
                <w:szCs w:val="24"/>
              </w:rPr>
              <w:t>0</w:t>
            </w:r>
            <w:r w:rsidRPr="00880FC5">
              <w:rPr>
                <w:rFonts w:ascii="HG丸ｺﾞｼｯｸM-PRO" w:eastAsia="HG丸ｺﾞｼｯｸM-PRO" w:hAnsi="HG丸ｺﾞｼｯｸM-PRO" w:cs="Times New Roman" w:hint="eastAsia"/>
                <w:color w:val="000000"/>
                <w:sz w:val="24"/>
                <w:szCs w:val="24"/>
              </w:rPr>
              <w:t>年</w:t>
            </w:r>
            <w:r w:rsidR="00F95102">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3C451214" w14:textId="45526A3D"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令和元年</w:t>
            </w:r>
            <w:r w:rsidR="00F95102">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40D3685A" w14:textId="214144ED"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令和2年</w:t>
            </w:r>
            <w:r w:rsidR="00F95102">
              <w:rPr>
                <w:rFonts w:ascii="HG丸ｺﾞｼｯｸM-PRO" w:eastAsia="HG丸ｺﾞｼｯｸM-PRO" w:hAnsi="HG丸ｺﾞｼｯｸM-PRO" w:cs="Times New Roman" w:hint="eastAsia"/>
                <w:color w:val="000000"/>
                <w:sz w:val="24"/>
                <w:szCs w:val="24"/>
              </w:rPr>
              <w:t>度</w:t>
            </w:r>
          </w:p>
        </w:tc>
      </w:tr>
      <w:tr w:rsidR="00880FC5" w:rsidRPr="00880FC5" w14:paraId="6DA568CC" w14:textId="77777777" w:rsidTr="00BD385B">
        <w:trPr>
          <w:trHeight w:val="225"/>
        </w:trPr>
        <w:tc>
          <w:tcPr>
            <w:tcW w:w="2268" w:type="dxa"/>
            <w:vMerge/>
            <w:shd w:val="clear" w:color="auto" w:fill="D5DCE4" w:themeFill="text2" w:themeFillTint="33"/>
            <w:vAlign w:val="center"/>
          </w:tcPr>
          <w:p w14:paraId="6B5E406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134" w:type="dxa"/>
            <w:vMerge/>
            <w:shd w:val="clear" w:color="auto" w:fill="D5DCE4" w:themeFill="text2" w:themeFillTint="33"/>
            <w:vAlign w:val="center"/>
          </w:tcPr>
          <w:p w14:paraId="19DA315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62A2F8B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212C943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463E047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543E8CA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7EA664F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507D2FF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r>
      <w:tr w:rsidR="00880FC5" w:rsidRPr="00880FC5" w14:paraId="1215061D" w14:textId="77777777" w:rsidTr="00880FC5">
        <w:trPr>
          <w:trHeight w:val="503"/>
        </w:trPr>
        <w:tc>
          <w:tcPr>
            <w:tcW w:w="2268" w:type="dxa"/>
            <w:vMerge w:val="restart"/>
            <w:tcBorders>
              <w:top w:val="single" w:sz="4" w:space="0" w:color="auto"/>
            </w:tcBorders>
            <w:shd w:val="clear" w:color="auto" w:fill="auto"/>
            <w:vAlign w:val="center"/>
          </w:tcPr>
          <w:p w14:paraId="7DB24D0C"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地域活動支援センター機能強化事業</w:t>
            </w:r>
          </w:p>
          <w:p w14:paraId="3C42B7C7" w14:textId="6DA0A25B" w:rsidR="00880FC5" w:rsidRPr="00880FC5" w:rsidRDefault="00CB27FB" w:rsidP="00880FC5">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Ⅰ型</w:t>
            </w:r>
            <w:r>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66910ED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か所</w:t>
            </w:r>
          </w:p>
        </w:tc>
        <w:tc>
          <w:tcPr>
            <w:tcW w:w="1039" w:type="dxa"/>
            <w:tcBorders>
              <w:top w:val="single" w:sz="4" w:space="0" w:color="auto"/>
              <w:bottom w:val="dotted" w:sz="4" w:space="0" w:color="auto"/>
            </w:tcBorders>
            <w:shd w:val="clear" w:color="auto" w:fill="auto"/>
            <w:vAlign w:val="center"/>
          </w:tcPr>
          <w:p w14:paraId="65F3BEE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52F05BF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dotted" w:sz="4" w:space="0" w:color="auto"/>
            </w:tcBorders>
            <w:shd w:val="clear" w:color="auto" w:fill="auto"/>
            <w:vAlign w:val="center"/>
          </w:tcPr>
          <w:p w14:paraId="6A060D9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05435BE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dotted" w:sz="4" w:space="0" w:color="auto"/>
            </w:tcBorders>
            <w:shd w:val="clear" w:color="auto" w:fill="auto"/>
            <w:vAlign w:val="center"/>
          </w:tcPr>
          <w:p w14:paraId="042979C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4632488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533B3F5F" w14:textId="77777777" w:rsidTr="00880FC5">
        <w:trPr>
          <w:trHeight w:val="502"/>
        </w:trPr>
        <w:tc>
          <w:tcPr>
            <w:tcW w:w="2268" w:type="dxa"/>
            <w:vMerge/>
            <w:tcBorders>
              <w:bottom w:val="single" w:sz="4" w:space="0" w:color="auto"/>
            </w:tcBorders>
            <w:shd w:val="clear" w:color="auto" w:fill="auto"/>
            <w:vAlign w:val="center"/>
          </w:tcPr>
          <w:p w14:paraId="4B983A4F"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2A01D63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実利用人数/年</w:t>
            </w:r>
          </w:p>
        </w:tc>
        <w:tc>
          <w:tcPr>
            <w:tcW w:w="1039" w:type="dxa"/>
            <w:tcBorders>
              <w:top w:val="dotted" w:sz="4" w:space="0" w:color="auto"/>
              <w:bottom w:val="single" w:sz="4" w:space="0" w:color="auto"/>
            </w:tcBorders>
            <w:shd w:val="clear" w:color="auto" w:fill="auto"/>
            <w:vAlign w:val="center"/>
          </w:tcPr>
          <w:p w14:paraId="2384F7C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1040" w:type="dxa"/>
            <w:tcBorders>
              <w:top w:val="dotted" w:sz="4" w:space="0" w:color="auto"/>
              <w:bottom w:val="single" w:sz="4" w:space="0" w:color="auto"/>
            </w:tcBorders>
            <w:shd w:val="clear" w:color="auto" w:fill="auto"/>
            <w:vAlign w:val="center"/>
          </w:tcPr>
          <w:p w14:paraId="3F22F67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6</w:t>
            </w:r>
          </w:p>
        </w:tc>
        <w:tc>
          <w:tcPr>
            <w:tcW w:w="1039" w:type="dxa"/>
            <w:tcBorders>
              <w:top w:val="dotted" w:sz="4" w:space="0" w:color="auto"/>
              <w:bottom w:val="single" w:sz="4" w:space="0" w:color="auto"/>
            </w:tcBorders>
            <w:shd w:val="clear" w:color="auto" w:fill="auto"/>
            <w:vAlign w:val="center"/>
          </w:tcPr>
          <w:p w14:paraId="3B563DA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1040" w:type="dxa"/>
            <w:tcBorders>
              <w:top w:val="dotted" w:sz="4" w:space="0" w:color="auto"/>
              <w:bottom w:val="single" w:sz="4" w:space="0" w:color="auto"/>
            </w:tcBorders>
            <w:shd w:val="clear" w:color="auto" w:fill="auto"/>
            <w:vAlign w:val="center"/>
          </w:tcPr>
          <w:p w14:paraId="7686E96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6</w:t>
            </w:r>
          </w:p>
        </w:tc>
        <w:tc>
          <w:tcPr>
            <w:tcW w:w="1039" w:type="dxa"/>
            <w:tcBorders>
              <w:top w:val="dotted" w:sz="4" w:space="0" w:color="auto"/>
              <w:bottom w:val="single" w:sz="4" w:space="0" w:color="auto"/>
            </w:tcBorders>
            <w:shd w:val="clear" w:color="auto" w:fill="auto"/>
            <w:vAlign w:val="center"/>
          </w:tcPr>
          <w:p w14:paraId="30B5232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6</w:t>
            </w:r>
          </w:p>
        </w:tc>
        <w:tc>
          <w:tcPr>
            <w:tcW w:w="1040" w:type="dxa"/>
            <w:tcBorders>
              <w:top w:val="dotted" w:sz="4" w:space="0" w:color="auto"/>
              <w:bottom w:val="single" w:sz="4" w:space="0" w:color="auto"/>
            </w:tcBorders>
            <w:shd w:val="clear" w:color="auto" w:fill="auto"/>
            <w:vAlign w:val="center"/>
          </w:tcPr>
          <w:p w14:paraId="3012906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7</w:t>
            </w:r>
          </w:p>
        </w:tc>
      </w:tr>
      <w:tr w:rsidR="00880FC5" w:rsidRPr="00880FC5" w14:paraId="4803A723" w14:textId="77777777" w:rsidTr="00880FC5">
        <w:trPr>
          <w:trHeight w:val="502"/>
        </w:trPr>
        <w:tc>
          <w:tcPr>
            <w:tcW w:w="2268" w:type="dxa"/>
            <w:vMerge w:val="restart"/>
            <w:tcBorders>
              <w:top w:val="single" w:sz="4" w:space="0" w:color="auto"/>
            </w:tcBorders>
            <w:shd w:val="clear" w:color="auto" w:fill="auto"/>
            <w:vAlign w:val="center"/>
          </w:tcPr>
          <w:p w14:paraId="22FB0BEF"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地域活動支援センター機能強化事業</w:t>
            </w:r>
          </w:p>
          <w:p w14:paraId="1405A34C" w14:textId="70928661" w:rsidR="00880FC5" w:rsidRPr="00880FC5" w:rsidRDefault="00CB27FB" w:rsidP="00880FC5">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Ⅱ型</w:t>
            </w:r>
            <w:r>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37565B6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か所</w:t>
            </w:r>
          </w:p>
        </w:tc>
        <w:tc>
          <w:tcPr>
            <w:tcW w:w="1039" w:type="dxa"/>
            <w:tcBorders>
              <w:top w:val="single" w:sz="4" w:space="0" w:color="auto"/>
              <w:bottom w:val="dotted" w:sz="4" w:space="0" w:color="auto"/>
            </w:tcBorders>
            <w:shd w:val="clear" w:color="auto" w:fill="auto"/>
            <w:vAlign w:val="center"/>
          </w:tcPr>
          <w:p w14:paraId="06FE1CA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5D9DBAA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dotted" w:sz="4" w:space="0" w:color="auto"/>
            </w:tcBorders>
            <w:shd w:val="clear" w:color="auto" w:fill="auto"/>
            <w:vAlign w:val="center"/>
          </w:tcPr>
          <w:p w14:paraId="070FB62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00CAA85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dotted" w:sz="4" w:space="0" w:color="auto"/>
            </w:tcBorders>
            <w:shd w:val="clear" w:color="auto" w:fill="auto"/>
            <w:vAlign w:val="center"/>
          </w:tcPr>
          <w:p w14:paraId="79A8ECB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dotted" w:sz="4" w:space="0" w:color="auto"/>
            </w:tcBorders>
            <w:shd w:val="clear" w:color="auto" w:fill="auto"/>
            <w:vAlign w:val="center"/>
          </w:tcPr>
          <w:p w14:paraId="608E23E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22832AB9" w14:textId="77777777" w:rsidTr="00880FC5">
        <w:trPr>
          <w:trHeight w:val="502"/>
        </w:trPr>
        <w:tc>
          <w:tcPr>
            <w:tcW w:w="2268" w:type="dxa"/>
            <w:vMerge/>
            <w:tcBorders>
              <w:bottom w:val="single" w:sz="4" w:space="0" w:color="auto"/>
            </w:tcBorders>
            <w:shd w:val="clear" w:color="auto" w:fill="auto"/>
            <w:vAlign w:val="center"/>
          </w:tcPr>
          <w:p w14:paraId="4F2FC43A"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7687CF1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実利用人数/年</w:t>
            </w:r>
          </w:p>
        </w:tc>
        <w:tc>
          <w:tcPr>
            <w:tcW w:w="1039" w:type="dxa"/>
            <w:tcBorders>
              <w:top w:val="dotted" w:sz="4" w:space="0" w:color="auto"/>
              <w:bottom w:val="single" w:sz="4" w:space="0" w:color="auto"/>
            </w:tcBorders>
            <w:shd w:val="clear" w:color="auto" w:fill="auto"/>
            <w:vAlign w:val="center"/>
          </w:tcPr>
          <w:p w14:paraId="5320A66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dotted" w:sz="4" w:space="0" w:color="auto"/>
              <w:bottom w:val="single" w:sz="4" w:space="0" w:color="auto"/>
            </w:tcBorders>
            <w:shd w:val="clear" w:color="auto" w:fill="auto"/>
            <w:vAlign w:val="center"/>
          </w:tcPr>
          <w:p w14:paraId="269BCF5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39" w:type="dxa"/>
            <w:tcBorders>
              <w:top w:val="dotted" w:sz="4" w:space="0" w:color="auto"/>
              <w:bottom w:val="single" w:sz="4" w:space="0" w:color="auto"/>
            </w:tcBorders>
            <w:shd w:val="clear" w:color="auto" w:fill="auto"/>
            <w:vAlign w:val="center"/>
          </w:tcPr>
          <w:p w14:paraId="426E69B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40" w:type="dxa"/>
            <w:tcBorders>
              <w:top w:val="dotted" w:sz="4" w:space="0" w:color="auto"/>
              <w:bottom w:val="single" w:sz="4" w:space="0" w:color="auto"/>
            </w:tcBorders>
            <w:shd w:val="clear" w:color="auto" w:fill="auto"/>
            <w:vAlign w:val="center"/>
          </w:tcPr>
          <w:p w14:paraId="20D9756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c>
          <w:tcPr>
            <w:tcW w:w="1039" w:type="dxa"/>
            <w:tcBorders>
              <w:top w:val="dotted" w:sz="4" w:space="0" w:color="auto"/>
              <w:bottom w:val="single" w:sz="4" w:space="0" w:color="auto"/>
            </w:tcBorders>
            <w:shd w:val="clear" w:color="auto" w:fill="auto"/>
            <w:vAlign w:val="center"/>
          </w:tcPr>
          <w:p w14:paraId="5179E2E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c>
          <w:tcPr>
            <w:tcW w:w="1040" w:type="dxa"/>
            <w:tcBorders>
              <w:top w:val="dotted" w:sz="4" w:space="0" w:color="auto"/>
              <w:bottom w:val="single" w:sz="4" w:space="0" w:color="auto"/>
            </w:tcBorders>
            <w:shd w:val="clear" w:color="auto" w:fill="auto"/>
            <w:vAlign w:val="center"/>
          </w:tcPr>
          <w:p w14:paraId="4C02CD1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r>
      <w:tr w:rsidR="00880FC5" w:rsidRPr="00880FC5" w14:paraId="68D1E3D1" w14:textId="77777777" w:rsidTr="00880FC5">
        <w:trPr>
          <w:trHeight w:val="502"/>
        </w:trPr>
        <w:tc>
          <w:tcPr>
            <w:tcW w:w="2268" w:type="dxa"/>
            <w:vMerge w:val="restart"/>
            <w:tcBorders>
              <w:top w:val="single" w:sz="4" w:space="0" w:color="auto"/>
              <w:left w:val="single" w:sz="4" w:space="0" w:color="auto"/>
            </w:tcBorders>
            <w:shd w:val="clear" w:color="auto" w:fill="auto"/>
            <w:vAlign w:val="center"/>
          </w:tcPr>
          <w:p w14:paraId="1D0AD19A"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地域活動支援センター機能強化事業</w:t>
            </w:r>
          </w:p>
          <w:p w14:paraId="4317C4FB" w14:textId="10154DC6" w:rsidR="00880FC5" w:rsidRPr="00880FC5" w:rsidRDefault="00CB27FB" w:rsidP="00880FC5">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Ⅲ型</w:t>
            </w:r>
            <w:r>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01ECA85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か所</w:t>
            </w:r>
          </w:p>
        </w:tc>
        <w:tc>
          <w:tcPr>
            <w:tcW w:w="1039" w:type="dxa"/>
            <w:tcBorders>
              <w:top w:val="single" w:sz="4" w:space="0" w:color="auto"/>
              <w:bottom w:val="dotted" w:sz="4" w:space="0" w:color="auto"/>
            </w:tcBorders>
            <w:shd w:val="clear" w:color="auto" w:fill="auto"/>
            <w:vAlign w:val="center"/>
          </w:tcPr>
          <w:p w14:paraId="6F025B8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40" w:type="dxa"/>
            <w:tcBorders>
              <w:top w:val="single" w:sz="4" w:space="0" w:color="auto"/>
              <w:bottom w:val="dotted" w:sz="4" w:space="0" w:color="auto"/>
            </w:tcBorders>
            <w:shd w:val="clear" w:color="auto" w:fill="auto"/>
            <w:vAlign w:val="center"/>
          </w:tcPr>
          <w:p w14:paraId="487D5E8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39" w:type="dxa"/>
            <w:tcBorders>
              <w:top w:val="single" w:sz="4" w:space="0" w:color="auto"/>
              <w:bottom w:val="dotted" w:sz="4" w:space="0" w:color="auto"/>
            </w:tcBorders>
            <w:shd w:val="clear" w:color="auto" w:fill="auto"/>
            <w:vAlign w:val="center"/>
          </w:tcPr>
          <w:p w14:paraId="0CA0126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40" w:type="dxa"/>
            <w:tcBorders>
              <w:top w:val="single" w:sz="4" w:space="0" w:color="auto"/>
              <w:bottom w:val="dotted" w:sz="4" w:space="0" w:color="auto"/>
            </w:tcBorders>
            <w:shd w:val="clear" w:color="auto" w:fill="auto"/>
            <w:vAlign w:val="center"/>
          </w:tcPr>
          <w:p w14:paraId="73EF879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39" w:type="dxa"/>
            <w:tcBorders>
              <w:top w:val="single" w:sz="4" w:space="0" w:color="auto"/>
              <w:bottom w:val="dotted" w:sz="4" w:space="0" w:color="auto"/>
            </w:tcBorders>
            <w:shd w:val="clear" w:color="auto" w:fill="auto"/>
            <w:vAlign w:val="center"/>
          </w:tcPr>
          <w:p w14:paraId="4732455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40" w:type="dxa"/>
            <w:tcBorders>
              <w:top w:val="single" w:sz="4" w:space="0" w:color="auto"/>
              <w:bottom w:val="dotted" w:sz="4" w:space="0" w:color="auto"/>
              <w:right w:val="single" w:sz="4" w:space="0" w:color="auto"/>
            </w:tcBorders>
            <w:shd w:val="clear" w:color="auto" w:fill="auto"/>
            <w:vAlign w:val="center"/>
          </w:tcPr>
          <w:p w14:paraId="6E9BC49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r>
      <w:tr w:rsidR="00880FC5" w:rsidRPr="00880FC5" w14:paraId="551D9EA8" w14:textId="77777777" w:rsidTr="00880FC5">
        <w:trPr>
          <w:trHeight w:val="502"/>
        </w:trPr>
        <w:tc>
          <w:tcPr>
            <w:tcW w:w="2268" w:type="dxa"/>
            <w:vMerge/>
            <w:tcBorders>
              <w:left w:val="single" w:sz="4" w:space="0" w:color="auto"/>
              <w:bottom w:val="single" w:sz="4" w:space="0" w:color="auto"/>
            </w:tcBorders>
            <w:shd w:val="clear" w:color="auto" w:fill="auto"/>
            <w:vAlign w:val="center"/>
          </w:tcPr>
          <w:p w14:paraId="571DB8A5"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2A41651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実利用人数/年</w:t>
            </w:r>
          </w:p>
        </w:tc>
        <w:tc>
          <w:tcPr>
            <w:tcW w:w="1039" w:type="dxa"/>
            <w:tcBorders>
              <w:top w:val="dotted" w:sz="4" w:space="0" w:color="auto"/>
              <w:bottom w:val="single" w:sz="4" w:space="0" w:color="auto"/>
            </w:tcBorders>
            <w:shd w:val="clear" w:color="auto" w:fill="auto"/>
            <w:vAlign w:val="center"/>
          </w:tcPr>
          <w:p w14:paraId="29D0D4D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c>
          <w:tcPr>
            <w:tcW w:w="1040" w:type="dxa"/>
            <w:tcBorders>
              <w:top w:val="dotted" w:sz="4" w:space="0" w:color="auto"/>
              <w:bottom w:val="single" w:sz="4" w:space="0" w:color="auto"/>
            </w:tcBorders>
            <w:shd w:val="clear" w:color="auto" w:fill="auto"/>
            <w:vAlign w:val="center"/>
          </w:tcPr>
          <w:p w14:paraId="4B8204A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c>
          <w:tcPr>
            <w:tcW w:w="1039" w:type="dxa"/>
            <w:tcBorders>
              <w:top w:val="dotted" w:sz="4" w:space="0" w:color="auto"/>
              <w:bottom w:val="single" w:sz="4" w:space="0" w:color="auto"/>
            </w:tcBorders>
            <w:shd w:val="clear" w:color="auto" w:fill="auto"/>
            <w:vAlign w:val="center"/>
          </w:tcPr>
          <w:p w14:paraId="55F8B47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4</w:t>
            </w:r>
          </w:p>
        </w:tc>
        <w:tc>
          <w:tcPr>
            <w:tcW w:w="1040" w:type="dxa"/>
            <w:tcBorders>
              <w:top w:val="dotted" w:sz="4" w:space="0" w:color="auto"/>
              <w:bottom w:val="single" w:sz="4" w:space="0" w:color="auto"/>
            </w:tcBorders>
            <w:shd w:val="clear" w:color="auto" w:fill="auto"/>
            <w:vAlign w:val="center"/>
          </w:tcPr>
          <w:p w14:paraId="412FE52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c>
          <w:tcPr>
            <w:tcW w:w="1039" w:type="dxa"/>
            <w:tcBorders>
              <w:top w:val="dotted" w:sz="4" w:space="0" w:color="auto"/>
              <w:bottom w:val="single" w:sz="4" w:space="0" w:color="auto"/>
            </w:tcBorders>
            <w:shd w:val="clear" w:color="auto" w:fill="auto"/>
            <w:vAlign w:val="center"/>
          </w:tcPr>
          <w:p w14:paraId="65765A7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5</w:t>
            </w:r>
          </w:p>
        </w:tc>
        <w:tc>
          <w:tcPr>
            <w:tcW w:w="1040" w:type="dxa"/>
            <w:tcBorders>
              <w:top w:val="dotted" w:sz="4" w:space="0" w:color="auto"/>
              <w:bottom w:val="single" w:sz="4" w:space="0" w:color="auto"/>
              <w:right w:val="single" w:sz="4" w:space="0" w:color="auto"/>
            </w:tcBorders>
            <w:shd w:val="clear" w:color="auto" w:fill="auto"/>
            <w:vAlign w:val="center"/>
          </w:tcPr>
          <w:p w14:paraId="087A410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r>
    </w:tbl>
    <w:p w14:paraId="6C5C6932" w14:textId="77777777" w:rsidR="00880FC5" w:rsidRPr="00880FC5" w:rsidRDefault="00880FC5" w:rsidP="00880FC5">
      <w:pPr>
        <w:wordWrap w:val="0"/>
        <w:ind w:rightChars="200" w:right="420"/>
        <w:jc w:val="righ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年度実績：</w:t>
      </w: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w:t>
      </w:r>
      <w:r w:rsidRPr="00880FC5">
        <w:rPr>
          <w:rFonts w:ascii="HG丸ｺﾞｼｯｸM-PRO" w:eastAsia="HG丸ｺﾞｼｯｸM-PRO" w:hAnsi="HG丸ｺﾞｼｯｸM-PRO" w:cs="Times New Roman" w:hint="eastAsia"/>
          <w:color w:val="000000"/>
          <w:sz w:val="24"/>
          <w:szCs w:val="24"/>
        </w:rPr>
        <w:t>９</w:t>
      </w:r>
      <w:r w:rsidRPr="00880FC5">
        <w:rPr>
          <w:rFonts w:ascii="HG丸ｺﾞｼｯｸM-PRO" w:eastAsia="HG丸ｺﾞｼｯｸM-PRO" w:hAnsi="HG丸ｺﾞｼｯｸM-PRO" w:cs="Times New Roman"/>
          <w:color w:val="000000"/>
          <w:sz w:val="24"/>
          <w:szCs w:val="24"/>
        </w:rPr>
        <w:t>月末</w:t>
      </w:r>
      <w:r w:rsidRPr="00880FC5">
        <w:rPr>
          <w:rFonts w:ascii="HG丸ｺﾞｼｯｸM-PRO" w:eastAsia="HG丸ｺﾞｼｯｸM-PRO" w:hAnsi="HG丸ｺﾞｼｯｸM-PRO" w:cs="Times New Roman" w:hint="eastAsia"/>
          <w:color w:val="000000"/>
          <w:sz w:val="24"/>
          <w:szCs w:val="24"/>
        </w:rPr>
        <w:t>日時点</w:t>
      </w:r>
    </w:p>
    <w:p w14:paraId="11A0DCA6"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123"/>
        <w:gridCol w:w="2052"/>
        <w:gridCol w:w="2052"/>
        <w:gridCol w:w="2054"/>
      </w:tblGrid>
      <w:tr w:rsidR="00880FC5" w:rsidRPr="00880FC5" w14:paraId="068B7D45" w14:textId="77777777" w:rsidTr="00BD385B">
        <w:trPr>
          <w:trHeight w:val="706"/>
        </w:trPr>
        <w:tc>
          <w:tcPr>
            <w:tcW w:w="2268" w:type="dxa"/>
            <w:shd w:val="clear" w:color="auto" w:fill="D5DCE4" w:themeFill="text2" w:themeFillTint="33"/>
            <w:vAlign w:val="center"/>
          </w:tcPr>
          <w:p w14:paraId="633D944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134" w:type="dxa"/>
            <w:shd w:val="clear" w:color="auto" w:fill="D5DCE4" w:themeFill="text2" w:themeFillTint="33"/>
            <w:vAlign w:val="center"/>
          </w:tcPr>
          <w:p w14:paraId="4C6F89E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6E09DEF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0BBAD21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19199C3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令和5年度</w:t>
            </w:r>
          </w:p>
        </w:tc>
      </w:tr>
      <w:tr w:rsidR="00880FC5" w:rsidRPr="00880FC5" w14:paraId="730A6844" w14:textId="77777777" w:rsidTr="00880FC5">
        <w:trPr>
          <w:trHeight w:val="503"/>
        </w:trPr>
        <w:tc>
          <w:tcPr>
            <w:tcW w:w="2268" w:type="dxa"/>
            <w:vMerge w:val="restart"/>
            <w:tcBorders>
              <w:top w:val="single" w:sz="4" w:space="0" w:color="auto"/>
            </w:tcBorders>
            <w:shd w:val="clear" w:color="auto" w:fill="auto"/>
            <w:vAlign w:val="center"/>
          </w:tcPr>
          <w:p w14:paraId="305180E1"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地域活動支援センター機能強化事業</w:t>
            </w:r>
          </w:p>
          <w:p w14:paraId="41CA1626" w14:textId="14665A57" w:rsidR="00880FC5" w:rsidRPr="00880FC5" w:rsidRDefault="00CB27FB" w:rsidP="00880FC5">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Ⅰ型</w:t>
            </w:r>
            <w:r>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00C0848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か所</w:t>
            </w:r>
          </w:p>
        </w:tc>
        <w:tc>
          <w:tcPr>
            <w:tcW w:w="2079" w:type="dxa"/>
            <w:tcBorders>
              <w:top w:val="single" w:sz="4" w:space="0" w:color="auto"/>
              <w:bottom w:val="dotted" w:sz="4" w:space="0" w:color="auto"/>
            </w:tcBorders>
            <w:shd w:val="clear" w:color="auto" w:fill="auto"/>
            <w:vAlign w:val="center"/>
          </w:tcPr>
          <w:p w14:paraId="74A9D96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dotted" w:sz="4" w:space="0" w:color="auto"/>
            </w:tcBorders>
            <w:shd w:val="clear" w:color="auto" w:fill="auto"/>
            <w:vAlign w:val="center"/>
          </w:tcPr>
          <w:p w14:paraId="33064FD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dotted" w:sz="4" w:space="0" w:color="auto"/>
            </w:tcBorders>
            <w:shd w:val="clear" w:color="auto" w:fill="auto"/>
            <w:vAlign w:val="center"/>
          </w:tcPr>
          <w:p w14:paraId="143291A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1C48FEA4" w14:textId="77777777" w:rsidTr="00880FC5">
        <w:trPr>
          <w:trHeight w:val="502"/>
        </w:trPr>
        <w:tc>
          <w:tcPr>
            <w:tcW w:w="2268" w:type="dxa"/>
            <w:vMerge/>
            <w:tcBorders>
              <w:bottom w:val="single" w:sz="4" w:space="0" w:color="auto"/>
            </w:tcBorders>
            <w:shd w:val="clear" w:color="auto" w:fill="auto"/>
            <w:vAlign w:val="center"/>
          </w:tcPr>
          <w:p w14:paraId="714EE62C"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7AE10E5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実利用人数/年</w:t>
            </w:r>
          </w:p>
        </w:tc>
        <w:tc>
          <w:tcPr>
            <w:tcW w:w="2079" w:type="dxa"/>
            <w:tcBorders>
              <w:top w:val="dotted" w:sz="4" w:space="0" w:color="auto"/>
              <w:bottom w:val="single" w:sz="4" w:space="0" w:color="auto"/>
            </w:tcBorders>
            <w:shd w:val="clear" w:color="auto" w:fill="auto"/>
            <w:vAlign w:val="center"/>
          </w:tcPr>
          <w:p w14:paraId="26F0BA5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7</w:t>
            </w:r>
          </w:p>
        </w:tc>
        <w:tc>
          <w:tcPr>
            <w:tcW w:w="2079" w:type="dxa"/>
            <w:tcBorders>
              <w:top w:val="dotted" w:sz="4" w:space="0" w:color="auto"/>
              <w:bottom w:val="single" w:sz="4" w:space="0" w:color="auto"/>
            </w:tcBorders>
            <w:shd w:val="clear" w:color="auto" w:fill="auto"/>
            <w:vAlign w:val="center"/>
          </w:tcPr>
          <w:p w14:paraId="7C284F4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8</w:t>
            </w:r>
          </w:p>
        </w:tc>
        <w:tc>
          <w:tcPr>
            <w:tcW w:w="2079" w:type="dxa"/>
            <w:tcBorders>
              <w:top w:val="dotted" w:sz="4" w:space="0" w:color="auto"/>
              <w:bottom w:val="single" w:sz="4" w:space="0" w:color="auto"/>
            </w:tcBorders>
            <w:shd w:val="clear" w:color="auto" w:fill="auto"/>
            <w:vAlign w:val="center"/>
          </w:tcPr>
          <w:p w14:paraId="317623D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8</w:t>
            </w:r>
          </w:p>
        </w:tc>
      </w:tr>
      <w:tr w:rsidR="00880FC5" w:rsidRPr="00880FC5" w14:paraId="02AC8AE2" w14:textId="77777777" w:rsidTr="00880FC5">
        <w:trPr>
          <w:trHeight w:val="502"/>
        </w:trPr>
        <w:tc>
          <w:tcPr>
            <w:tcW w:w="2268" w:type="dxa"/>
            <w:vMerge w:val="restart"/>
            <w:tcBorders>
              <w:top w:val="single" w:sz="4" w:space="0" w:color="auto"/>
            </w:tcBorders>
            <w:shd w:val="clear" w:color="auto" w:fill="auto"/>
            <w:vAlign w:val="center"/>
          </w:tcPr>
          <w:p w14:paraId="375D9AC4"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地域活動支援センター機能強化事業</w:t>
            </w:r>
          </w:p>
          <w:p w14:paraId="1D072C18" w14:textId="012F1FD4" w:rsidR="00880FC5" w:rsidRPr="00880FC5" w:rsidRDefault="00CB27FB" w:rsidP="00880FC5">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Ⅱ型</w:t>
            </w:r>
            <w:r>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373354D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か所</w:t>
            </w:r>
          </w:p>
        </w:tc>
        <w:tc>
          <w:tcPr>
            <w:tcW w:w="2079" w:type="dxa"/>
            <w:tcBorders>
              <w:top w:val="single" w:sz="4" w:space="0" w:color="auto"/>
              <w:bottom w:val="dotted" w:sz="4" w:space="0" w:color="auto"/>
            </w:tcBorders>
            <w:shd w:val="clear" w:color="auto" w:fill="auto"/>
            <w:vAlign w:val="center"/>
          </w:tcPr>
          <w:p w14:paraId="474B41F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dotted" w:sz="4" w:space="0" w:color="auto"/>
            </w:tcBorders>
            <w:shd w:val="clear" w:color="auto" w:fill="auto"/>
            <w:vAlign w:val="center"/>
          </w:tcPr>
          <w:p w14:paraId="2D2F0DA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dotted" w:sz="4" w:space="0" w:color="auto"/>
            </w:tcBorders>
            <w:shd w:val="clear" w:color="auto" w:fill="auto"/>
            <w:vAlign w:val="center"/>
          </w:tcPr>
          <w:p w14:paraId="012BA6D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r w:rsidR="00880FC5" w:rsidRPr="00880FC5" w14:paraId="7892DF53" w14:textId="77777777" w:rsidTr="00880FC5">
        <w:trPr>
          <w:trHeight w:val="502"/>
        </w:trPr>
        <w:tc>
          <w:tcPr>
            <w:tcW w:w="2268" w:type="dxa"/>
            <w:vMerge/>
            <w:tcBorders>
              <w:bottom w:val="single" w:sz="4" w:space="0" w:color="auto"/>
            </w:tcBorders>
            <w:shd w:val="clear" w:color="auto" w:fill="auto"/>
            <w:vAlign w:val="center"/>
          </w:tcPr>
          <w:p w14:paraId="3058AE7C"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552A9AB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実利用人数/年</w:t>
            </w:r>
          </w:p>
        </w:tc>
        <w:tc>
          <w:tcPr>
            <w:tcW w:w="2079" w:type="dxa"/>
            <w:tcBorders>
              <w:top w:val="dotted" w:sz="4" w:space="0" w:color="auto"/>
              <w:bottom w:val="single" w:sz="4" w:space="0" w:color="auto"/>
            </w:tcBorders>
            <w:shd w:val="clear" w:color="auto" w:fill="auto"/>
            <w:vAlign w:val="center"/>
          </w:tcPr>
          <w:p w14:paraId="5E7ED4A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c>
          <w:tcPr>
            <w:tcW w:w="2079" w:type="dxa"/>
            <w:tcBorders>
              <w:top w:val="dotted" w:sz="4" w:space="0" w:color="auto"/>
              <w:bottom w:val="single" w:sz="4" w:space="0" w:color="auto"/>
            </w:tcBorders>
            <w:shd w:val="clear" w:color="auto" w:fill="auto"/>
            <w:vAlign w:val="center"/>
          </w:tcPr>
          <w:p w14:paraId="42B1159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6</w:t>
            </w:r>
          </w:p>
        </w:tc>
        <w:tc>
          <w:tcPr>
            <w:tcW w:w="2079" w:type="dxa"/>
            <w:tcBorders>
              <w:top w:val="dotted" w:sz="4" w:space="0" w:color="auto"/>
              <w:bottom w:val="single" w:sz="4" w:space="0" w:color="auto"/>
            </w:tcBorders>
            <w:shd w:val="clear" w:color="auto" w:fill="auto"/>
            <w:vAlign w:val="center"/>
          </w:tcPr>
          <w:p w14:paraId="1E95EC3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2</w:t>
            </w:r>
          </w:p>
        </w:tc>
      </w:tr>
      <w:tr w:rsidR="00880FC5" w:rsidRPr="00880FC5" w14:paraId="73078673" w14:textId="77777777" w:rsidTr="00880FC5">
        <w:trPr>
          <w:trHeight w:val="502"/>
        </w:trPr>
        <w:tc>
          <w:tcPr>
            <w:tcW w:w="2268" w:type="dxa"/>
            <w:vMerge w:val="restart"/>
            <w:tcBorders>
              <w:top w:val="single" w:sz="4" w:space="0" w:color="auto"/>
            </w:tcBorders>
            <w:shd w:val="clear" w:color="auto" w:fill="auto"/>
            <w:vAlign w:val="center"/>
          </w:tcPr>
          <w:p w14:paraId="358E76F4"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地域活動支援センター機能強化事業</w:t>
            </w:r>
          </w:p>
          <w:p w14:paraId="35763599" w14:textId="6EA02F6F" w:rsidR="00880FC5" w:rsidRPr="00880FC5" w:rsidRDefault="00CB27FB" w:rsidP="00880FC5">
            <w:pPr>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Ⅲ型</w:t>
            </w:r>
            <w:r>
              <w:rPr>
                <w:rFonts w:ascii="HG丸ｺﾞｼｯｸM-PRO" w:eastAsia="HG丸ｺﾞｼｯｸM-PRO" w:hAnsi="HG丸ｺﾞｼｯｸM-PRO" w:cs="Times New Roman" w:hint="eastAsia"/>
                <w:color w:val="000000"/>
                <w:sz w:val="24"/>
                <w:szCs w:val="24"/>
              </w:rPr>
              <w:t>)</w:t>
            </w:r>
          </w:p>
        </w:tc>
        <w:tc>
          <w:tcPr>
            <w:tcW w:w="1134" w:type="dxa"/>
            <w:tcBorders>
              <w:top w:val="single" w:sz="4" w:space="0" w:color="auto"/>
              <w:bottom w:val="dotted" w:sz="4" w:space="0" w:color="auto"/>
            </w:tcBorders>
            <w:shd w:val="clear" w:color="auto" w:fill="auto"/>
            <w:vAlign w:val="center"/>
          </w:tcPr>
          <w:p w14:paraId="12F308F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か所</w:t>
            </w:r>
          </w:p>
        </w:tc>
        <w:tc>
          <w:tcPr>
            <w:tcW w:w="2079" w:type="dxa"/>
            <w:tcBorders>
              <w:top w:val="single" w:sz="4" w:space="0" w:color="auto"/>
              <w:bottom w:val="dotted" w:sz="4" w:space="0" w:color="auto"/>
            </w:tcBorders>
            <w:shd w:val="clear" w:color="auto" w:fill="auto"/>
            <w:vAlign w:val="center"/>
          </w:tcPr>
          <w:p w14:paraId="10AB080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2079" w:type="dxa"/>
            <w:tcBorders>
              <w:top w:val="single" w:sz="4" w:space="0" w:color="auto"/>
              <w:bottom w:val="dotted" w:sz="4" w:space="0" w:color="auto"/>
            </w:tcBorders>
            <w:shd w:val="clear" w:color="auto" w:fill="auto"/>
            <w:vAlign w:val="center"/>
          </w:tcPr>
          <w:p w14:paraId="0C5ECAE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2079" w:type="dxa"/>
            <w:tcBorders>
              <w:top w:val="single" w:sz="4" w:space="0" w:color="auto"/>
              <w:bottom w:val="dotted" w:sz="4" w:space="0" w:color="auto"/>
            </w:tcBorders>
            <w:shd w:val="clear" w:color="auto" w:fill="auto"/>
            <w:vAlign w:val="center"/>
          </w:tcPr>
          <w:p w14:paraId="2B9AF72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r>
      <w:tr w:rsidR="00880FC5" w:rsidRPr="00880FC5" w14:paraId="5EEF45B9" w14:textId="77777777" w:rsidTr="00880FC5">
        <w:trPr>
          <w:trHeight w:val="502"/>
        </w:trPr>
        <w:tc>
          <w:tcPr>
            <w:tcW w:w="2268" w:type="dxa"/>
            <w:vMerge/>
            <w:tcBorders>
              <w:bottom w:val="single" w:sz="4" w:space="0" w:color="auto"/>
            </w:tcBorders>
            <w:shd w:val="clear" w:color="auto" w:fill="auto"/>
            <w:vAlign w:val="center"/>
          </w:tcPr>
          <w:p w14:paraId="02BDE557"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4A13DBF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実利用人数/年</w:t>
            </w:r>
          </w:p>
        </w:tc>
        <w:tc>
          <w:tcPr>
            <w:tcW w:w="2079" w:type="dxa"/>
            <w:tcBorders>
              <w:top w:val="dotted" w:sz="4" w:space="0" w:color="auto"/>
              <w:bottom w:val="single" w:sz="4" w:space="0" w:color="auto"/>
            </w:tcBorders>
            <w:shd w:val="clear" w:color="auto" w:fill="auto"/>
            <w:vAlign w:val="center"/>
          </w:tcPr>
          <w:p w14:paraId="76E9CC9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c>
          <w:tcPr>
            <w:tcW w:w="2079" w:type="dxa"/>
            <w:tcBorders>
              <w:top w:val="dotted" w:sz="4" w:space="0" w:color="auto"/>
              <w:bottom w:val="single" w:sz="4" w:space="0" w:color="auto"/>
            </w:tcBorders>
            <w:shd w:val="clear" w:color="auto" w:fill="auto"/>
            <w:vAlign w:val="center"/>
          </w:tcPr>
          <w:p w14:paraId="025AF9D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c>
          <w:tcPr>
            <w:tcW w:w="2079" w:type="dxa"/>
            <w:tcBorders>
              <w:top w:val="dotted" w:sz="4" w:space="0" w:color="auto"/>
              <w:bottom w:val="single" w:sz="4" w:space="0" w:color="auto"/>
            </w:tcBorders>
            <w:shd w:val="clear" w:color="auto" w:fill="auto"/>
            <w:vAlign w:val="center"/>
          </w:tcPr>
          <w:p w14:paraId="772EF16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p>
        </w:tc>
      </w:tr>
    </w:tbl>
    <w:p w14:paraId="79045487" w14:textId="77777777" w:rsidR="007E6745" w:rsidRDefault="007E6745" w:rsidP="00880FC5">
      <w:pPr>
        <w:rPr>
          <w:rFonts w:ascii="HG丸ｺﾞｼｯｸM-PRO" w:eastAsia="HG丸ｺﾞｼｯｸM-PRO" w:hAnsi="HG丸ｺﾞｼｯｸM-PRO"/>
          <w:b/>
          <w:bCs/>
          <w:color w:val="000000"/>
          <w:sz w:val="24"/>
          <w:szCs w:val="24"/>
        </w:rPr>
      </w:pPr>
    </w:p>
    <w:p w14:paraId="4640B20C" w14:textId="77777777" w:rsidR="007E6745" w:rsidRDefault="007E6745" w:rsidP="00880FC5">
      <w:pPr>
        <w:rPr>
          <w:rFonts w:ascii="HG丸ｺﾞｼｯｸM-PRO" w:eastAsia="HG丸ｺﾞｼｯｸM-PRO" w:hAnsi="HG丸ｺﾞｼｯｸM-PRO"/>
          <w:b/>
          <w:bCs/>
          <w:color w:val="000000"/>
          <w:sz w:val="24"/>
          <w:szCs w:val="24"/>
        </w:rPr>
      </w:pPr>
    </w:p>
    <w:p w14:paraId="59068641" w14:textId="77777777" w:rsidR="007E6745" w:rsidRDefault="007E6745" w:rsidP="00880FC5">
      <w:pPr>
        <w:rPr>
          <w:rFonts w:ascii="HG丸ｺﾞｼｯｸM-PRO" w:eastAsia="HG丸ｺﾞｼｯｸM-PRO" w:hAnsi="HG丸ｺﾞｼｯｸM-PRO"/>
          <w:b/>
          <w:bCs/>
          <w:color w:val="000000"/>
          <w:sz w:val="24"/>
          <w:szCs w:val="24"/>
        </w:rPr>
      </w:pPr>
    </w:p>
    <w:p w14:paraId="006806AF" w14:textId="77777777" w:rsidR="007E6745" w:rsidRDefault="007E6745" w:rsidP="00880FC5">
      <w:pPr>
        <w:rPr>
          <w:rFonts w:ascii="HG丸ｺﾞｼｯｸM-PRO" w:eastAsia="HG丸ｺﾞｼｯｸM-PRO" w:hAnsi="HG丸ｺﾞｼｯｸM-PRO"/>
          <w:b/>
          <w:bCs/>
          <w:color w:val="000000"/>
          <w:sz w:val="24"/>
          <w:szCs w:val="24"/>
        </w:rPr>
      </w:pPr>
    </w:p>
    <w:p w14:paraId="573F361C" w14:textId="77777777" w:rsidR="007E6745" w:rsidRDefault="007E6745" w:rsidP="00880FC5">
      <w:pPr>
        <w:rPr>
          <w:rFonts w:ascii="HG丸ｺﾞｼｯｸM-PRO" w:eastAsia="HG丸ｺﾞｼｯｸM-PRO" w:hAnsi="HG丸ｺﾞｼｯｸM-PRO"/>
          <w:b/>
          <w:bCs/>
          <w:color w:val="000000"/>
          <w:sz w:val="24"/>
          <w:szCs w:val="24"/>
        </w:rPr>
      </w:pPr>
    </w:p>
    <w:p w14:paraId="71153DC3" w14:textId="77777777" w:rsidR="007E6745" w:rsidRDefault="007E6745" w:rsidP="00880FC5">
      <w:pPr>
        <w:rPr>
          <w:rFonts w:ascii="HG丸ｺﾞｼｯｸM-PRO" w:eastAsia="HG丸ｺﾞｼｯｸM-PRO" w:hAnsi="HG丸ｺﾞｼｯｸM-PRO"/>
          <w:b/>
          <w:bCs/>
          <w:color w:val="000000"/>
          <w:sz w:val="24"/>
          <w:szCs w:val="24"/>
        </w:rPr>
      </w:pPr>
    </w:p>
    <w:p w14:paraId="38323616" w14:textId="77777777" w:rsidR="007E6745" w:rsidRDefault="007E6745" w:rsidP="00880FC5">
      <w:pPr>
        <w:rPr>
          <w:rFonts w:ascii="HG丸ｺﾞｼｯｸM-PRO" w:eastAsia="HG丸ｺﾞｼｯｸM-PRO" w:hAnsi="HG丸ｺﾞｼｯｸM-PRO"/>
          <w:b/>
          <w:bCs/>
          <w:color w:val="000000"/>
          <w:sz w:val="24"/>
          <w:szCs w:val="24"/>
        </w:rPr>
      </w:pPr>
    </w:p>
    <w:p w14:paraId="503A3AE8" w14:textId="77777777" w:rsidR="007E6745" w:rsidRDefault="007E6745" w:rsidP="00880FC5">
      <w:pPr>
        <w:rPr>
          <w:rFonts w:ascii="HG丸ｺﾞｼｯｸM-PRO" w:eastAsia="HG丸ｺﾞｼｯｸM-PRO" w:hAnsi="HG丸ｺﾞｼｯｸM-PRO"/>
          <w:b/>
          <w:bCs/>
          <w:color w:val="000000"/>
          <w:sz w:val="24"/>
          <w:szCs w:val="24"/>
        </w:rPr>
      </w:pPr>
    </w:p>
    <w:p w14:paraId="4070703E" w14:textId="7951BFDB" w:rsidR="00880FC5" w:rsidRPr="0064520D" w:rsidRDefault="00CB27FB" w:rsidP="00880FC5">
      <w:pPr>
        <w:rPr>
          <w:rFonts w:ascii="HG丸ｺﾞｼｯｸM-PRO" w:eastAsia="HG丸ｺﾞｼｯｸM-PRO" w:hAnsi="HG丸ｺﾞｼｯｸM-PRO"/>
          <w:b/>
          <w:bCs/>
          <w:color w:val="000000"/>
          <w:sz w:val="24"/>
          <w:szCs w:val="24"/>
        </w:rPr>
      </w:pPr>
      <w:r>
        <w:rPr>
          <w:rFonts w:ascii="HG丸ｺﾞｼｯｸM-PRO" w:eastAsia="HG丸ｺﾞｼｯｸM-PRO" w:hAnsi="HG丸ｺﾞｼｯｸM-PRO" w:hint="eastAsia"/>
          <w:b/>
          <w:bCs/>
          <w:color w:val="000000"/>
          <w:sz w:val="24"/>
          <w:szCs w:val="24"/>
        </w:rPr>
        <w:lastRenderedPageBreak/>
        <w:t>(</w:t>
      </w:r>
      <w:r w:rsidR="00880FC5" w:rsidRPr="0064520D">
        <w:rPr>
          <w:rFonts w:ascii="HG丸ｺﾞｼｯｸM-PRO" w:eastAsia="HG丸ｺﾞｼｯｸM-PRO" w:hAnsi="HG丸ｺﾞｼｯｸM-PRO" w:hint="eastAsia"/>
          <w:b/>
          <w:bCs/>
          <w:color w:val="000000"/>
          <w:sz w:val="24"/>
          <w:szCs w:val="24"/>
        </w:rPr>
        <w:t>２</w:t>
      </w:r>
      <w:r>
        <w:rPr>
          <w:rFonts w:ascii="HG丸ｺﾞｼｯｸM-PRO" w:eastAsia="HG丸ｺﾞｼｯｸM-PRO" w:hAnsi="HG丸ｺﾞｼｯｸM-PRO" w:hint="eastAsia"/>
          <w:b/>
          <w:bCs/>
          <w:color w:val="000000"/>
          <w:sz w:val="24"/>
          <w:szCs w:val="24"/>
        </w:rPr>
        <w:t>)</w:t>
      </w:r>
      <w:r w:rsidR="00880FC5" w:rsidRPr="0064520D">
        <w:rPr>
          <w:rFonts w:ascii="HG丸ｺﾞｼｯｸM-PRO" w:eastAsia="HG丸ｺﾞｼｯｸM-PRO" w:hAnsi="HG丸ｺﾞｼｯｸM-PRO" w:hint="eastAsia"/>
          <w:b/>
          <w:bCs/>
          <w:color w:val="000000"/>
          <w:sz w:val="24"/>
          <w:szCs w:val="24"/>
        </w:rPr>
        <w:t>任意事業</w:t>
      </w:r>
    </w:p>
    <w:p w14:paraId="60F4EDEB" w14:textId="3F17AD81" w:rsidR="00880FC5" w:rsidRPr="00880FC5" w:rsidRDefault="00880FC5" w:rsidP="00710380">
      <w:pPr>
        <w:pStyle w:val="a"/>
        <w:numPr>
          <w:ilvl w:val="0"/>
          <w:numId w:val="0"/>
        </w:numPr>
        <w:ind w:firstLineChars="100" w:firstLine="240"/>
        <w:rPr>
          <w:rFonts w:ascii="HG丸ｺﾞｼｯｸM-PRO" w:eastAsia="HG丸ｺﾞｼｯｸM-PRO" w:hAnsi="HG丸ｺﾞｼｯｸM-PRO"/>
          <w:color w:val="000000"/>
        </w:rPr>
      </w:pPr>
      <w:r w:rsidRPr="00880FC5">
        <w:rPr>
          <w:rFonts w:ascii="HG丸ｺﾞｼｯｸM-PRO" w:eastAsia="HG丸ｺﾞｼｯｸM-PRO" w:hAnsi="HG丸ｺﾞｼｯｸM-PRO" w:hint="eastAsia"/>
          <w:color w:val="000000"/>
        </w:rPr>
        <w:t>町の判断により、障がいのある</w:t>
      </w:r>
      <w:r w:rsidR="007E6745">
        <w:rPr>
          <w:rFonts w:ascii="HG丸ｺﾞｼｯｸM-PRO" w:eastAsia="HG丸ｺﾞｼｯｸM-PRO" w:hAnsi="HG丸ｺﾞｼｯｸM-PRO" w:hint="eastAsia"/>
          <w:color w:val="000000"/>
        </w:rPr>
        <w:t>人</w:t>
      </w:r>
      <w:r w:rsidRPr="00880FC5">
        <w:rPr>
          <w:rFonts w:ascii="HG丸ｺﾞｼｯｸM-PRO" w:eastAsia="HG丸ｺﾞｼｯｸM-PRO" w:hAnsi="HG丸ｺﾞｼｯｸM-PRO" w:hint="eastAsia"/>
          <w:color w:val="000000"/>
        </w:rPr>
        <w:t>が自立した日常生活または社会生活を営むために行う事業です。</w:t>
      </w:r>
    </w:p>
    <w:p w14:paraId="2F5840D7" w14:textId="77777777" w:rsidR="00880FC5" w:rsidRPr="00880FC5" w:rsidRDefault="00880FC5" w:rsidP="006B147F">
      <w:pPr>
        <w:rPr>
          <w:rFonts w:ascii="HG丸ｺﾞｼｯｸM-PRO" w:eastAsia="HG丸ｺﾞｼｯｸM-PRO" w:hAnsi="HG丸ｺﾞｼｯｸM-PRO" w:cs="Times New Roman"/>
          <w:color w:val="000000"/>
          <w:sz w:val="24"/>
          <w:szCs w:val="24"/>
        </w:rPr>
      </w:pPr>
    </w:p>
    <w:p w14:paraId="67BC443B" w14:textId="77777777" w:rsidR="00880FC5" w:rsidRPr="0064520D" w:rsidRDefault="00880FC5" w:rsidP="004957A5">
      <w:pPr>
        <w:rPr>
          <w:rFonts w:ascii="HG丸ｺﾞｼｯｸM-PRO" w:eastAsia="HG丸ｺﾞｼｯｸM-PRO" w:hAnsi="HG丸ｺﾞｼｯｸM-PRO" w:cs="Times New Roman"/>
          <w:b/>
          <w:bCs/>
          <w:color w:val="000000"/>
          <w:sz w:val="24"/>
          <w:szCs w:val="24"/>
        </w:rPr>
      </w:pPr>
      <w:r w:rsidRPr="0064520D">
        <w:rPr>
          <w:rFonts w:ascii="HG丸ｺﾞｼｯｸM-PRO" w:eastAsia="HG丸ｺﾞｼｯｸM-PRO" w:hAnsi="HG丸ｺﾞｼｯｸM-PRO" w:cs="Times New Roman" w:hint="eastAsia"/>
          <w:b/>
          <w:bCs/>
          <w:color w:val="000000"/>
          <w:sz w:val="24"/>
          <w:szCs w:val="24"/>
        </w:rPr>
        <w:t>①日中一時支援事業</w:t>
      </w:r>
    </w:p>
    <w:p w14:paraId="3C927A41" w14:textId="652747D4" w:rsidR="00880FC5" w:rsidRPr="00880FC5" w:rsidRDefault="00710380" w:rsidP="0076226D">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障がいのある人の日中活動の場を確保するとともに、その家族の就労支援</w:t>
      </w:r>
      <w:r w:rsidR="00F97F6D">
        <w:rPr>
          <w:rFonts w:ascii="HG丸ｺﾞｼｯｸM-PRO" w:eastAsia="HG丸ｺﾞｼｯｸM-PRO" w:hAnsi="HG丸ｺﾞｼｯｸM-PRO" w:cs="Times New Roman" w:hint="eastAsia"/>
          <w:color w:val="000000"/>
          <w:sz w:val="24"/>
          <w:szCs w:val="24"/>
        </w:rPr>
        <w:t>及び</w:t>
      </w:r>
      <w:r w:rsidR="00880FC5" w:rsidRPr="00880FC5">
        <w:rPr>
          <w:rFonts w:ascii="HG丸ｺﾞｼｯｸM-PRO" w:eastAsia="HG丸ｺﾞｼｯｸM-PRO" w:hAnsi="HG丸ｺﾞｼｯｸM-PRO" w:cs="Times New Roman" w:hint="eastAsia"/>
          <w:color w:val="000000"/>
          <w:sz w:val="24"/>
          <w:szCs w:val="24"/>
        </w:rPr>
        <w:t>日常的に介護している家族の一時的な休息を提供する事業を実施しています。</w:t>
      </w:r>
    </w:p>
    <w:p w14:paraId="5A68DBE4"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03C89039"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15"/>
        <w:gridCol w:w="1031"/>
        <w:gridCol w:w="1032"/>
        <w:gridCol w:w="1031"/>
        <w:gridCol w:w="1032"/>
        <w:gridCol w:w="1031"/>
        <w:gridCol w:w="1032"/>
      </w:tblGrid>
      <w:tr w:rsidR="00880FC5" w:rsidRPr="00880FC5" w14:paraId="6080DCD7" w14:textId="77777777" w:rsidTr="00BD385B">
        <w:trPr>
          <w:trHeight w:val="225"/>
        </w:trPr>
        <w:tc>
          <w:tcPr>
            <w:tcW w:w="2268" w:type="dxa"/>
            <w:vMerge w:val="restart"/>
            <w:shd w:val="clear" w:color="auto" w:fill="D5DCE4" w:themeFill="text2" w:themeFillTint="33"/>
            <w:vAlign w:val="center"/>
          </w:tcPr>
          <w:p w14:paraId="40519EB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134" w:type="dxa"/>
            <w:vMerge w:val="restart"/>
            <w:shd w:val="clear" w:color="auto" w:fill="D5DCE4" w:themeFill="text2" w:themeFillTint="33"/>
            <w:vAlign w:val="center"/>
          </w:tcPr>
          <w:p w14:paraId="1643B62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3EB04C9D" w14:textId="59F20882"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平成3</w:t>
            </w:r>
            <w:r w:rsidRPr="00880FC5">
              <w:rPr>
                <w:rFonts w:ascii="HG丸ｺﾞｼｯｸM-PRO" w:eastAsia="HG丸ｺﾞｼｯｸM-PRO" w:hAnsi="HG丸ｺﾞｼｯｸM-PRO" w:cs="Times New Roman"/>
                <w:color w:val="000000"/>
                <w:sz w:val="24"/>
                <w:szCs w:val="24"/>
              </w:rPr>
              <w:t>0</w:t>
            </w:r>
            <w:r w:rsidRPr="00880FC5">
              <w:rPr>
                <w:rFonts w:ascii="HG丸ｺﾞｼｯｸM-PRO" w:eastAsia="HG丸ｺﾞｼｯｸM-PRO" w:hAnsi="HG丸ｺﾞｼｯｸM-PRO" w:cs="Times New Roman" w:hint="eastAsia"/>
                <w:color w:val="000000"/>
                <w:sz w:val="24"/>
                <w:szCs w:val="24"/>
              </w:rPr>
              <w:t>年</w:t>
            </w:r>
            <w:r w:rsidR="00F95102">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0C77F755" w14:textId="5D426289"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令和元年</w:t>
            </w:r>
            <w:r w:rsidR="00F95102">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7158389D" w14:textId="4B0FE6E6"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令和2年</w:t>
            </w:r>
            <w:r w:rsidR="00F95102">
              <w:rPr>
                <w:rFonts w:ascii="HG丸ｺﾞｼｯｸM-PRO" w:eastAsia="HG丸ｺﾞｼｯｸM-PRO" w:hAnsi="HG丸ｺﾞｼｯｸM-PRO" w:cs="Times New Roman" w:hint="eastAsia"/>
                <w:color w:val="000000"/>
                <w:sz w:val="24"/>
                <w:szCs w:val="24"/>
              </w:rPr>
              <w:t>度</w:t>
            </w:r>
          </w:p>
        </w:tc>
      </w:tr>
      <w:tr w:rsidR="00880FC5" w:rsidRPr="00880FC5" w14:paraId="08D9E40D" w14:textId="77777777" w:rsidTr="00BD385B">
        <w:trPr>
          <w:trHeight w:val="225"/>
        </w:trPr>
        <w:tc>
          <w:tcPr>
            <w:tcW w:w="2268" w:type="dxa"/>
            <w:vMerge/>
            <w:shd w:val="clear" w:color="auto" w:fill="D5DCE4" w:themeFill="text2" w:themeFillTint="33"/>
            <w:vAlign w:val="center"/>
          </w:tcPr>
          <w:p w14:paraId="4AA4FD0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134" w:type="dxa"/>
            <w:vMerge/>
            <w:shd w:val="clear" w:color="auto" w:fill="D5DCE4" w:themeFill="text2" w:themeFillTint="33"/>
            <w:vAlign w:val="center"/>
          </w:tcPr>
          <w:p w14:paraId="368C802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471CA33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30AD7EE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0AE9E6D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4A49A32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0605730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1A1A952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r>
      <w:tr w:rsidR="00880FC5" w:rsidRPr="00880FC5" w14:paraId="56A46A52" w14:textId="77777777" w:rsidTr="00880FC5">
        <w:trPr>
          <w:trHeight w:val="503"/>
        </w:trPr>
        <w:tc>
          <w:tcPr>
            <w:tcW w:w="2268" w:type="dxa"/>
            <w:vMerge w:val="restart"/>
            <w:tcBorders>
              <w:top w:val="single" w:sz="4" w:space="0" w:color="auto"/>
            </w:tcBorders>
            <w:shd w:val="clear" w:color="auto" w:fill="auto"/>
            <w:vAlign w:val="center"/>
          </w:tcPr>
          <w:p w14:paraId="2A0E6E23"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日中一時支援事業</w:t>
            </w:r>
          </w:p>
        </w:tc>
        <w:tc>
          <w:tcPr>
            <w:tcW w:w="1134" w:type="dxa"/>
            <w:tcBorders>
              <w:top w:val="single" w:sz="4" w:space="0" w:color="auto"/>
              <w:bottom w:val="dotted" w:sz="4" w:space="0" w:color="auto"/>
            </w:tcBorders>
            <w:shd w:val="clear" w:color="auto" w:fill="auto"/>
            <w:vAlign w:val="center"/>
          </w:tcPr>
          <w:p w14:paraId="06A3FD0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延利用人数/年</w:t>
            </w:r>
          </w:p>
        </w:tc>
        <w:tc>
          <w:tcPr>
            <w:tcW w:w="1039" w:type="dxa"/>
            <w:tcBorders>
              <w:top w:val="single" w:sz="4" w:space="0" w:color="auto"/>
              <w:bottom w:val="dotted" w:sz="4" w:space="0" w:color="auto"/>
            </w:tcBorders>
            <w:shd w:val="clear" w:color="auto" w:fill="auto"/>
            <w:vAlign w:val="center"/>
          </w:tcPr>
          <w:p w14:paraId="5C2E8D8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r w:rsidRPr="00880FC5">
              <w:rPr>
                <w:rFonts w:ascii="HG丸ｺﾞｼｯｸM-PRO" w:eastAsia="HG丸ｺﾞｼｯｸM-PRO" w:hAnsi="HG丸ｺﾞｼｯｸM-PRO" w:cs="Times New Roman"/>
                <w:color w:val="000000"/>
                <w:sz w:val="24"/>
                <w:szCs w:val="24"/>
              </w:rPr>
              <w:t>08</w:t>
            </w:r>
          </w:p>
        </w:tc>
        <w:tc>
          <w:tcPr>
            <w:tcW w:w="1040" w:type="dxa"/>
            <w:tcBorders>
              <w:top w:val="single" w:sz="4" w:space="0" w:color="auto"/>
              <w:bottom w:val="dotted" w:sz="4" w:space="0" w:color="auto"/>
            </w:tcBorders>
            <w:shd w:val="clear" w:color="auto" w:fill="auto"/>
            <w:vAlign w:val="center"/>
          </w:tcPr>
          <w:p w14:paraId="00F805F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65</w:t>
            </w:r>
          </w:p>
        </w:tc>
        <w:tc>
          <w:tcPr>
            <w:tcW w:w="1039" w:type="dxa"/>
            <w:tcBorders>
              <w:top w:val="single" w:sz="4" w:space="0" w:color="auto"/>
              <w:bottom w:val="dotted" w:sz="4" w:space="0" w:color="auto"/>
            </w:tcBorders>
            <w:shd w:val="clear" w:color="auto" w:fill="auto"/>
            <w:vAlign w:val="center"/>
          </w:tcPr>
          <w:p w14:paraId="460924E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r w:rsidRPr="00880FC5">
              <w:rPr>
                <w:rFonts w:ascii="HG丸ｺﾞｼｯｸM-PRO" w:eastAsia="HG丸ｺﾞｼｯｸM-PRO" w:hAnsi="HG丸ｺﾞｼｯｸM-PRO" w:cs="Times New Roman"/>
                <w:color w:val="000000"/>
                <w:sz w:val="24"/>
                <w:szCs w:val="24"/>
              </w:rPr>
              <w:t>27</w:t>
            </w:r>
          </w:p>
        </w:tc>
        <w:tc>
          <w:tcPr>
            <w:tcW w:w="1040" w:type="dxa"/>
            <w:tcBorders>
              <w:top w:val="single" w:sz="4" w:space="0" w:color="auto"/>
              <w:bottom w:val="dotted" w:sz="4" w:space="0" w:color="auto"/>
            </w:tcBorders>
            <w:shd w:val="clear" w:color="auto" w:fill="auto"/>
            <w:vAlign w:val="center"/>
          </w:tcPr>
          <w:p w14:paraId="67DA764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59</w:t>
            </w:r>
          </w:p>
        </w:tc>
        <w:tc>
          <w:tcPr>
            <w:tcW w:w="1039" w:type="dxa"/>
            <w:tcBorders>
              <w:top w:val="single" w:sz="4" w:space="0" w:color="auto"/>
              <w:bottom w:val="dotted" w:sz="4" w:space="0" w:color="auto"/>
            </w:tcBorders>
            <w:shd w:val="clear" w:color="auto" w:fill="auto"/>
            <w:vAlign w:val="center"/>
          </w:tcPr>
          <w:p w14:paraId="42F899D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3</w:t>
            </w:r>
            <w:r w:rsidRPr="00880FC5">
              <w:rPr>
                <w:rFonts w:ascii="HG丸ｺﾞｼｯｸM-PRO" w:eastAsia="HG丸ｺﾞｼｯｸM-PRO" w:hAnsi="HG丸ｺﾞｼｯｸM-PRO" w:cs="Times New Roman"/>
                <w:color w:val="000000"/>
                <w:sz w:val="24"/>
                <w:szCs w:val="24"/>
              </w:rPr>
              <w:t>47</w:t>
            </w:r>
          </w:p>
        </w:tc>
        <w:tc>
          <w:tcPr>
            <w:tcW w:w="1040" w:type="dxa"/>
            <w:tcBorders>
              <w:top w:val="single" w:sz="4" w:space="0" w:color="auto"/>
              <w:bottom w:val="dotted" w:sz="4" w:space="0" w:color="auto"/>
            </w:tcBorders>
            <w:shd w:val="clear" w:color="auto" w:fill="auto"/>
            <w:vAlign w:val="center"/>
          </w:tcPr>
          <w:p w14:paraId="5631FC2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44</w:t>
            </w:r>
          </w:p>
        </w:tc>
      </w:tr>
      <w:tr w:rsidR="00880FC5" w:rsidRPr="00880FC5" w14:paraId="6A88DD40" w14:textId="77777777" w:rsidTr="00880FC5">
        <w:trPr>
          <w:trHeight w:val="502"/>
        </w:trPr>
        <w:tc>
          <w:tcPr>
            <w:tcW w:w="2268" w:type="dxa"/>
            <w:vMerge/>
            <w:tcBorders>
              <w:bottom w:val="single" w:sz="4" w:space="0" w:color="auto"/>
            </w:tcBorders>
            <w:shd w:val="clear" w:color="auto" w:fill="auto"/>
            <w:vAlign w:val="center"/>
          </w:tcPr>
          <w:p w14:paraId="7C8F9E0F"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2CAF903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実利用人数/年</w:t>
            </w:r>
          </w:p>
        </w:tc>
        <w:tc>
          <w:tcPr>
            <w:tcW w:w="1039" w:type="dxa"/>
            <w:tcBorders>
              <w:top w:val="dotted" w:sz="4" w:space="0" w:color="auto"/>
              <w:bottom w:val="single" w:sz="4" w:space="0" w:color="auto"/>
            </w:tcBorders>
            <w:shd w:val="clear" w:color="auto" w:fill="auto"/>
            <w:vAlign w:val="center"/>
          </w:tcPr>
          <w:p w14:paraId="663CAE6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4</w:t>
            </w:r>
          </w:p>
        </w:tc>
        <w:tc>
          <w:tcPr>
            <w:tcW w:w="1040" w:type="dxa"/>
            <w:tcBorders>
              <w:top w:val="dotted" w:sz="4" w:space="0" w:color="auto"/>
              <w:bottom w:val="single" w:sz="4" w:space="0" w:color="auto"/>
            </w:tcBorders>
            <w:shd w:val="clear" w:color="auto" w:fill="auto"/>
            <w:vAlign w:val="center"/>
          </w:tcPr>
          <w:p w14:paraId="40FB7B2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8</w:t>
            </w:r>
          </w:p>
        </w:tc>
        <w:tc>
          <w:tcPr>
            <w:tcW w:w="1039" w:type="dxa"/>
            <w:tcBorders>
              <w:top w:val="dotted" w:sz="4" w:space="0" w:color="auto"/>
              <w:bottom w:val="single" w:sz="4" w:space="0" w:color="auto"/>
            </w:tcBorders>
            <w:shd w:val="clear" w:color="auto" w:fill="auto"/>
            <w:vAlign w:val="center"/>
          </w:tcPr>
          <w:p w14:paraId="0AAFBFC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5</w:t>
            </w:r>
          </w:p>
        </w:tc>
        <w:tc>
          <w:tcPr>
            <w:tcW w:w="1040" w:type="dxa"/>
            <w:tcBorders>
              <w:top w:val="dotted" w:sz="4" w:space="0" w:color="auto"/>
              <w:bottom w:val="single" w:sz="4" w:space="0" w:color="auto"/>
            </w:tcBorders>
            <w:shd w:val="clear" w:color="auto" w:fill="auto"/>
            <w:vAlign w:val="center"/>
          </w:tcPr>
          <w:p w14:paraId="135C71B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1</w:t>
            </w:r>
          </w:p>
        </w:tc>
        <w:tc>
          <w:tcPr>
            <w:tcW w:w="1039" w:type="dxa"/>
            <w:tcBorders>
              <w:top w:val="dotted" w:sz="4" w:space="0" w:color="auto"/>
              <w:bottom w:val="single" w:sz="4" w:space="0" w:color="auto"/>
            </w:tcBorders>
            <w:shd w:val="clear" w:color="auto" w:fill="auto"/>
            <w:vAlign w:val="center"/>
          </w:tcPr>
          <w:p w14:paraId="5C830CB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6</w:t>
            </w:r>
          </w:p>
        </w:tc>
        <w:tc>
          <w:tcPr>
            <w:tcW w:w="1040" w:type="dxa"/>
            <w:tcBorders>
              <w:top w:val="dotted" w:sz="4" w:space="0" w:color="auto"/>
              <w:bottom w:val="single" w:sz="4" w:space="0" w:color="auto"/>
            </w:tcBorders>
            <w:shd w:val="clear" w:color="auto" w:fill="auto"/>
            <w:vAlign w:val="center"/>
          </w:tcPr>
          <w:p w14:paraId="2A8C7C4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8</w:t>
            </w:r>
          </w:p>
        </w:tc>
      </w:tr>
    </w:tbl>
    <w:p w14:paraId="1F9CCD33" w14:textId="77777777" w:rsidR="00880FC5" w:rsidRPr="00880FC5" w:rsidRDefault="00880FC5" w:rsidP="00880FC5">
      <w:pPr>
        <w:wordWrap w:val="0"/>
        <w:ind w:rightChars="200" w:right="420"/>
        <w:jc w:val="righ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年度実績：</w:t>
      </w: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w:t>
      </w:r>
      <w:r w:rsidRPr="00880FC5">
        <w:rPr>
          <w:rFonts w:ascii="HG丸ｺﾞｼｯｸM-PRO" w:eastAsia="HG丸ｺﾞｼｯｸM-PRO" w:hAnsi="HG丸ｺﾞｼｯｸM-PRO" w:cs="Times New Roman" w:hint="eastAsia"/>
          <w:color w:val="000000"/>
          <w:sz w:val="24"/>
          <w:szCs w:val="24"/>
        </w:rPr>
        <w:t>９</w:t>
      </w:r>
      <w:r w:rsidRPr="00880FC5">
        <w:rPr>
          <w:rFonts w:ascii="HG丸ｺﾞｼｯｸM-PRO" w:eastAsia="HG丸ｺﾞｼｯｸM-PRO" w:hAnsi="HG丸ｺﾞｼｯｸM-PRO" w:cs="Times New Roman"/>
          <w:color w:val="000000"/>
          <w:sz w:val="24"/>
          <w:szCs w:val="24"/>
        </w:rPr>
        <w:t>月末</w:t>
      </w:r>
      <w:r w:rsidRPr="00880FC5">
        <w:rPr>
          <w:rFonts w:ascii="HG丸ｺﾞｼｯｸM-PRO" w:eastAsia="HG丸ｺﾞｼｯｸM-PRO" w:hAnsi="HG丸ｺﾞｼｯｸM-PRO" w:cs="Times New Roman" w:hint="eastAsia"/>
          <w:color w:val="000000"/>
          <w:sz w:val="24"/>
          <w:szCs w:val="24"/>
        </w:rPr>
        <w:t>日時点</w:t>
      </w:r>
    </w:p>
    <w:p w14:paraId="0E71DBFE"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121"/>
        <w:gridCol w:w="2055"/>
        <w:gridCol w:w="2055"/>
        <w:gridCol w:w="2055"/>
      </w:tblGrid>
      <w:tr w:rsidR="00880FC5" w:rsidRPr="00880FC5" w14:paraId="784B6A18" w14:textId="77777777" w:rsidTr="00BD385B">
        <w:trPr>
          <w:trHeight w:val="706"/>
        </w:trPr>
        <w:tc>
          <w:tcPr>
            <w:tcW w:w="2268" w:type="dxa"/>
            <w:shd w:val="clear" w:color="auto" w:fill="D5DCE4" w:themeFill="text2" w:themeFillTint="33"/>
            <w:vAlign w:val="center"/>
          </w:tcPr>
          <w:p w14:paraId="41116A8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134" w:type="dxa"/>
            <w:shd w:val="clear" w:color="auto" w:fill="D5DCE4" w:themeFill="text2" w:themeFillTint="33"/>
            <w:vAlign w:val="center"/>
          </w:tcPr>
          <w:p w14:paraId="542F986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40F764F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6DE929A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24EECD6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令和5年度</w:t>
            </w:r>
          </w:p>
        </w:tc>
      </w:tr>
      <w:tr w:rsidR="00880FC5" w:rsidRPr="00880FC5" w14:paraId="64E2146B" w14:textId="77777777" w:rsidTr="00880FC5">
        <w:trPr>
          <w:trHeight w:val="503"/>
        </w:trPr>
        <w:tc>
          <w:tcPr>
            <w:tcW w:w="2268" w:type="dxa"/>
            <w:vMerge w:val="restart"/>
            <w:tcBorders>
              <w:top w:val="single" w:sz="4" w:space="0" w:color="auto"/>
            </w:tcBorders>
            <w:shd w:val="clear" w:color="auto" w:fill="auto"/>
            <w:vAlign w:val="center"/>
          </w:tcPr>
          <w:p w14:paraId="00320DF6"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日中一時支援事業</w:t>
            </w:r>
          </w:p>
        </w:tc>
        <w:tc>
          <w:tcPr>
            <w:tcW w:w="1134" w:type="dxa"/>
            <w:tcBorders>
              <w:top w:val="single" w:sz="4" w:space="0" w:color="auto"/>
              <w:bottom w:val="dotted" w:sz="4" w:space="0" w:color="auto"/>
            </w:tcBorders>
            <w:shd w:val="clear" w:color="auto" w:fill="auto"/>
            <w:vAlign w:val="center"/>
          </w:tcPr>
          <w:p w14:paraId="1B4E57E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延利用人数/年</w:t>
            </w:r>
          </w:p>
        </w:tc>
        <w:tc>
          <w:tcPr>
            <w:tcW w:w="2079" w:type="dxa"/>
            <w:tcBorders>
              <w:top w:val="single" w:sz="4" w:space="0" w:color="auto"/>
              <w:bottom w:val="dotted" w:sz="4" w:space="0" w:color="auto"/>
            </w:tcBorders>
            <w:shd w:val="clear" w:color="auto" w:fill="auto"/>
            <w:vAlign w:val="center"/>
          </w:tcPr>
          <w:p w14:paraId="27901CD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53</w:t>
            </w:r>
          </w:p>
        </w:tc>
        <w:tc>
          <w:tcPr>
            <w:tcW w:w="2079" w:type="dxa"/>
            <w:tcBorders>
              <w:top w:val="single" w:sz="4" w:space="0" w:color="auto"/>
              <w:bottom w:val="dotted" w:sz="4" w:space="0" w:color="auto"/>
            </w:tcBorders>
            <w:shd w:val="clear" w:color="auto" w:fill="auto"/>
            <w:vAlign w:val="center"/>
          </w:tcPr>
          <w:p w14:paraId="5EAED14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53</w:t>
            </w:r>
          </w:p>
        </w:tc>
        <w:tc>
          <w:tcPr>
            <w:tcW w:w="2079" w:type="dxa"/>
            <w:tcBorders>
              <w:top w:val="single" w:sz="4" w:space="0" w:color="auto"/>
              <w:bottom w:val="dotted" w:sz="4" w:space="0" w:color="auto"/>
            </w:tcBorders>
            <w:shd w:val="clear" w:color="auto" w:fill="auto"/>
            <w:vAlign w:val="center"/>
          </w:tcPr>
          <w:p w14:paraId="73A03A1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r w:rsidRPr="00880FC5">
              <w:rPr>
                <w:rFonts w:ascii="HG丸ｺﾞｼｯｸM-PRO" w:eastAsia="HG丸ｺﾞｼｯｸM-PRO" w:hAnsi="HG丸ｺﾞｼｯｸM-PRO" w:cs="Times New Roman"/>
                <w:color w:val="000000"/>
                <w:sz w:val="24"/>
                <w:szCs w:val="24"/>
              </w:rPr>
              <w:t>53</w:t>
            </w:r>
          </w:p>
        </w:tc>
      </w:tr>
      <w:tr w:rsidR="00880FC5" w:rsidRPr="00880FC5" w14:paraId="77DF95AC" w14:textId="77777777" w:rsidTr="00880FC5">
        <w:trPr>
          <w:trHeight w:val="502"/>
        </w:trPr>
        <w:tc>
          <w:tcPr>
            <w:tcW w:w="2268" w:type="dxa"/>
            <w:vMerge/>
            <w:tcBorders>
              <w:bottom w:val="single" w:sz="4" w:space="0" w:color="auto"/>
            </w:tcBorders>
            <w:shd w:val="clear" w:color="auto" w:fill="auto"/>
            <w:vAlign w:val="center"/>
          </w:tcPr>
          <w:p w14:paraId="50363B64" w14:textId="77777777" w:rsidR="00880FC5" w:rsidRPr="00880FC5" w:rsidRDefault="00880FC5" w:rsidP="00880FC5">
            <w:pPr>
              <w:jc w:val="left"/>
              <w:rPr>
                <w:rFonts w:ascii="HG丸ｺﾞｼｯｸM-PRO" w:eastAsia="HG丸ｺﾞｼｯｸM-PRO" w:hAnsi="HG丸ｺﾞｼｯｸM-PRO" w:cs="Times New Roman"/>
                <w:color w:val="000000"/>
                <w:sz w:val="24"/>
                <w:szCs w:val="24"/>
              </w:rPr>
            </w:pPr>
          </w:p>
        </w:tc>
        <w:tc>
          <w:tcPr>
            <w:tcW w:w="1134" w:type="dxa"/>
            <w:tcBorders>
              <w:top w:val="dotted" w:sz="4" w:space="0" w:color="auto"/>
              <w:bottom w:val="single" w:sz="4" w:space="0" w:color="auto"/>
            </w:tcBorders>
            <w:shd w:val="clear" w:color="auto" w:fill="auto"/>
            <w:vAlign w:val="center"/>
          </w:tcPr>
          <w:p w14:paraId="4B914218"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実利用人数/年</w:t>
            </w:r>
          </w:p>
        </w:tc>
        <w:tc>
          <w:tcPr>
            <w:tcW w:w="2079" w:type="dxa"/>
            <w:tcBorders>
              <w:top w:val="dotted" w:sz="4" w:space="0" w:color="auto"/>
              <w:bottom w:val="single" w:sz="4" w:space="0" w:color="auto"/>
            </w:tcBorders>
            <w:shd w:val="clear" w:color="auto" w:fill="auto"/>
            <w:vAlign w:val="center"/>
          </w:tcPr>
          <w:p w14:paraId="1EA1799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9</w:t>
            </w:r>
          </w:p>
        </w:tc>
        <w:tc>
          <w:tcPr>
            <w:tcW w:w="2079" w:type="dxa"/>
            <w:tcBorders>
              <w:top w:val="dotted" w:sz="4" w:space="0" w:color="auto"/>
              <w:bottom w:val="single" w:sz="4" w:space="0" w:color="auto"/>
            </w:tcBorders>
            <w:shd w:val="clear" w:color="auto" w:fill="auto"/>
            <w:vAlign w:val="center"/>
          </w:tcPr>
          <w:p w14:paraId="33C2A51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9</w:t>
            </w:r>
          </w:p>
        </w:tc>
        <w:tc>
          <w:tcPr>
            <w:tcW w:w="2079" w:type="dxa"/>
            <w:tcBorders>
              <w:top w:val="dotted" w:sz="4" w:space="0" w:color="auto"/>
              <w:bottom w:val="single" w:sz="4" w:space="0" w:color="auto"/>
            </w:tcBorders>
            <w:shd w:val="clear" w:color="auto" w:fill="auto"/>
            <w:vAlign w:val="center"/>
          </w:tcPr>
          <w:p w14:paraId="4D45552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9</w:t>
            </w:r>
          </w:p>
        </w:tc>
      </w:tr>
    </w:tbl>
    <w:p w14:paraId="577DDAA6" w14:textId="0A68042F" w:rsidR="00880FC5" w:rsidRDefault="00880FC5" w:rsidP="00880FC5">
      <w:pPr>
        <w:widowControl/>
        <w:jc w:val="left"/>
        <w:rPr>
          <w:rFonts w:ascii="HG丸ｺﾞｼｯｸM-PRO" w:eastAsia="HG丸ｺﾞｼｯｸM-PRO" w:hAnsi="HG丸ｺﾞｼｯｸM-PRO" w:cs="Times New Roman"/>
          <w:color w:val="000000"/>
          <w:sz w:val="24"/>
          <w:szCs w:val="24"/>
        </w:rPr>
      </w:pPr>
    </w:p>
    <w:p w14:paraId="5375479B" w14:textId="77777777" w:rsidR="007E6745" w:rsidRPr="00880FC5" w:rsidRDefault="007E6745" w:rsidP="00880FC5">
      <w:pPr>
        <w:widowControl/>
        <w:jc w:val="left"/>
        <w:rPr>
          <w:rFonts w:ascii="HG丸ｺﾞｼｯｸM-PRO" w:eastAsia="HG丸ｺﾞｼｯｸM-PRO" w:hAnsi="HG丸ｺﾞｼｯｸM-PRO" w:cs="Times New Roman"/>
          <w:color w:val="000000"/>
          <w:sz w:val="24"/>
          <w:szCs w:val="24"/>
        </w:rPr>
      </w:pPr>
    </w:p>
    <w:p w14:paraId="1239F331" w14:textId="77777777" w:rsidR="00880FC5" w:rsidRPr="0064520D" w:rsidRDefault="00880FC5" w:rsidP="004957A5">
      <w:pPr>
        <w:rPr>
          <w:rFonts w:ascii="HG丸ｺﾞｼｯｸM-PRO" w:eastAsia="HG丸ｺﾞｼｯｸM-PRO" w:hAnsi="HG丸ｺﾞｼｯｸM-PRO" w:cs="Times New Roman"/>
          <w:b/>
          <w:bCs/>
          <w:color w:val="000000"/>
          <w:sz w:val="24"/>
          <w:szCs w:val="24"/>
        </w:rPr>
      </w:pPr>
      <w:r w:rsidRPr="0064520D">
        <w:rPr>
          <w:rFonts w:ascii="HG丸ｺﾞｼｯｸM-PRO" w:eastAsia="HG丸ｺﾞｼｯｸM-PRO" w:hAnsi="HG丸ｺﾞｼｯｸM-PRO" w:cs="Times New Roman" w:hint="eastAsia"/>
          <w:b/>
          <w:bCs/>
          <w:color w:val="000000"/>
          <w:sz w:val="24"/>
          <w:szCs w:val="24"/>
        </w:rPr>
        <w:t>②自動車運転免許取得助成事業</w:t>
      </w:r>
    </w:p>
    <w:p w14:paraId="54334CF5" w14:textId="2EFB703A" w:rsidR="00880FC5" w:rsidRPr="00880FC5" w:rsidRDefault="00710380" w:rsidP="0076226D">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一定の要件を満たす障がいのある人が、普通自動車運転免許を取得するのに要した費用の一部を助成します。</w:t>
      </w:r>
    </w:p>
    <w:p w14:paraId="4F1C28A5"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06503363"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982"/>
        <w:gridCol w:w="1028"/>
        <w:gridCol w:w="1028"/>
        <w:gridCol w:w="1027"/>
        <w:gridCol w:w="1028"/>
        <w:gridCol w:w="1027"/>
        <w:gridCol w:w="1028"/>
      </w:tblGrid>
      <w:tr w:rsidR="00880FC5" w:rsidRPr="00880FC5" w14:paraId="21A8AF6F" w14:textId="77777777" w:rsidTr="00BD385B">
        <w:trPr>
          <w:trHeight w:val="225"/>
        </w:trPr>
        <w:tc>
          <w:tcPr>
            <w:tcW w:w="2410" w:type="dxa"/>
            <w:vMerge w:val="restart"/>
            <w:shd w:val="clear" w:color="auto" w:fill="D5DCE4" w:themeFill="text2" w:themeFillTint="33"/>
            <w:vAlign w:val="center"/>
          </w:tcPr>
          <w:p w14:paraId="4DD0109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val="restart"/>
            <w:shd w:val="clear" w:color="auto" w:fill="D5DCE4" w:themeFill="text2" w:themeFillTint="33"/>
            <w:vAlign w:val="center"/>
          </w:tcPr>
          <w:p w14:paraId="4219507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6030B660" w14:textId="535729C8"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平成3</w:t>
            </w:r>
            <w:r w:rsidRPr="00880FC5">
              <w:rPr>
                <w:rFonts w:ascii="HG丸ｺﾞｼｯｸM-PRO" w:eastAsia="HG丸ｺﾞｼｯｸM-PRO" w:hAnsi="HG丸ｺﾞｼｯｸM-PRO" w:cs="Times New Roman"/>
                <w:color w:val="000000"/>
                <w:sz w:val="24"/>
                <w:szCs w:val="24"/>
              </w:rPr>
              <w:t>0</w:t>
            </w:r>
            <w:r w:rsidRPr="00880FC5">
              <w:rPr>
                <w:rFonts w:ascii="HG丸ｺﾞｼｯｸM-PRO" w:eastAsia="HG丸ｺﾞｼｯｸM-PRO" w:hAnsi="HG丸ｺﾞｼｯｸM-PRO" w:cs="Times New Roman" w:hint="eastAsia"/>
                <w:color w:val="000000"/>
                <w:sz w:val="24"/>
                <w:szCs w:val="24"/>
              </w:rPr>
              <w:t>年</w:t>
            </w:r>
            <w:r w:rsidR="00F95102">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47D17636" w14:textId="3011379E"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令和元年</w:t>
            </w:r>
            <w:r w:rsidR="00F95102">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49B0E0B0" w14:textId="72D6EF9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令和2年</w:t>
            </w:r>
            <w:r w:rsidR="00F95102">
              <w:rPr>
                <w:rFonts w:ascii="HG丸ｺﾞｼｯｸM-PRO" w:eastAsia="HG丸ｺﾞｼｯｸM-PRO" w:hAnsi="HG丸ｺﾞｼｯｸM-PRO" w:cs="Times New Roman" w:hint="eastAsia"/>
                <w:color w:val="000000"/>
                <w:sz w:val="24"/>
                <w:szCs w:val="24"/>
              </w:rPr>
              <w:t>度</w:t>
            </w:r>
          </w:p>
        </w:tc>
      </w:tr>
      <w:tr w:rsidR="00880FC5" w:rsidRPr="00880FC5" w14:paraId="6832967C" w14:textId="77777777" w:rsidTr="00BD385B">
        <w:trPr>
          <w:trHeight w:val="225"/>
        </w:trPr>
        <w:tc>
          <w:tcPr>
            <w:tcW w:w="2410" w:type="dxa"/>
            <w:vMerge/>
            <w:shd w:val="clear" w:color="auto" w:fill="D5DCE4" w:themeFill="text2" w:themeFillTint="33"/>
            <w:vAlign w:val="center"/>
          </w:tcPr>
          <w:p w14:paraId="5F5EF39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shd w:val="clear" w:color="auto" w:fill="D5DCE4" w:themeFill="text2" w:themeFillTint="33"/>
            <w:vAlign w:val="center"/>
          </w:tcPr>
          <w:p w14:paraId="58B3BF8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02C73F1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30CC0CC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1F13FE3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5D0BC052"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26DDE2C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2952CA9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r>
      <w:tr w:rsidR="00880FC5" w:rsidRPr="00880FC5" w14:paraId="25A45E22" w14:textId="77777777" w:rsidTr="00880FC5">
        <w:trPr>
          <w:trHeight w:val="680"/>
        </w:trPr>
        <w:tc>
          <w:tcPr>
            <w:tcW w:w="2410" w:type="dxa"/>
            <w:tcBorders>
              <w:top w:val="single" w:sz="4" w:space="0" w:color="auto"/>
              <w:bottom w:val="single" w:sz="4" w:space="0" w:color="auto"/>
            </w:tcBorders>
            <w:shd w:val="clear" w:color="auto" w:fill="auto"/>
            <w:vAlign w:val="center"/>
          </w:tcPr>
          <w:p w14:paraId="46170173" w14:textId="77777777" w:rsidR="00875206"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自動車運転免許</w:t>
            </w:r>
          </w:p>
          <w:p w14:paraId="77C40383" w14:textId="6C8BB120"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取得助成事業</w:t>
            </w:r>
          </w:p>
        </w:tc>
        <w:tc>
          <w:tcPr>
            <w:tcW w:w="992" w:type="dxa"/>
            <w:tcBorders>
              <w:top w:val="single" w:sz="4" w:space="0" w:color="auto"/>
              <w:bottom w:val="single" w:sz="4" w:space="0" w:color="auto"/>
            </w:tcBorders>
            <w:shd w:val="clear" w:color="auto" w:fill="auto"/>
            <w:vAlign w:val="center"/>
          </w:tcPr>
          <w:p w14:paraId="35C7AB1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1039" w:type="dxa"/>
            <w:tcBorders>
              <w:top w:val="single" w:sz="4" w:space="0" w:color="auto"/>
              <w:bottom w:val="single" w:sz="4" w:space="0" w:color="auto"/>
            </w:tcBorders>
            <w:shd w:val="clear" w:color="auto" w:fill="auto"/>
            <w:vAlign w:val="center"/>
          </w:tcPr>
          <w:p w14:paraId="47FB0D1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single" w:sz="4" w:space="0" w:color="auto"/>
            </w:tcBorders>
            <w:shd w:val="clear" w:color="auto" w:fill="auto"/>
            <w:vAlign w:val="center"/>
          </w:tcPr>
          <w:p w14:paraId="0531D14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single" w:sz="4" w:space="0" w:color="auto"/>
            </w:tcBorders>
            <w:shd w:val="clear" w:color="auto" w:fill="auto"/>
            <w:vAlign w:val="center"/>
          </w:tcPr>
          <w:p w14:paraId="63361A7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single" w:sz="4" w:space="0" w:color="auto"/>
            </w:tcBorders>
            <w:shd w:val="clear" w:color="auto" w:fill="auto"/>
            <w:vAlign w:val="center"/>
          </w:tcPr>
          <w:p w14:paraId="2DA1E4E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39" w:type="dxa"/>
            <w:tcBorders>
              <w:top w:val="single" w:sz="4" w:space="0" w:color="auto"/>
              <w:bottom w:val="single" w:sz="4" w:space="0" w:color="auto"/>
            </w:tcBorders>
            <w:shd w:val="clear" w:color="auto" w:fill="auto"/>
            <w:vAlign w:val="center"/>
          </w:tcPr>
          <w:p w14:paraId="36D7490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40" w:type="dxa"/>
            <w:tcBorders>
              <w:top w:val="single" w:sz="4" w:space="0" w:color="auto"/>
              <w:bottom w:val="single" w:sz="4" w:space="0" w:color="auto"/>
            </w:tcBorders>
            <w:shd w:val="clear" w:color="auto" w:fill="auto"/>
            <w:vAlign w:val="center"/>
          </w:tcPr>
          <w:p w14:paraId="7C1AA7C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bl>
    <w:p w14:paraId="2038CCAB" w14:textId="3A7FAE75" w:rsidR="00880FC5" w:rsidRPr="00880FC5" w:rsidRDefault="00880FC5" w:rsidP="008D617D">
      <w:pPr>
        <w:wordWrap w:val="0"/>
        <w:ind w:rightChars="200" w:right="420"/>
        <w:jc w:val="righ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年度実績：</w:t>
      </w: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w:t>
      </w:r>
      <w:r w:rsidRPr="00880FC5">
        <w:rPr>
          <w:rFonts w:ascii="HG丸ｺﾞｼｯｸM-PRO" w:eastAsia="HG丸ｺﾞｼｯｸM-PRO" w:hAnsi="HG丸ｺﾞｼｯｸM-PRO" w:cs="Times New Roman" w:hint="eastAsia"/>
          <w:color w:val="000000"/>
          <w:sz w:val="24"/>
          <w:szCs w:val="24"/>
        </w:rPr>
        <w:t>９</w:t>
      </w:r>
      <w:r w:rsidRPr="00880FC5">
        <w:rPr>
          <w:rFonts w:ascii="HG丸ｺﾞｼｯｸM-PRO" w:eastAsia="HG丸ｺﾞｼｯｸM-PRO" w:hAnsi="HG丸ｺﾞｼｯｸM-PRO" w:cs="Times New Roman"/>
          <w:color w:val="000000"/>
          <w:sz w:val="24"/>
          <w:szCs w:val="24"/>
        </w:rPr>
        <w:t>月末</w:t>
      </w:r>
      <w:r w:rsidRPr="00880FC5">
        <w:rPr>
          <w:rFonts w:ascii="HG丸ｺﾞｼｯｸM-PRO" w:eastAsia="HG丸ｺﾞｼｯｸM-PRO" w:hAnsi="HG丸ｺﾞｼｯｸM-PRO" w:cs="Times New Roman" w:hint="eastAsia"/>
          <w:color w:val="000000"/>
          <w:sz w:val="24"/>
          <w:szCs w:val="24"/>
        </w:rPr>
        <w:t>日時点</w:t>
      </w:r>
    </w:p>
    <w:p w14:paraId="3E1090DE"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983"/>
        <w:gridCol w:w="2053"/>
        <w:gridCol w:w="2053"/>
        <w:gridCol w:w="2053"/>
      </w:tblGrid>
      <w:tr w:rsidR="00880FC5" w:rsidRPr="00880FC5" w14:paraId="749482EA" w14:textId="77777777" w:rsidTr="00BD385B">
        <w:trPr>
          <w:trHeight w:val="706"/>
        </w:trPr>
        <w:tc>
          <w:tcPr>
            <w:tcW w:w="2410" w:type="dxa"/>
            <w:shd w:val="clear" w:color="auto" w:fill="D5DCE4" w:themeFill="text2" w:themeFillTint="33"/>
            <w:vAlign w:val="center"/>
          </w:tcPr>
          <w:p w14:paraId="1C9258D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shd w:val="clear" w:color="auto" w:fill="D5DCE4" w:themeFill="text2" w:themeFillTint="33"/>
            <w:vAlign w:val="center"/>
          </w:tcPr>
          <w:p w14:paraId="3566C87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43250B9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7F3B817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28E1AC1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令和5年度</w:t>
            </w:r>
          </w:p>
        </w:tc>
      </w:tr>
      <w:tr w:rsidR="00880FC5" w:rsidRPr="00880FC5" w14:paraId="0E39AE20" w14:textId="77777777" w:rsidTr="00880FC5">
        <w:trPr>
          <w:trHeight w:val="680"/>
        </w:trPr>
        <w:tc>
          <w:tcPr>
            <w:tcW w:w="2410" w:type="dxa"/>
            <w:tcBorders>
              <w:top w:val="single" w:sz="4" w:space="0" w:color="auto"/>
              <w:bottom w:val="single" w:sz="4" w:space="0" w:color="auto"/>
            </w:tcBorders>
            <w:shd w:val="clear" w:color="auto" w:fill="auto"/>
            <w:vAlign w:val="center"/>
          </w:tcPr>
          <w:p w14:paraId="2FA96150" w14:textId="77777777" w:rsidR="00875206"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自動車運転免許</w:t>
            </w:r>
          </w:p>
          <w:p w14:paraId="006F358F" w14:textId="7B9F771C"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取得助成事業</w:t>
            </w:r>
          </w:p>
        </w:tc>
        <w:tc>
          <w:tcPr>
            <w:tcW w:w="992" w:type="dxa"/>
            <w:tcBorders>
              <w:top w:val="single" w:sz="4" w:space="0" w:color="auto"/>
              <w:bottom w:val="single" w:sz="4" w:space="0" w:color="auto"/>
            </w:tcBorders>
            <w:shd w:val="clear" w:color="auto" w:fill="auto"/>
            <w:vAlign w:val="center"/>
          </w:tcPr>
          <w:p w14:paraId="45666DD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2079" w:type="dxa"/>
            <w:tcBorders>
              <w:top w:val="single" w:sz="4" w:space="0" w:color="auto"/>
              <w:bottom w:val="single" w:sz="4" w:space="0" w:color="auto"/>
            </w:tcBorders>
            <w:shd w:val="clear" w:color="auto" w:fill="auto"/>
            <w:vAlign w:val="center"/>
          </w:tcPr>
          <w:p w14:paraId="058FAD9E"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single" w:sz="4" w:space="0" w:color="auto"/>
            </w:tcBorders>
            <w:shd w:val="clear" w:color="auto" w:fill="auto"/>
            <w:vAlign w:val="center"/>
          </w:tcPr>
          <w:p w14:paraId="7404384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single" w:sz="4" w:space="0" w:color="auto"/>
            </w:tcBorders>
            <w:shd w:val="clear" w:color="auto" w:fill="auto"/>
            <w:vAlign w:val="center"/>
          </w:tcPr>
          <w:p w14:paraId="60F0BAC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bl>
    <w:p w14:paraId="1A256DB8" w14:textId="4F54930F" w:rsidR="00880FC5" w:rsidRPr="0076226D" w:rsidRDefault="00880FC5" w:rsidP="004957A5">
      <w:pPr>
        <w:rPr>
          <w:rFonts w:ascii="HG丸ｺﾞｼｯｸM-PRO" w:eastAsia="HG丸ｺﾞｼｯｸM-PRO" w:hAnsi="HG丸ｺﾞｼｯｸM-PRO" w:cs="Times New Roman"/>
          <w:b/>
          <w:bCs/>
          <w:color w:val="000000"/>
          <w:sz w:val="24"/>
          <w:szCs w:val="24"/>
        </w:rPr>
      </w:pPr>
      <w:r w:rsidRPr="0076226D">
        <w:rPr>
          <w:rFonts w:ascii="HG丸ｺﾞｼｯｸM-PRO" w:eastAsia="HG丸ｺﾞｼｯｸM-PRO" w:hAnsi="HG丸ｺﾞｼｯｸM-PRO" w:cs="Times New Roman" w:hint="eastAsia"/>
          <w:b/>
          <w:bCs/>
          <w:color w:val="000000"/>
          <w:sz w:val="24"/>
          <w:szCs w:val="24"/>
        </w:rPr>
        <w:lastRenderedPageBreak/>
        <w:t>③自動車改造費助成事業</w:t>
      </w:r>
    </w:p>
    <w:p w14:paraId="28EEDC8D" w14:textId="66A891DB" w:rsidR="00880FC5" w:rsidRPr="00880FC5" w:rsidRDefault="00710380" w:rsidP="0076226D">
      <w:pPr>
        <w:numPr>
          <w:ilvl w:val="0"/>
          <w:numId w:val="3"/>
        </w:numPr>
        <w:ind w:leftChars="100" w:left="21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一定の要件を満たす身体障がいの</w:t>
      </w:r>
      <w:r w:rsidR="007E6745">
        <w:rPr>
          <w:rFonts w:ascii="HG丸ｺﾞｼｯｸM-PRO" w:eastAsia="HG丸ｺﾞｼｯｸM-PRO" w:hAnsi="HG丸ｺﾞｼｯｸM-PRO" w:cs="Times New Roman" w:hint="eastAsia"/>
          <w:color w:val="000000"/>
          <w:sz w:val="24"/>
          <w:szCs w:val="24"/>
        </w:rPr>
        <w:t>ある人</w:t>
      </w:r>
      <w:r w:rsidR="00880FC5" w:rsidRPr="00880FC5">
        <w:rPr>
          <w:rFonts w:ascii="HG丸ｺﾞｼｯｸM-PRO" w:eastAsia="HG丸ｺﾞｼｯｸM-PRO" w:hAnsi="HG丸ｺﾞｼｯｸM-PRO" w:cs="Times New Roman" w:hint="eastAsia"/>
          <w:color w:val="000000"/>
          <w:sz w:val="24"/>
          <w:szCs w:val="24"/>
        </w:rPr>
        <w:t>が、自ら運転する自動車の改造に要する費用の一部を助成します。</w:t>
      </w:r>
    </w:p>
    <w:p w14:paraId="6E8FC33E"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1C42204E"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982"/>
        <w:gridCol w:w="1028"/>
        <w:gridCol w:w="1028"/>
        <w:gridCol w:w="1027"/>
        <w:gridCol w:w="1028"/>
        <w:gridCol w:w="1027"/>
        <w:gridCol w:w="1028"/>
      </w:tblGrid>
      <w:tr w:rsidR="00880FC5" w:rsidRPr="00880FC5" w14:paraId="330D9A5E" w14:textId="77777777" w:rsidTr="00BD385B">
        <w:trPr>
          <w:trHeight w:val="225"/>
        </w:trPr>
        <w:tc>
          <w:tcPr>
            <w:tcW w:w="2410" w:type="dxa"/>
            <w:vMerge w:val="restart"/>
            <w:shd w:val="clear" w:color="auto" w:fill="D5DCE4" w:themeFill="text2" w:themeFillTint="33"/>
            <w:vAlign w:val="center"/>
          </w:tcPr>
          <w:p w14:paraId="2FDE10B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val="restart"/>
            <w:shd w:val="clear" w:color="auto" w:fill="D5DCE4" w:themeFill="text2" w:themeFillTint="33"/>
            <w:vAlign w:val="center"/>
          </w:tcPr>
          <w:p w14:paraId="75337DF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gridSpan w:val="2"/>
            <w:shd w:val="clear" w:color="auto" w:fill="D5DCE4" w:themeFill="text2" w:themeFillTint="33"/>
            <w:vAlign w:val="center"/>
          </w:tcPr>
          <w:p w14:paraId="53754061" w14:textId="3F2A0CB0"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平成3</w:t>
            </w:r>
            <w:r w:rsidRPr="00880FC5">
              <w:rPr>
                <w:rFonts w:ascii="HG丸ｺﾞｼｯｸM-PRO" w:eastAsia="HG丸ｺﾞｼｯｸM-PRO" w:hAnsi="HG丸ｺﾞｼｯｸM-PRO" w:cs="Times New Roman"/>
                <w:color w:val="000000"/>
                <w:sz w:val="24"/>
                <w:szCs w:val="24"/>
              </w:rPr>
              <w:t>0</w:t>
            </w:r>
            <w:r w:rsidRPr="00880FC5">
              <w:rPr>
                <w:rFonts w:ascii="HG丸ｺﾞｼｯｸM-PRO" w:eastAsia="HG丸ｺﾞｼｯｸM-PRO" w:hAnsi="HG丸ｺﾞｼｯｸM-PRO" w:cs="Times New Roman" w:hint="eastAsia"/>
                <w:color w:val="000000"/>
                <w:sz w:val="24"/>
                <w:szCs w:val="24"/>
              </w:rPr>
              <w:t>年</w:t>
            </w:r>
            <w:r w:rsidR="00F95102">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5433B19D" w14:textId="66C9E8B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令和元年</w:t>
            </w:r>
            <w:r w:rsidR="00F95102">
              <w:rPr>
                <w:rFonts w:ascii="HG丸ｺﾞｼｯｸM-PRO" w:eastAsia="HG丸ｺﾞｼｯｸM-PRO" w:hAnsi="HG丸ｺﾞｼｯｸM-PRO" w:cs="Times New Roman" w:hint="eastAsia"/>
                <w:color w:val="000000"/>
                <w:sz w:val="24"/>
                <w:szCs w:val="24"/>
              </w:rPr>
              <w:t>度</w:t>
            </w:r>
          </w:p>
        </w:tc>
        <w:tc>
          <w:tcPr>
            <w:tcW w:w="2079" w:type="dxa"/>
            <w:gridSpan w:val="2"/>
            <w:shd w:val="clear" w:color="auto" w:fill="D5DCE4" w:themeFill="text2" w:themeFillTint="33"/>
            <w:vAlign w:val="center"/>
          </w:tcPr>
          <w:p w14:paraId="5E31AED9" w14:textId="5930DFE8"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令和2年</w:t>
            </w:r>
            <w:r w:rsidR="00F95102">
              <w:rPr>
                <w:rFonts w:ascii="HG丸ｺﾞｼｯｸM-PRO" w:eastAsia="HG丸ｺﾞｼｯｸM-PRO" w:hAnsi="HG丸ｺﾞｼｯｸM-PRO" w:cs="Times New Roman" w:hint="eastAsia"/>
                <w:color w:val="000000"/>
                <w:sz w:val="24"/>
                <w:szCs w:val="24"/>
              </w:rPr>
              <w:t>度</w:t>
            </w:r>
          </w:p>
        </w:tc>
      </w:tr>
      <w:tr w:rsidR="00880FC5" w:rsidRPr="00880FC5" w14:paraId="01AAC0CC" w14:textId="77777777" w:rsidTr="00BD385B">
        <w:trPr>
          <w:trHeight w:val="225"/>
        </w:trPr>
        <w:tc>
          <w:tcPr>
            <w:tcW w:w="2410" w:type="dxa"/>
            <w:vMerge/>
            <w:shd w:val="clear" w:color="auto" w:fill="D5DCE4" w:themeFill="text2" w:themeFillTint="33"/>
            <w:vAlign w:val="center"/>
          </w:tcPr>
          <w:p w14:paraId="2BE7D25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vMerge/>
            <w:shd w:val="clear" w:color="auto" w:fill="D5DCE4" w:themeFill="text2" w:themeFillTint="33"/>
            <w:vAlign w:val="center"/>
          </w:tcPr>
          <w:p w14:paraId="777CB39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1039" w:type="dxa"/>
            <w:shd w:val="clear" w:color="auto" w:fill="D5DCE4" w:themeFill="text2" w:themeFillTint="33"/>
            <w:vAlign w:val="center"/>
          </w:tcPr>
          <w:p w14:paraId="0603526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487BD32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5160C521"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087758C9"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c>
          <w:tcPr>
            <w:tcW w:w="1039" w:type="dxa"/>
            <w:shd w:val="clear" w:color="auto" w:fill="D5DCE4" w:themeFill="text2" w:themeFillTint="33"/>
            <w:vAlign w:val="center"/>
          </w:tcPr>
          <w:p w14:paraId="6595C9A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計画</w:t>
            </w:r>
          </w:p>
        </w:tc>
        <w:tc>
          <w:tcPr>
            <w:tcW w:w="1040" w:type="dxa"/>
            <w:shd w:val="clear" w:color="auto" w:fill="D5DCE4" w:themeFill="text2" w:themeFillTint="33"/>
            <w:vAlign w:val="center"/>
          </w:tcPr>
          <w:p w14:paraId="3E669D3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実績</w:t>
            </w:r>
          </w:p>
        </w:tc>
      </w:tr>
      <w:tr w:rsidR="00880FC5" w:rsidRPr="00880FC5" w14:paraId="685A5C1E" w14:textId="77777777" w:rsidTr="00880FC5">
        <w:trPr>
          <w:trHeight w:val="680"/>
        </w:trPr>
        <w:tc>
          <w:tcPr>
            <w:tcW w:w="2410" w:type="dxa"/>
            <w:tcBorders>
              <w:top w:val="single" w:sz="4" w:space="0" w:color="auto"/>
              <w:bottom w:val="single" w:sz="4" w:space="0" w:color="auto"/>
            </w:tcBorders>
            <w:shd w:val="clear" w:color="auto" w:fill="auto"/>
            <w:vAlign w:val="center"/>
          </w:tcPr>
          <w:p w14:paraId="77F87497" w14:textId="77777777" w:rsidR="00875206" w:rsidRDefault="00880FC5" w:rsidP="00F95102">
            <w:pPr>
              <w:ind w:rightChars="-19" w:right="-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自動車改造費助成</w:t>
            </w:r>
          </w:p>
          <w:p w14:paraId="0EB2F5DA" w14:textId="10070285" w:rsidR="00880FC5" w:rsidRPr="00880FC5" w:rsidRDefault="00880FC5" w:rsidP="00F95102">
            <w:pPr>
              <w:ind w:rightChars="-19" w:right="-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事業</w:t>
            </w:r>
          </w:p>
        </w:tc>
        <w:tc>
          <w:tcPr>
            <w:tcW w:w="992" w:type="dxa"/>
            <w:tcBorders>
              <w:top w:val="single" w:sz="4" w:space="0" w:color="auto"/>
              <w:bottom w:val="single" w:sz="4" w:space="0" w:color="auto"/>
            </w:tcBorders>
            <w:shd w:val="clear" w:color="auto" w:fill="auto"/>
            <w:vAlign w:val="center"/>
          </w:tcPr>
          <w:p w14:paraId="028E7854"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1039" w:type="dxa"/>
            <w:tcBorders>
              <w:top w:val="single" w:sz="4" w:space="0" w:color="auto"/>
              <w:bottom w:val="single" w:sz="4" w:space="0" w:color="auto"/>
            </w:tcBorders>
            <w:shd w:val="clear" w:color="auto" w:fill="auto"/>
            <w:vAlign w:val="center"/>
          </w:tcPr>
          <w:p w14:paraId="2EAAE79D"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40" w:type="dxa"/>
            <w:tcBorders>
              <w:top w:val="single" w:sz="4" w:space="0" w:color="auto"/>
              <w:bottom w:val="single" w:sz="4" w:space="0" w:color="auto"/>
            </w:tcBorders>
            <w:shd w:val="clear" w:color="auto" w:fill="auto"/>
            <w:vAlign w:val="center"/>
          </w:tcPr>
          <w:p w14:paraId="6D84353F"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1039" w:type="dxa"/>
            <w:tcBorders>
              <w:top w:val="single" w:sz="4" w:space="0" w:color="auto"/>
              <w:bottom w:val="single" w:sz="4" w:space="0" w:color="auto"/>
            </w:tcBorders>
            <w:shd w:val="clear" w:color="auto" w:fill="auto"/>
            <w:vAlign w:val="center"/>
          </w:tcPr>
          <w:p w14:paraId="03FBA01C"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40" w:type="dxa"/>
            <w:tcBorders>
              <w:top w:val="single" w:sz="4" w:space="0" w:color="auto"/>
              <w:bottom w:val="single" w:sz="4" w:space="0" w:color="auto"/>
            </w:tcBorders>
            <w:shd w:val="clear" w:color="auto" w:fill="auto"/>
            <w:vAlign w:val="center"/>
          </w:tcPr>
          <w:p w14:paraId="673A0D23"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c>
          <w:tcPr>
            <w:tcW w:w="1039" w:type="dxa"/>
            <w:tcBorders>
              <w:top w:val="single" w:sz="4" w:space="0" w:color="auto"/>
              <w:bottom w:val="single" w:sz="4" w:space="0" w:color="auto"/>
            </w:tcBorders>
            <w:shd w:val="clear" w:color="auto" w:fill="auto"/>
            <w:vAlign w:val="center"/>
          </w:tcPr>
          <w:p w14:paraId="3916F60B"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w:t>
            </w:r>
          </w:p>
        </w:tc>
        <w:tc>
          <w:tcPr>
            <w:tcW w:w="1040" w:type="dxa"/>
            <w:tcBorders>
              <w:top w:val="single" w:sz="4" w:space="0" w:color="auto"/>
              <w:bottom w:val="single" w:sz="4" w:space="0" w:color="auto"/>
            </w:tcBorders>
            <w:shd w:val="clear" w:color="auto" w:fill="auto"/>
            <w:vAlign w:val="center"/>
          </w:tcPr>
          <w:p w14:paraId="40E9E74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0</w:t>
            </w:r>
          </w:p>
        </w:tc>
      </w:tr>
    </w:tbl>
    <w:p w14:paraId="3FD8F963" w14:textId="0778A5DC" w:rsidR="00880FC5" w:rsidRPr="00880FC5" w:rsidRDefault="00880FC5" w:rsidP="008D617D">
      <w:pPr>
        <w:wordWrap w:val="0"/>
        <w:ind w:rightChars="200" w:right="420"/>
        <w:jc w:val="righ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年度実績：</w:t>
      </w:r>
      <w:r w:rsidRPr="00880FC5">
        <w:rPr>
          <w:rFonts w:ascii="HG丸ｺﾞｼｯｸM-PRO" w:eastAsia="HG丸ｺﾞｼｯｸM-PRO" w:hAnsi="HG丸ｺﾞｼｯｸM-PRO" w:cs="Times New Roman" w:hint="eastAsia"/>
          <w:color w:val="000000"/>
          <w:sz w:val="24"/>
          <w:szCs w:val="24"/>
        </w:rPr>
        <w:t>令和２</w:t>
      </w:r>
      <w:r w:rsidRPr="00880FC5">
        <w:rPr>
          <w:rFonts w:ascii="HG丸ｺﾞｼｯｸM-PRO" w:eastAsia="HG丸ｺﾞｼｯｸM-PRO" w:hAnsi="HG丸ｺﾞｼｯｸM-PRO" w:cs="Times New Roman"/>
          <w:color w:val="000000"/>
          <w:sz w:val="24"/>
          <w:szCs w:val="24"/>
        </w:rPr>
        <w:t>年</w:t>
      </w:r>
      <w:r w:rsidRPr="00880FC5">
        <w:rPr>
          <w:rFonts w:ascii="HG丸ｺﾞｼｯｸM-PRO" w:eastAsia="HG丸ｺﾞｼｯｸM-PRO" w:hAnsi="HG丸ｺﾞｼｯｸM-PRO" w:cs="Times New Roman" w:hint="eastAsia"/>
          <w:color w:val="000000"/>
          <w:sz w:val="24"/>
          <w:szCs w:val="24"/>
        </w:rPr>
        <w:t>９</w:t>
      </w:r>
      <w:r w:rsidRPr="00880FC5">
        <w:rPr>
          <w:rFonts w:ascii="HG丸ｺﾞｼｯｸM-PRO" w:eastAsia="HG丸ｺﾞｼｯｸM-PRO" w:hAnsi="HG丸ｺﾞｼｯｸM-PRO" w:cs="Times New Roman"/>
          <w:color w:val="000000"/>
          <w:sz w:val="24"/>
          <w:szCs w:val="24"/>
        </w:rPr>
        <w:t>月末</w:t>
      </w:r>
      <w:r w:rsidRPr="00880FC5">
        <w:rPr>
          <w:rFonts w:ascii="HG丸ｺﾞｼｯｸM-PRO" w:eastAsia="HG丸ｺﾞｼｯｸM-PRO" w:hAnsi="HG丸ｺﾞｼｯｸM-PRO" w:cs="Times New Roman" w:hint="eastAsia"/>
          <w:color w:val="000000"/>
          <w:sz w:val="24"/>
          <w:szCs w:val="24"/>
        </w:rPr>
        <w:t>日時点</w:t>
      </w:r>
    </w:p>
    <w:p w14:paraId="01E426C2" w14:textId="77777777" w:rsidR="00880FC5" w:rsidRPr="00880FC5" w:rsidRDefault="00880FC5" w:rsidP="00880FC5">
      <w:pPr>
        <w:ind w:leftChars="100" w:left="21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983"/>
        <w:gridCol w:w="2053"/>
        <w:gridCol w:w="2053"/>
        <w:gridCol w:w="2053"/>
      </w:tblGrid>
      <w:tr w:rsidR="00880FC5" w:rsidRPr="00880FC5" w14:paraId="62F0FC76" w14:textId="77777777" w:rsidTr="00BD385B">
        <w:trPr>
          <w:trHeight w:val="706"/>
        </w:trPr>
        <w:tc>
          <w:tcPr>
            <w:tcW w:w="2410" w:type="dxa"/>
            <w:shd w:val="clear" w:color="auto" w:fill="D5DCE4" w:themeFill="text2" w:themeFillTint="33"/>
            <w:vAlign w:val="center"/>
          </w:tcPr>
          <w:p w14:paraId="28AF812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p>
        </w:tc>
        <w:tc>
          <w:tcPr>
            <w:tcW w:w="992" w:type="dxa"/>
            <w:shd w:val="clear" w:color="auto" w:fill="D5DCE4" w:themeFill="text2" w:themeFillTint="33"/>
            <w:vAlign w:val="center"/>
          </w:tcPr>
          <w:p w14:paraId="6FFA49C6"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単位</w:t>
            </w:r>
          </w:p>
        </w:tc>
        <w:tc>
          <w:tcPr>
            <w:tcW w:w="2079" w:type="dxa"/>
            <w:shd w:val="clear" w:color="auto" w:fill="D5DCE4" w:themeFill="text2" w:themeFillTint="33"/>
            <w:vAlign w:val="center"/>
          </w:tcPr>
          <w:p w14:paraId="6FED1FE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令和3年度</w:t>
            </w:r>
          </w:p>
        </w:tc>
        <w:tc>
          <w:tcPr>
            <w:tcW w:w="2079" w:type="dxa"/>
            <w:shd w:val="clear" w:color="auto" w:fill="D5DCE4" w:themeFill="text2" w:themeFillTint="33"/>
            <w:vAlign w:val="center"/>
          </w:tcPr>
          <w:p w14:paraId="76ED94D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令和4年度</w:t>
            </w:r>
          </w:p>
        </w:tc>
        <w:tc>
          <w:tcPr>
            <w:tcW w:w="2079" w:type="dxa"/>
            <w:shd w:val="clear" w:color="auto" w:fill="D5DCE4" w:themeFill="text2" w:themeFillTint="33"/>
            <w:vAlign w:val="center"/>
          </w:tcPr>
          <w:p w14:paraId="1373F7A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令和5年度</w:t>
            </w:r>
          </w:p>
        </w:tc>
      </w:tr>
      <w:tr w:rsidR="00880FC5" w:rsidRPr="00880FC5" w14:paraId="59191FCF" w14:textId="77777777" w:rsidTr="00880FC5">
        <w:trPr>
          <w:trHeight w:val="680"/>
        </w:trPr>
        <w:tc>
          <w:tcPr>
            <w:tcW w:w="2410" w:type="dxa"/>
            <w:tcBorders>
              <w:top w:val="single" w:sz="4" w:space="0" w:color="auto"/>
              <w:bottom w:val="single" w:sz="4" w:space="0" w:color="auto"/>
            </w:tcBorders>
            <w:shd w:val="clear" w:color="auto" w:fill="auto"/>
            <w:vAlign w:val="center"/>
          </w:tcPr>
          <w:p w14:paraId="6622CD74" w14:textId="77777777" w:rsidR="00875206"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自動車改造費助成</w:t>
            </w:r>
          </w:p>
          <w:p w14:paraId="5212348D" w14:textId="25BD318E" w:rsidR="00880FC5" w:rsidRPr="00880FC5" w:rsidRDefault="00880FC5" w:rsidP="00880FC5">
            <w:pPr>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事業</w:t>
            </w:r>
          </w:p>
        </w:tc>
        <w:tc>
          <w:tcPr>
            <w:tcW w:w="992" w:type="dxa"/>
            <w:tcBorders>
              <w:top w:val="single" w:sz="4" w:space="0" w:color="auto"/>
              <w:bottom w:val="single" w:sz="4" w:space="0" w:color="auto"/>
            </w:tcBorders>
            <w:shd w:val="clear" w:color="auto" w:fill="auto"/>
            <w:vAlign w:val="center"/>
          </w:tcPr>
          <w:p w14:paraId="1F76DE77"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人/年</w:t>
            </w:r>
          </w:p>
        </w:tc>
        <w:tc>
          <w:tcPr>
            <w:tcW w:w="2079" w:type="dxa"/>
            <w:tcBorders>
              <w:top w:val="single" w:sz="4" w:space="0" w:color="auto"/>
              <w:bottom w:val="single" w:sz="4" w:space="0" w:color="auto"/>
            </w:tcBorders>
            <w:shd w:val="clear" w:color="auto" w:fill="auto"/>
            <w:vAlign w:val="center"/>
          </w:tcPr>
          <w:p w14:paraId="2E413B85"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single" w:sz="4" w:space="0" w:color="auto"/>
            </w:tcBorders>
            <w:shd w:val="clear" w:color="auto" w:fill="auto"/>
            <w:vAlign w:val="center"/>
          </w:tcPr>
          <w:p w14:paraId="17953150"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c>
          <w:tcPr>
            <w:tcW w:w="2079" w:type="dxa"/>
            <w:tcBorders>
              <w:top w:val="single" w:sz="4" w:space="0" w:color="auto"/>
              <w:bottom w:val="single" w:sz="4" w:space="0" w:color="auto"/>
            </w:tcBorders>
            <w:shd w:val="clear" w:color="auto" w:fill="auto"/>
            <w:vAlign w:val="center"/>
          </w:tcPr>
          <w:p w14:paraId="5191954A" w14:textId="77777777" w:rsidR="00880FC5" w:rsidRPr="00880FC5" w:rsidRDefault="00880FC5" w:rsidP="00880FC5">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1</w:t>
            </w:r>
          </w:p>
        </w:tc>
      </w:tr>
    </w:tbl>
    <w:p w14:paraId="33E61F91" w14:textId="77777777" w:rsidR="00880FC5" w:rsidRPr="00880FC5" w:rsidRDefault="00880FC5" w:rsidP="00880FC5">
      <w:pPr>
        <w:widowControl/>
        <w:jc w:val="left"/>
        <w:rPr>
          <w:rFonts w:ascii="HG丸ｺﾞｼｯｸM-PRO" w:eastAsia="HG丸ｺﾞｼｯｸM-PRO" w:hAnsi="HG丸ｺﾞｼｯｸM-PRO" w:cs="Times New Roman"/>
          <w:color w:val="000000"/>
          <w:sz w:val="24"/>
          <w:szCs w:val="24"/>
        </w:rPr>
      </w:pPr>
    </w:p>
    <w:p w14:paraId="04BED94D" w14:textId="77777777" w:rsidR="005D1120" w:rsidRPr="005D1120" w:rsidRDefault="005D1120" w:rsidP="00073675">
      <w:pPr>
        <w:pStyle w:val="-34"/>
        <w:ind w:firstLineChars="0" w:firstLine="0"/>
        <w:rPr>
          <w:rFonts w:ascii="HG丸ｺﾞｼｯｸM-PRO" w:eastAsia="HG丸ｺﾞｼｯｸM-PRO" w:hAnsi="HG丸ｺﾞｼｯｸM-PRO"/>
          <w:b/>
          <w:bCs/>
          <w:color w:val="000000"/>
        </w:rPr>
      </w:pPr>
      <w:r w:rsidRPr="005D1120">
        <w:rPr>
          <w:rFonts w:ascii="HG丸ｺﾞｼｯｸM-PRO" w:eastAsia="HG丸ｺﾞｼｯｸM-PRO" w:hAnsi="HG丸ｺﾞｼｯｸM-PRO" w:hint="eastAsia"/>
          <w:b/>
          <w:bCs/>
          <w:color w:val="000000"/>
        </w:rPr>
        <w:t>④巡回支援専門員事業</w:t>
      </w:r>
    </w:p>
    <w:p w14:paraId="28A3215C" w14:textId="3F32B615" w:rsidR="005D1120" w:rsidRPr="00543159" w:rsidRDefault="005D1120" w:rsidP="004957A5">
      <w:pPr>
        <w:pStyle w:val="-4"/>
        <w:ind w:left="210" w:firstLine="240"/>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保育所などの子どもやその親が集まる施設や場に専門員による巡回等支援を実施し、障がいが「気になる」段階からの支援を行います。</w:t>
      </w:r>
    </w:p>
    <w:p w14:paraId="15439DB7" w14:textId="77777777" w:rsidR="005D1120" w:rsidRPr="00543159" w:rsidRDefault="005D1120" w:rsidP="005D1120">
      <w:pPr>
        <w:rPr>
          <w:rFonts w:ascii="HG丸ｺﾞｼｯｸM-PRO" w:eastAsia="HG丸ｺﾞｼｯｸM-PRO" w:hAnsi="HG丸ｺﾞｼｯｸM-PRO"/>
          <w:color w:val="000000"/>
          <w:sz w:val="24"/>
        </w:rPr>
      </w:pPr>
    </w:p>
    <w:p w14:paraId="5E064068" w14:textId="77777777" w:rsidR="005D1120" w:rsidRPr="00543159" w:rsidRDefault="005D1120" w:rsidP="005D1120">
      <w:pPr>
        <w:pStyle w:val="-35"/>
        <w:ind w:left="210"/>
        <w:rPr>
          <w:rFonts w:ascii="HG丸ｺﾞｼｯｸM-PRO" w:eastAsia="HG丸ｺﾞｼｯｸM-PRO" w:hAnsi="HG丸ｺﾞｼｯｸM-PRO"/>
          <w:color w:val="000000"/>
          <w:sz w:val="24"/>
        </w:rPr>
      </w:pPr>
      <w:r w:rsidRPr="00543159">
        <w:rPr>
          <w:rFonts w:ascii="HG丸ｺﾞｼｯｸM-PRO" w:eastAsia="HG丸ｺﾞｼｯｸM-PRO" w:hAnsi="HG丸ｺﾞｼｯｸM-PRO" w:hint="eastAsia"/>
          <w:color w:val="000000"/>
          <w:sz w:val="24"/>
        </w:rPr>
        <w:t>【第５期計画と実績】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978"/>
        <w:gridCol w:w="1032"/>
        <w:gridCol w:w="1028"/>
        <w:gridCol w:w="1032"/>
        <w:gridCol w:w="1028"/>
        <w:gridCol w:w="1032"/>
        <w:gridCol w:w="1032"/>
      </w:tblGrid>
      <w:tr w:rsidR="005D1120" w:rsidRPr="00543159" w14:paraId="5B5C0884" w14:textId="77777777" w:rsidTr="00BD385B">
        <w:trPr>
          <w:trHeight w:val="170"/>
        </w:trPr>
        <w:tc>
          <w:tcPr>
            <w:tcW w:w="2410" w:type="dxa"/>
            <w:vMerge w:val="restart"/>
            <w:shd w:val="clear" w:color="auto" w:fill="D5DCE4" w:themeFill="text2" w:themeFillTint="33"/>
            <w:vAlign w:val="center"/>
          </w:tcPr>
          <w:p w14:paraId="30E1C833"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p>
        </w:tc>
        <w:tc>
          <w:tcPr>
            <w:tcW w:w="992" w:type="dxa"/>
            <w:vMerge w:val="restart"/>
            <w:shd w:val="clear" w:color="auto" w:fill="D5DCE4" w:themeFill="text2" w:themeFillTint="33"/>
            <w:vAlign w:val="center"/>
          </w:tcPr>
          <w:p w14:paraId="60CA0E03"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単位</w:t>
            </w:r>
          </w:p>
        </w:tc>
        <w:tc>
          <w:tcPr>
            <w:tcW w:w="2079" w:type="dxa"/>
            <w:gridSpan w:val="2"/>
            <w:shd w:val="clear" w:color="auto" w:fill="D5DCE4" w:themeFill="text2" w:themeFillTint="33"/>
            <w:vAlign w:val="center"/>
          </w:tcPr>
          <w:p w14:paraId="42887FDA"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平成3</w:t>
            </w:r>
            <w:r w:rsidRPr="00543159">
              <w:rPr>
                <w:rFonts w:ascii="HG丸ｺﾞｼｯｸM-PRO" w:eastAsia="HG丸ｺﾞｼｯｸM-PRO" w:hAnsi="HG丸ｺﾞｼｯｸM-PRO"/>
                <w:color w:val="000000"/>
                <w:sz w:val="24"/>
                <w:szCs w:val="24"/>
              </w:rPr>
              <w:t>0</w:t>
            </w:r>
            <w:r w:rsidRPr="00543159">
              <w:rPr>
                <w:rFonts w:ascii="HG丸ｺﾞｼｯｸM-PRO" w:eastAsia="HG丸ｺﾞｼｯｸM-PRO" w:hAnsi="HG丸ｺﾞｼｯｸM-PRO" w:hint="eastAsia"/>
                <w:color w:val="000000"/>
                <w:sz w:val="24"/>
                <w:szCs w:val="24"/>
              </w:rPr>
              <w:t>年度</w:t>
            </w:r>
          </w:p>
        </w:tc>
        <w:tc>
          <w:tcPr>
            <w:tcW w:w="2079" w:type="dxa"/>
            <w:gridSpan w:val="2"/>
            <w:shd w:val="clear" w:color="auto" w:fill="D5DCE4" w:themeFill="text2" w:themeFillTint="33"/>
            <w:vAlign w:val="center"/>
          </w:tcPr>
          <w:p w14:paraId="099DA437"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令和元年度</w:t>
            </w:r>
          </w:p>
        </w:tc>
        <w:tc>
          <w:tcPr>
            <w:tcW w:w="2079" w:type="dxa"/>
            <w:gridSpan w:val="2"/>
            <w:shd w:val="clear" w:color="auto" w:fill="D5DCE4" w:themeFill="text2" w:themeFillTint="33"/>
            <w:vAlign w:val="center"/>
          </w:tcPr>
          <w:p w14:paraId="7FB19989"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令和2年度</w:t>
            </w:r>
          </w:p>
        </w:tc>
      </w:tr>
      <w:tr w:rsidR="005D1120" w:rsidRPr="00543159" w14:paraId="1E44AAA7" w14:textId="77777777" w:rsidTr="00BD385B">
        <w:trPr>
          <w:trHeight w:val="225"/>
        </w:trPr>
        <w:tc>
          <w:tcPr>
            <w:tcW w:w="2410" w:type="dxa"/>
            <w:vMerge/>
            <w:shd w:val="clear" w:color="auto" w:fill="D5DCE4" w:themeFill="text2" w:themeFillTint="33"/>
            <w:vAlign w:val="center"/>
          </w:tcPr>
          <w:p w14:paraId="74BF9195"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p>
        </w:tc>
        <w:tc>
          <w:tcPr>
            <w:tcW w:w="992" w:type="dxa"/>
            <w:vMerge/>
            <w:shd w:val="clear" w:color="auto" w:fill="D5DCE4" w:themeFill="text2" w:themeFillTint="33"/>
            <w:vAlign w:val="center"/>
          </w:tcPr>
          <w:p w14:paraId="7440F4F7"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p>
        </w:tc>
        <w:tc>
          <w:tcPr>
            <w:tcW w:w="1039" w:type="dxa"/>
            <w:shd w:val="clear" w:color="auto" w:fill="D5DCE4" w:themeFill="text2" w:themeFillTint="33"/>
            <w:vAlign w:val="center"/>
          </w:tcPr>
          <w:p w14:paraId="7B02A109"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計画</w:t>
            </w:r>
          </w:p>
        </w:tc>
        <w:tc>
          <w:tcPr>
            <w:tcW w:w="1040" w:type="dxa"/>
            <w:shd w:val="clear" w:color="auto" w:fill="D5DCE4" w:themeFill="text2" w:themeFillTint="33"/>
            <w:vAlign w:val="center"/>
          </w:tcPr>
          <w:p w14:paraId="2EE8D978"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実績</w:t>
            </w:r>
          </w:p>
        </w:tc>
        <w:tc>
          <w:tcPr>
            <w:tcW w:w="1039" w:type="dxa"/>
            <w:shd w:val="clear" w:color="auto" w:fill="D5DCE4" w:themeFill="text2" w:themeFillTint="33"/>
            <w:vAlign w:val="center"/>
          </w:tcPr>
          <w:p w14:paraId="35EBAC88"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計画</w:t>
            </w:r>
          </w:p>
        </w:tc>
        <w:tc>
          <w:tcPr>
            <w:tcW w:w="1040" w:type="dxa"/>
            <w:shd w:val="clear" w:color="auto" w:fill="D5DCE4" w:themeFill="text2" w:themeFillTint="33"/>
            <w:vAlign w:val="center"/>
          </w:tcPr>
          <w:p w14:paraId="2D46B260"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実績</w:t>
            </w:r>
          </w:p>
        </w:tc>
        <w:tc>
          <w:tcPr>
            <w:tcW w:w="1039" w:type="dxa"/>
            <w:shd w:val="clear" w:color="auto" w:fill="D5DCE4" w:themeFill="text2" w:themeFillTint="33"/>
            <w:vAlign w:val="center"/>
          </w:tcPr>
          <w:p w14:paraId="0C35E5F8"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計画</w:t>
            </w:r>
          </w:p>
        </w:tc>
        <w:tc>
          <w:tcPr>
            <w:tcW w:w="1040" w:type="dxa"/>
            <w:shd w:val="clear" w:color="auto" w:fill="D5DCE4" w:themeFill="text2" w:themeFillTint="33"/>
            <w:vAlign w:val="center"/>
          </w:tcPr>
          <w:p w14:paraId="0AC40D73"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実績</w:t>
            </w:r>
          </w:p>
        </w:tc>
      </w:tr>
      <w:tr w:rsidR="005D1120" w:rsidRPr="00543159" w14:paraId="198FAF3E" w14:textId="77777777" w:rsidTr="00873E0C">
        <w:trPr>
          <w:trHeight w:val="680"/>
        </w:trPr>
        <w:tc>
          <w:tcPr>
            <w:tcW w:w="2410" w:type="dxa"/>
            <w:tcBorders>
              <w:top w:val="single" w:sz="4" w:space="0" w:color="auto"/>
              <w:bottom w:val="single" w:sz="4" w:space="0" w:color="auto"/>
            </w:tcBorders>
            <w:shd w:val="clear" w:color="auto" w:fill="auto"/>
            <w:vAlign w:val="center"/>
          </w:tcPr>
          <w:p w14:paraId="4B539325" w14:textId="047AF8A6" w:rsidR="005D1120" w:rsidRPr="00543159" w:rsidRDefault="005D1120" w:rsidP="00F95102">
            <w:pPr>
              <w:pStyle w:val="-40"/>
              <w:ind w:rightChars="-19" w:right="-40"/>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巡回支援専門員事</w:t>
            </w:r>
            <w:r w:rsidR="00F95102">
              <w:rPr>
                <w:rFonts w:ascii="HG丸ｺﾞｼｯｸM-PRO" w:eastAsia="HG丸ｺﾞｼｯｸM-PRO" w:hAnsi="HG丸ｺﾞｼｯｸM-PRO" w:hint="eastAsia"/>
                <w:color w:val="000000"/>
                <w:sz w:val="24"/>
                <w:szCs w:val="24"/>
              </w:rPr>
              <w:t>業</w:t>
            </w:r>
          </w:p>
        </w:tc>
        <w:tc>
          <w:tcPr>
            <w:tcW w:w="992" w:type="dxa"/>
            <w:tcBorders>
              <w:top w:val="single" w:sz="4" w:space="0" w:color="auto"/>
              <w:bottom w:val="single" w:sz="4" w:space="0" w:color="auto"/>
            </w:tcBorders>
            <w:shd w:val="clear" w:color="auto" w:fill="auto"/>
            <w:vAlign w:val="center"/>
          </w:tcPr>
          <w:p w14:paraId="6040E169"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人/年</w:t>
            </w:r>
          </w:p>
        </w:tc>
        <w:tc>
          <w:tcPr>
            <w:tcW w:w="1039" w:type="dxa"/>
            <w:tcBorders>
              <w:top w:val="single" w:sz="4" w:space="0" w:color="auto"/>
              <w:bottom w:val="single" w:sz="4" w:space="0" w:color="auto"/>
            </w:tcBorders>
            <w:shd w:val="clear" w:color="auto" w:fill="auto"/>
            <w:vAlign w:val="center"/>
          </w:tcPr>
          <w:p w14:paraId="3414535C"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2</w:t>
            </w:r>
            <w:r w:rsidRPr="00543159">
              <w:rPr>
                <w:rFonts w:ascii="HG丸ｺﾞｼｯｸM-PRO" w:eastAsia="HG丸ｺﾞｼｯｸM-PRO" w:hAnsi="HG丸ｺﾞｼｯｸM-PRO"/>
                <w:color w:val="000000"/>
                <w:sz w:val="24"/>
                <w:szCs w:val="24"/>
              </w:rPr>
              <w:t>68</w:t>
            </w:r>
          </w:p>
        </w:tc>
        <w:tc>
          <w:tcPr>
            <w:tcW w:w="1040" w:type="dxa"/>
            <w:tcBorders>
              <w:top w:val="single" w:sz="4" w:space="0" w:color="auto"/>
              <w:bottom w:val="single" w:sz="4" w:space="0" w:color="auto"/>
            </w:tcBorders>
            <w:shd w:val="clear" w:color="auto" w:fill="auto"/>
            <w:vAlign w:val="center"/>
          </w:tcPr>
          <w:p w14:paraId="0ACEBE93"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5</w:t>
            </w:r>
            <w:r>
              <w:rPr>
                <w:rFonts w:ascii="HG丸ｺﾞｼｯｸM-PRO" w:eastAsia="HG丸ｺﾞｼｯｸM-PRO" w:hAnsi="HG丸ｺﾞｼｯｸM-PRO"/>
                <w:color w:val="000000"/>
                <w:sz w:val="24"/>
                <w:szCs w:val="24"/>
              </w:rPr>
              <w:t>9</w:t>
            </w:r>
          </w:p>
        </w:tc>
        <w:tc>
          <w:tcPr>
            <w:tcW w:w="1039" w:type="dxa"/>
            <w:tcBorders>
              <w:top w:val="single" w:sz="4" w:space="0" w:color="auto"/>
              <w:bottom w:val="single" w:sz="4" w:space="0" w:color="auto"/>
            </w:tcBorders>
            <w:shd w:val="clear" w:color="auto" w:fill="auto"/>
            <w:vAlign w:val="center"/>
          </w:tcPr>
          <w:p w14:paraId="3871D230"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2</w:t>
            </w:r>
            <w:r w:rsidRPr="00543159">
              <w:rPr>
                <w:rFonts w:ascii="HG丸ｺﾞｼｯｸM-PRO" w:eastAsia="HG丸ｺﾞｼｯｸM-PRO" w:hAnsi="HG丸ｺﾞｼｯｸM-PRO"/>
                <w:color w:val="000000"/>
                <w:sz w:val="24"/>
                <w:szCs w:val="24"/>
              </w:rPr>
              <w:t>68</w:t>
            </w:r>
          </w:p>
        </w:tc>
        <w:tc>
          <w:tcPr>
            <w:tcW w:w="1040" w:type="dxa"/>
            <w:tcBorders>
              <w:top w:val="single" w:sz="4" w:space="0" w:color="auto"/>
              <w:bottom w:val="single" w:sz="4" w:space="0" w:color="auto"/>
            </w:tcBorders>
            <w:shd w:val="clear" w:color="auto" w:fill="auto"/>
            <w:vAlign w:val="center"/>
          </w:tcPr>
          <w:p w14:paraId="01994B8A"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4</w:t>
            </w:r>
            <w:r>
              <w:rPr>
                <w:rFonts w:ascii="HG丸ｺﾞｼｯｸM-PRO" w:eastAsia="HG丸ｺﾞｼｯｸM-PRO" w:hAnsi="HG丸ｺﾞｼｯｸM-PRO"/>
                <w:color w:val="000000"/>
                <w:sz w:val="24"/>
                <w:szCs w:val="24"/>
              </w:rPr>
              <w:t>9</w:t>
            </w:r>
          </w:p>
        </w:tc>
        <w:tc>
          <w:tcPr>
            <w:tcW w:w="1039" w:type="dxa"/>
            <w:tcBorders>
              <w:top w:val="single" w:sz="4" w:space="0" w:color="auto"/>
              <w:bottom w:val="single" w:sz="4" w:space="0" w:color="auto"/>
            </w:tcBorders>
            <w:shd w:val="clear" w:color="auto" w:fill="auto"/>
            <w:vAlign w:val="center"/>
          </w:tcPr>
          <w:p w14:paraId="70F3A746"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2</w:t>
            </w:r>
            <w:r w:rsidRPr="00543159">
              <w:rPr>
                <w:rFonts w:ascii="HG丸ｺﾞｼｯｸM-PRO" w:eastAsia="HG丸ｺﾞｼｯｸM-PRO" w:hAnsi="HG丸ｺﾞｼｯｸM-PRO"/>
                <w:color w:val="000000"/>
                <w:sz w:val="24"/>
                <w:szCs w:val="24"/>
              </w:rPr>
              <w:t>68</w:t>
            </w:r>
          </w:p>
        </w:tc>
        <w:tc>
          <w:tcPr>
            <w:tcW w:w="1040" w:type="dxa"/>
            <w:tcBorders>
              <w:top w:val="single" w:sz="4" w:space="0" w:color="auto"/>
              <w:bottom w:val="single" w:sz="4" w:space="0" w:color="auto"/>
            </w:tcBorders>
            <w:shd w:val="clear" w:color="auto" w:fill="auto"/>
            <w:vAlign w:val="center"/>
          </w:tcPr>
          <w:p w14:paraId="4E6526D6" w14:textId="02497929" w:rsidR="005D1120" w:rsidRPr="00543159" w:rsidRDefault="0048119A" w:rsidP="00873E0C">
            <w:pPr>
              <w:pStyle w:val="-40"/>
              <w:jc w:val="center"/>
              <w:rPr>
                <w:rFonts w:ascii="HG丸ｺﾞｼｯｸM-PRO" w:eastAsia="HG丸ｺﾞｼｯｸM-PRO" w:hAnsi="HG丸ｺﾞｼｯｸM-PRO"/>
                <w:color w:val="000000"/>
                <w:sz w:val="24"/>
                <w:szCs w:val="24"/>
              </w:rPr>
            </w:pPr>
            <w:r w:rsidRPr="000C20F5">
              <w:rPr>
                <w:rFonts w:ascii="HG丸ｺﾞｼｯｸM-PRO" w:eastAsia="HG丸ｺﾞｼｯｸM-PRO" w:hAnsi="HG丸ｺﾞｼｯｸM-PRO" w:hint="eastAsia"/>
                <w:color w:val="000000" w:themeColor="text1"/>
                <w:sz w:val="24"/>
                <w:szCs w:val="24"/>
              </w:rPr>
              <w:t>1</w:t>
            </w:r>
            <w:r w:rsidRPr="000C20F5">
              <w:rPr>
                <w:rFonts w:ascii="HG丸ｺﾞｼｯｸM-PRO" w:eastAsia="HG丸ｺﾞｼｯｸM-PRO" w:hAnsi="HG丸ｺﾞｼｯｸM-PRO"/>
                <w:color w:val="000000" w:themeColor="text1"/>
                <w:sz w:val="24"/>
                <w:szCs w:val="24"/>
              </w:rPr>
              <w:t>63</w:t>
            </w:r>
          </w:p>
        </w:tc>
      </w:tr>
    </w:tbl>
    <w:p w14:paraId="3842ACA6" w14:textId="77777777" w:rsidR="005D1120" w:rsidRPr="00543159" w:rsidRDefault="005D1120" w:rsidP="005D1120">
      <w:pPr>
        <w:pStyle w:val="-60"/>
        <w:ind w:right="420"/>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※令和２</w:t>
      </w:r>
      <w:r w:rsidRPr="00543159">
        <w:rPr>
          <w:rFonts w:ascii="HG丸ｺﾞｼｯｸM-PRO" w:eastAsia="HG丸ｺﾞｼｯｸM-PRO" w:hAnsi="HG丸ｺﾞｼｯｸM-PRO"/>
          <w:color w:val="000000"/>
          <w:sz w:val="24"/>
          <w:szCs w:val="24"/>
        </w:rPr>
        <w:t>年度実績：</w:t>
      </w:r>
      <w:r w:rsidRPr="00543159">
        <w:rPr>
          <w:rFonts w:ascii="HG丸ｺﾞｼｯｸM-PRO" w:eastAsia="HG丸ｺﾞｼｯｸM-PRO" w:hAnsi="HG丸ｺﾞｼｯｸM-PRO" w:hint="eastAsia"/>
          <w:color w:val="000000"/>
          <w:sz w:val="24"/>
          <w:szCs w:val="24"/>
        </w:rPr>
        <w:t>令和２</w:t>
      </w:r>
      <w:r w:rsidRPr="00543159">
        <w:rPr>
          <w:rFonts w:ascii="HG丸ｺﾞｼｯｸM-PRO" w:eastAsia="HG丸ｺﾞｼｯｸM-PRO" w:hAnsi="HG丸ｺﾞｼｯｸM-PRO"/>
          <w:color w:val="000000"/>
          <w:sz w:val="24"/>
          <w:szCs w:val="24"/>
        </w:rPr>
        <w:t>年</w:t>
      </w:r>
      <w:r w:rsidRPr="00543159">
        <w:rPr>
          <w:rFonts w:ascii="HG丸ｺﾞｼｯｸM-PRO" w:eastAsia="HG丸ｺﾞｼｯｸM-PRO" w:hAnsi="HG丸ｺﾞｼｯｸM-PRO" w:hint="eastAsia"/>
          <w:color w:val="000000"/>
          <w:sz w:val="24"/>
          <w:szCs w:val="24"/>
        </w:rPr>
        <w:t>９</w:t>
      </w:r>
      <w:r w:rsidRPr="00543159">
        <w:rPr>
          <w:rFonts w:ascii="HG丸ｺﾞｼｯｸM-PRO" w:eastAsia="HG丸ｺﾞｼｯｸM-PRO" w:hAnsi="HG丸ｺﾞｼｯｸM-PRO"/>
          <w:color w:val="000000"/>
          <w:sz w:val="24"/>
          <w:szCs w:val="24"/>
        </w:rPr>
        <w:t>月末</w:t>
      </w:r>
      <w:r w:rsidRPr="00543159">
        <w:rPr>
          <w:rFonts w:ascii="HG丸ｺﾞｼｯｸM-PRO" w:eastAsia="HG丸ｺﾞｼｯｸM-PRO" w:hAnsi="HG丸ｺﾞｼｯｸM-PRO" w:hint="eastAsia"/>
          <w:color w:val="000000"/>
          <w:sz w:val="24"/>
          <w:szCs w:val="24"/>
        </w:rPr>
        <w:t>日時点</w:t>
      </w:r>
    </w:p>
    <w:p w14:paraId="70E62EF3" w14:textId="77777777" w:rsidR="005D1120" w:rsidRPr="00543159" w:rsidRDefault="005D1120" w:rsidP="005D1120">
      <w:pPr>
        <w:rPr>
          <w:rFonts w:ascii="HG丸ｺﾞｼｯｸM-PRO" w:eastAsia="HG丸ｺﾞｼｯｸM-PRO" w:hAnsi="HG丸ｺﾞｼｯｸM-PRO"/>
          <w:color w:val="000000"/>
          <w:sz w:val="24"/>
        </w:rPr>
      </w:pPr>
    </w:p>
    <w:p w14:paraId="49A40787" w14:textId="77777777" w:rsidR="005D1120" w:rsidRPr="00543159" w:rsidRDefault="005D1120" w:rsidP="005D1120">
      <w:pPr>
        <w:pStyle w:val="-35"/>
        <w:ind w:left="210"/>
        <w:rPr>
          <w:rFonts w:ascii="HG丸ｺﾞｼｯｸM-PRO" w:eastAsia="HG丸ｺﾞｼｯｸM-PRO" w:hAnsi="HG丸ｺﾞｼｯｸM-PRO"/>
          <w:color w:val="000000"/>
          <w:sz w:val="24"/>
        </w:rPr>
      </w:pPr>
      <w:r w:rsidRPr="00543159">
        <w:rPr>
          <w:rFonts w:ascii="HG丸ｺﾞｼｯｸM-PRO" w:eastAsia="HG丸ｺﾞｼｯｸM-PRO" w:hAnsi="HG丸ｺﾞｼｯｸM-PRO" w:hint="eastAsia"/>
          <w:color w:val="000000"/>
          <w:sz w:val="24"/>
        </w:rPr>
        <w:t>【第６期計画の見込み】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982"/>
        <w:gridCol w:w="2055"/>
        <w:gridCol w:w="2055"/>
        <w:gridCol w:w="2055"/>
      </w:tblGrid>
      <w:tr w:rsidR="005D1120" w:rsidRPr="00543159" w14:paraId="11F3B6A4" w14:textId="77777777" w:rsidTr="00BD385B">
        <w:trPr>
          <w:trHeight w:val="706"/>
        </w:trPr>
        <w:tc>
          <w:tcPr>
            <w:tcW w:w="2410" w:type="dxa"/>
            <w:shd w:val="clear" w:color="auto" w:fill="D5DCE4" w:themeFill="text2" w:themeFillTint="33"/>
            <w:vAlign w:val="center"/>
          </w:tcPr>
          <w:p w14:paraId="34C1AB92"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p>
        </w:tc>
        <w:tc>
          <w:tcPr>
            <w:tcW w:w="992" w:type="dxa"/>
            <w:shd w:val="clear" w:color="auto" w:fill="D5DCE4" w:themeFill="text2" w:themeFillTint="33"/>
            <w:vAlign w:val="center"/>
          </w:tcPr>
          <w:p w14:paraId="04DFDE9A"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単位</w:t>
            </w:r>
          </w:p>
        </w:tc>
        <w:tc>
          <w:tcPr>
            <w:tcW w:w="2079" w:type="dxa"/>
            <w:shd w:val="clear" w:color="auto" w:fill="D5DCE4" w:themeFill="text2" w:themeFillTint="33"/>
            <w:vAlign w:val="center"/>
          </w:tcPr>
          <w:p w14:paraId="1B6B7644"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令和3年度</w:t>
            </w:r>
          </w:p>
        </w:tc>
        <w:tc>
          <w:tcPr>
            <w:tcW w:w="2079" w:type="dxa"/>
            <w:shd w:val="clear" w:color="auto" w:fill="D5DCE4" w:themeFill="text2" w:themeFillTint="33"/>
            <w:vAlign w:val="center"/>
          </w:tcPr>
          <w:p w14:paraId="04A4CAA6"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令和4年度</w:t>
            </w:r>
          </w:p>
        </w:tc>
        <w:tc>
          <w:tcPr>
            <w:tcW w:w="2079" w:type="dxa"/>
            <w:shd w:val="clear" w:color="auto" w:fill="D5DCE4" w:themeFill="text2" w:themeFillTint="33"/>
            <w:vAlign w:val="center"/>
          </w:tcPr>
          <w:p w14:paraId="40FF01C5"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令和5年度</w:t>
            </w:r>
          </w:p>
        </w:tc>
      </w:tr>
      <w:tr w:rsidR="005D1120" w:rsidRPr="00543159" w14:paraId="327F2283" w14:textId="77777777" w:rsidTr="00873E0C">
        <w:trPr>
          <w:trHeight w:val="680"/>
        </w:trPr>
        <w:tc>
          <w:tcPr>
            <w:tcW w:w="2410" w:type="dxa"/>
            <w:tcBorders>
              <w:top w:val="single" w:sz="4" w:space="0" w:color="auto"/>
              <w:bottom w:val="single" w:sz="4" w:space="0" w:color="auto"/>
            </w:tcBorders>
            <w:shd w:val="clear" w:color="auto" w:fill="auto"/>
            <w:vAlign w:val="center"/>
          </w:tcPr>
          <w:p w14:paraId="4DB25D69" w14:textId="77777777" w:rsidR="005D1120" w:rsidRPr="006B2B1E" w:rsidRDefault="005D1120" w:rsidP="00873E0C">
            <w:pPr>
              <w:pStyle w:val="-40"/>
              <w:rPr>
                <w:rFonts w:ascii="HG丸ｺﾞｼｯｸM-PRO" w:eastAsia="HG丸ｺﾞｼｯｸM-PRO" w:hAnsi="HG丸ｺﾞｼｯｸM-PRO"/>
                <w:color w:val="000000"/>
                <w:sz w:val="23"/>
                <w:szCs w:val="23"/>
              </w:rPr>
            </w:pPr>
            <w:r w:rsidRPr="006B2B1E">
              <w:rPr>
                <w:rFonts w:ascii="HG丸ｺﾞｼｯｸM-PRO" w:eastAsia="HG丸ｺﾞｼｯｸM-PRO" w:hAnsi="HG丸ｺﾞｼｯｸM-PRO" w:hint="eastAsia"/>
                <w:color w:val="000000"/>
                <w:sz w:val="23"/>
                <w:szCs w:val="23"/>
              </w:rPr>
              <w:t>巡回支援専門員事業</w:t>
            </w:r>
          </w:p>
        </w:tc>
        <w:tc>
          <w:tcPr>
            <w:tcW w:w="992" w:type="dxa"/>
            <w:tcBorders>
              <w:top w:val="single" w:sz="4" w:space="0" w:color="auto"/>
              <w:bottom w:val="single" w:sz="4" w:space="0" w:color="auto"/>
            </w:tcBorders>
            <w:shd w:val="clear" w:color="auto" w:fill="auto"/>
            <w:vAlign w:val="center"/>
          </w:tcPr>
          <w:p w14:paraId="4EB668F3" w14:textId="77777777" w:rsidR="005D1120" w:rsidRPr="00543159" w:rsidRDefault="005D1120" w:rsidP="00873E0C">
            <w:pPr>
              <w:pStyle w:val="-40"/>
              <w:jc w:val="center"/>
              <w:rPr>
                <w:rFonts w:ascii="HG丸ｺﾞｼｯｸM-PRO" w:eastAsia="HG丸ｺﾞｼｯｸM-PRO" w:hAnsi="HG丸ｺﾞｼｯｸM-PRO"/>
                <w:color w:val="000000"/>
                <w:sz w:val="24"/>
                <w:szCs w:val="24"/>
              </w:rPr>
            </w:pPr>
            <w:r w:rsidRPr="00543159">
              <w:rPr>
                <w:rFonts w:ascii="HG丸ｺﾞｼｯｸM-PRO" w:eastAsia="HG丸ｺﾞｼｯｸM-PRO" w:hAnsi="HG丸ｺﾞｼｯｸM-PRO" w:hint="eastAsia"/>
                <w:color w:val="000000"/>
                <w:sz w:val="24"/>
                <w:szCs w:val="24"/>
              </w:rPr>
              <w:t>人/年</w:t>
            </w:r>
          </w:p>
        </w:tc>
        <w:tc>
          <w:tcPr>
            <w:tcW w:w="2079" w:type="dxa"/>
            <w:tcBorders>
              <w:top w:val="single" w:sz="4" w:space="0" w:color="auto"/>
              <w:bottom w:val="single" w:sz="4" w:space="0" w:color="auto"/>
            </w:tcBorders>
            <w:shd w:val="clear" w:color="auto" w:fill="auto"/>
            <w:vAlign w:val="center"/>
          </w:tcPr>
          <w:p w14:paraId="46E50A05" w14:textId="5831EAFB" w:rsidR="005D1120" w:rsidRPr="00543159" w:rsidRDefault="006B2B1E" w:rsidP="00873E0C">
            <w:pPr>
              <w:pStyle w:val="-40"/>
              <w:jc w:val="cente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1</w:t>
            </w:r>
            <w:r>
              <w:rPr>
                <w:rFonts w:ascii="HG丸ｺﾞｼｯｸM-PRO" w:eastAsia="HG丸ｺﾞｼｯｸM-PRO" w:hAnsi="HG丸ｺﾞｼｯｸM-PRO"/>
                <w:color w:val="000000"/>
                <w:sz w:val="24"/>
                <w:szCs w:val="24"/>
              </w:rPr>
              <w:t>63</w:t>
            </w:r>
          </w:p>
        </w:tc>
        <w:tc>
          <w:tcPr>
            <w:tcW w:w="2079" w:type="dxa"/>
            <w:tcBorders>
              <w:top w:val="single" w:sz="4" w:space="0" w:color="auto"/>
              <w:bottom w:val="single" w:sz="4" w:space="0" w:color="auto"/>
            </w:tcBorders>
            <w:shd w:val="clear" w:color="auto" w:fill="auto"/>
            <w:vAlign w:val="center"/>
          </w:tcPr>
          <w:p w14:paraId="5BBE3031" w14:textId="5BAC49DB" w:rsidR="005D1120" w:rsidRPr="00543159" w:rsidRDefault="006B2B1E" w:rsidP="00873E0C">
            <w:pPr>
              <w:pStyle w:val="-40"/>
              <w:jc w:val="cente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1</w:t>
            </w:r>
            <w:r>
              <w:rPr>
                <w:rFonts w:ascii="HG丸ｺﾞｼｯｸM-PRO" w:eastAsia="HG丸ｺﾞｼｯｸM-PRO" w:hAnsi="HG丸ｺﾞｼｯｸM-PRO"/>
                <w:color w:val="000000"/>
                <w:sz w:val="24"/>
                <w:szCs w:val="24"/>
              </w:rPr>
              <w:t>63</w:t>
            </w:r>
          </w:p>
        </w:tc>
        <w:tc>
          <w:tcPr>
            <w:tcW w:w="2079" w:type="dxa"/>
            <w:tcBorders>
              <w:top w:val="single" w:sz="4" w:space="0" w:color="auto"/>
              <w:bottom w:val="single" w:sz="4" w:space="0" w:color="auto"/>
            </w:tcBorders>
            <w:shd w:val="clear" w:color="auto" w:fill="auto"/>
            <w:vAlign w:val="center"/>
          </w:tcPr>
          <w:p w14:paraId="2A4BA17E" w14:textId="08AE6440" w:rsidR="005D1120" w:rsidRPr="00543159" w:rsidRDefault="006B2B1E" w:rsidP="00873E0C">
            <w:pPr>
              <w:pStyle w:val="-40"/>
              <w:jc w:val="cente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1</w:t>
            </w:r>
            <w:r>
              <w:rPr>
                <w:rFonts w:ascii="HG丸ｺﾞｼｯｸM-PRO" w:eastAsia="HG丸ｺﾞｼｯｸM-PRO" w:hAnsi="HG丸ｺﾞｼｯｸM-PRO"/>
                <w:color w:val="000000"/>
                <w:sz w:val="24"/>
                <w:szCs w:val="24"/>
              </w:rPr>
              <w:t>63</w:t>
            </w:r>
          </w:p>
        </w:tc>
      </w:tr>
    </w:tbl>
    <w:p w14:paraId="530DCF00" w14:textId="778B5132" w:rsidR="008D617D" w:rsidRDefault="008D617D" w:rsidP="00880FC5"/>
    <w:p w14:paraId="36B6E7EC" w14:textId="21EC0CD9" w:rsidR="00710380" w:rsidRDefault="00710380" w:rsidP="00880FC5"/>
    <w:p w14:paraId="77B59893" w14:textId="0CAB4501" w:rsidR="00710380" w:rsidRDefault="00710380" w:rsidP="00880FC5"/>
    <w:p w14:paraId="2182E5BF" w14:textId="35B49493" w:rsidR="00710380" w:rsidRDefault="00710380" w:rsidP="00880FC5"/>
    <w:p w14:paraId="6BB48A1D" w14:textId="08237C04" w:rsidR="00710380" w:rsidRDefault="00710380" w:rsidP="00880FC5"/>
    <w:p w14:paraId="54595422" w14:textId="01FD7C6A" w:rsidR="00710380" w:rsidRDefault="00710380" w:rsidP="00880FC5"/>
    <w:p w14:paraId="749A9CBC" w14:textId="6A7BDB46" w:rsidR="00710380" w:rsidRDefault="00710380" w:rsidP="00880FC5"/>
    <w:p w14:paraId="1A453A8B" w14:textId="77777777" w:rsidR="008D617D" w:rsidRDefault="008D617D" w:rsidP="00880FC5"/>
    <w:p w14:paraId="0BF6DFD7" w14:textId="0999F362" w:rsidR="00880FC5" w:rsidRPr="0076226D" w:rsidRDefault="00880FC5" w:rsidP="00880FC5">
      <w:pPr>
        <w:rPr>
          <w:rFonts w:ascii="HG丸ｺﾞｼｯｸM-PRO" w:eastAsia="HG丸ｺﾞｼｯｸM-PRO" w:hAnsi="HG丸ｺﾞｼｯｸM-PRO"/>
          <w:b/>
          <w:bCs/>
          <w:color w:val="000000"/>
          <w:sz w:val="28"/>
          <w:szCs w:val="28"/>
        </w:rPr>
      </w:pPr>
      <w:r w:rsidRPr="0076226D">
        <w:rPr>
          <w:rFonts w:ascii="HG丸ｺﾞｼｯｸM-PRO" w:eastAsia="HG丸ｺﾞｼｯｸM-PRO" w:hAnsi="HG丸ｺﾞｼｯｸM-PRO" w:hint="eastAsia"/>
          <w:b/>
          <w:bCs/>
          <w:color w:val="000000"/>
          <w:sz w:val="28"/>
          <w:szCs w:val="28"/>
        </w:rPr>
        <w:lastRenderedPageBreak/>
        <w:t>第４節　サービスの円滑な実施・確保のための方策</w:t>
      </w:r>
    </w:p>
    <w:p w14:paraId="721ABEE8" w14:textId="72CC4501" w:rsidR="00880FC5" w:rsidRPr="0076226D" w:rsidRDefault="00015A4D" w:rsidP="00880FC5">
      <w:pPr>
        <w:rPr>
          <w:rFonts w:ascii="HG丸ｺﾞｼｯｸM-PRO" w:eastAsia="HG丸ｺﾞｼｯｸM-PRO" w:hAnsi="HG丸ｺﾞｼｯｸM-PRO"/>
          <w:b/>
          <w:bCs/>
          <w:color w:val="000000"/>
          <w:sz w:val="24"/>
          <w:szCs w:val="24"/>
        </w:rPr>
      </w:pPr>
      <w:r>
        <w:rPr>
          <w:rFonts w:ascii="HG丸ｺﾞｼｯｸM-PRO" w:eastAsia="HG丸ｺﾞｼｯｸM-PRO" w:hAnsi="HG丸ｺﾞｼｯｸM-PRO" w:hint="eastAsia"/>
          <w:b/>
          <w:bCs/>
          <w:color w:val="000000"/>
          <w:sz w:val="24"/>
          <w:szCs w:val="24"/>
        </w:rPr>
        <w:t>１．</w:t>
      </w:r>
      <w:r w:rsidR="00880FC5" w:rsidRPr="0076226D">
        <w:rPr>
          <w:rFonts w:ascii="HG丸ｺﾞｼｯｸM-PRO" w:eastAsia="HG丸ｺﾞｼｯｸM-PRO" w:hAnsi="HG丸ｺﾞｼｯｸM-PRO" w:hint="eastAsia"/>
          <w:b/>
          <w:bCs/>
          <w:color w:val="000000"/>
          <w:sz w:val="24"/>
          <w:szCs w:val="24"/>
        </w:rPr>
        <w:t>制度・サービスの周知</w:t>
      </w:r>
    </w:p>
    <w:p w14:paraId="2B82C6FC" w14:textId="35278188" w:rsidR="00880FC5" w:rsidRPr="00880FC5" w:rsidRDefault="00710380" w:rsidP="0076226D">
      <w:pPr>
        <w:numPr>
          <w:ilvl w:val="0"/>
          <w:numId w:val="3"/>
        </w:num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障がい</w:t>
      </w:r>
      <w:r w:rsidR="00015A4D">
        <w:rPr>
          <w:rFonts w:ascii="HG丸ｺﾞｼｯｸM-PRO" w:eastAsia="HG丸ｺﾞｼｯｸM-PRO" w:hAnsi="HG丸ｺﾞｼｯｸM-PRO" w:cs="Times New Roman" w:hint="eastAsia"/>
          <w:color w:val="000000"/>
          <w:sz w:val="24"/>
          <w:szCs w:val="24"/>
        </w:rPr>
        <w:t>のある人や児童</w:t>
      </w:r>
      <w:r w:rsidR="00880FC5" w:rsidRPr="00880FC5">
        <w:rPr>
          <w:rFonts w:ascii="HG丸ｺﾞｼｯｸM-PRO" w:eastAsia="HG丸ｺﾞｼｯｸM-PRO" w:hAnsi="HG丸ｺﾞｼｯｸM-PRO" w:cs="Times New Roman" w:hint="eastAsia"/>
          <w:color w:val="000000"/>
          <w:sz w:val="24"/>
          <w:szCs w:val="24"/>
        </w:rPr>
        <w:t>が「障害者総合支援法」に基づく</w:t>
      </w:r>
      <w:r w:rsidR="00C364DA">
        <w:rPr>
          <w:rFonts w:ascii="HG丸ｺﾞｼｯｸM-PRO" w:eastAsia="HG丸ｺﾞｼｯｸM-PRO" w:hAnsi="HG丸ｺﾞｼｯｸM-PRO" w:cs="Times New Roman" w:hint="eastAsia"/>
          <w:color w:val="000000"/>
          <w:sz w:val="24"/>
          <w:szCs w:val="24"/>
        </w:rPr>
        <w:t>障害福祉サービス</w:t>
      </w:r>
      <w:r w:rsidR="00880FC5" w:rsidRPr="00880FC5">
        <w:rPr>
          <w:rFonts w:ascii="HG丸ｺﾞｼｯｸM-PRO" w:eastAsia="HG丸ｺﾞｼｯｸM-PRO" w:hAnsi="HG丸ｺﾞｼｯｸM-PRO" w:cs="Times New Roman" w:hint="eastAsia"/>
          <w:color w:val="000000"/>
          <w:sz w:val="24"/>
          <w:szCs w:val="24"/>
        </w:rPr>
        <w:t>を適切に利用できるよう、法律やサービスの内容</w:t>
      </w:r>
      <w:r w:rsidR="00015A4D">
        <w:rPr>
          <w:rFonts w:ascii="HG丸ｺﾞｼｯｸM-PRO" w:eastAsia="HG丸ｺﾞｼｯｸM-PRO" w:hAnsi="HG丸ｺﾞｼｯｸM-PRO" w:cs="Times New Roman" w:hint="eastAsia"/>
          <w:color w:val="000000"/>
          <w:sz w:val="24"/>
          <w:szCs w:val="24"/>
        </w:rPr>
        <w:t>等に</w:t>
      </w:r>
      <w:r w:rsidR="00880FC5" w:rsidRPr="00880FC5">
        <w:rPr>
          <w:rFonts w:ascii="HG丸ｺﾞｼｯｸM-PRO" w:eastAsia="HG丸ｺﾞｼｯｸM-PRO" w:hAnsi="HG丸ｺﾞｼｯｸM-PRO" w:cs="Times New Roman" w:hint="eastAsia"/>
          <w:color w:val="000000"/>
          <w:sz w:val="24"/>
          <w:szCs w:val="24"/>
        </w:rPr>
        <w:t>ついて、広報やパンフレット</w:t>
      </w:r>
      <w:r w:rsidR="00015A4D">
        <w:rPr>
          <w:rFonts w:ascii="HG丸ｺﾞｼｯｸM-PRO" w:eastAsia="HG丸ｺﾞｼｯｸM-PRO" w:hAnsi="HG丸ｺﾞｼｯｸM-PRO" w:cs="Times New Roman" w:hint="eastAsia"/>
          <w:color w:val="000000"/>
          <w:sz w:val="24"/>
          <w:szCs w:val="24"/>
        </w:rPr>
        <w:t>等</w:t>
      </w:r>
      <w:r w:rsidR="00880FC5" w:rsidRPr="00880FC5">
        <w:rPr>
          <w:rFonts w:ascii="HG丸ｺﾞｼｯｸM-PRO" w:eastAsia="HG丸ｺﾞｼｯｸM-PRO" w:hAnsi="HG丸ｺﾞｼｯｸM-PRO" w:cs="Times New Roman" w:hint="eastAsia"/>
          <w:color w:val="000000"/>
          <w:sz w:val="24"/>
          <w:szCs w:val="24"/>
        </w:rPr>
        <w:t>を活用し</w:t>
      </w:r>
      <w:r w:rsidR="00A94426">
        <w:rPr>
          <w:rFonts w:ascii="HG丸ｺﾞｼｯｸM-PRO" w:eastAsia="HG丸ｺﾞｼｯｸM-PRO" w:hAnsi="HG丸ｺﾞｼｯｸM-PRO" w:cs="Times New Roman" w:hint="eastAsia"/>
          <w:color w:val="000000"/>
          <w:sz w:val="24"/>
          <w:szCs w:val="24"/>
        </w:rPr>
        <w:t>た</w:t>
      </w:r>
      <w:r w:rsidR="00880FC5" w:rsidRPr="00880FC5">
        <w:rPr>
          <w:rFonts w:ascii="HG丸ｺﾞｼｯｸM-PRO" w:eastAsia="HG丸ｺﾞｼｯｸM-PRO" w:hAnsi="HG丸ｺﾞｼｯｸM-PRO" w:cs="Times New Roman" w:hint="eastAsia"/>
          <w:color w:val="000000"/>
          <w:sz w:val="24"/>
          <w:szCs w:val="24"/>
        </w:rPr>
        <w:t>わかりやす</w:t>
      </w:r>
      <w:r w:rsidR="00015A4D">
        <w:rPr>
          <w:rFonts w:ascii="HG丸ｺﾞｼｯｸM-PRO" w:eastAsia="HG丸ｺﾞｼｯｸM-PRO" w:hAnsi="HG丸ｺﾞｼｯｸM-PRO" w:cs="Times New Roman" w:hint="eastAsia"/>
          <w:color w:val="000000"/>
          <w:sz w:val="24"/>
          <w:szCs w:val="24"/>
        </w:rPr>
        <w:t>い</w:t>
      </w:r>
      <w:r w:rsidR="00880FC5" w:rsidRPr="00880FC5">
        <w:rPr>
          <w:rFonts w:ascii="HG丸ｺﾞｼｯｸM-PRO" w:eastAsia="HG丸ｺﾞｼｯｸM-PRO" w:hAnsi="HG丸ｺﾞｼｯｸM-PRO" w:cs="Times New Roman" w:hint="eastAsia"/>
          <w:color w:val="000000"/>
          <w:sz w:val="24"/>
          <w:szCs w:val="24"/>
        </w:rPr>
        <w:t>情報提供</w:t>
      </w:r>
      <w:r w:rsidR="00015A4D">
        <w:rPr>
          <w:rFonts w:ascii="HG丸ｺﾞｼｯｸM-PRO" w:eastAsia="HG丸ｺﾞｼｯｸM-PRO" w:hAnsi="HG丸ｺﾞｼｯｸM-PRO" w:cs="Times New Roman" w:hint="eastAsia"/>
          <w:color w:val="000000"/>
          <w:sz w:val="24"/>
          <w:szCs w:val="24"/>
        </w:rPr>
        <w:t>に努め</w:t>
      </w:r>
      <w:r w:rsidR="00880FC5" w:rsidRPr="00880FC5">
        <w:rPr>
          <w:rFonts w:ascii="HG丸ｺﾞｼｯｸM-PRO" w:eastAsia="HG丸ｺﾞｼｯｸM-PRO" w:hAnsi="HG丸ｺﾞｼｯｸM-PRO" w:cs="Times New Roman" w:hint="eastAsia"/>
          <w:color w:val="000000"/>
          <w:sz w:val="24"/>
          <w:szCs w:val="24"/>
        </w:rPr>
        <w:t>ます。</w:t>
      </w:r>
    </w:p>
    <w:p w14:paraId="53186E17" w14:textId="4C0EF7F4" w:rsidR="00880FC5" w:rsidRPr="00880FC5" w:rsidRDefault="00710380" w:rsidP="0076226D">
      <w:pPr>
        <w:numPr>
          <w:ilvl w:val="0"/>
          <w:numId w:val="3"/>
        </w:num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また、相談窓口</w:t>
      </w:r>
      <w:r w:rsidR="00015A4D">
        <w:rPr>
          <w:rFonts w:ascii="HG丸ｺﾞｼｯｸM-PRO" w:eastAsia="HG丸ｺﾞｼｯｸM-PRO" w:hAnsi="HG丸ｺﾞｼｯｸM-PRO" w:cs="Times New Roman" w:hint="eastAsia"/>
          <w:color w:val="000000"/>
          <w:sz w:val="24"/>
          <w:szCs w:val="24"/>
        </w:rPr>
        <w:t>においても</w:t>
      </w:r>
      <w:r w:rsidR="00880FC5" w:rsidRPr="00880FC5">
        <w:rPr>
          <w:rFonts w:ascii="HG丸ｺﾞｼｯｸM-PRO" w:eastAsia="HG丸ｺﾞｼｯｸM-PRO" w:hAnsi="HG丸ｺﾞｼｯｸM-PRO" w:cs="Times New Roman" w:hint="eastAsia"/>
          <w:color w:val="000000"/>
          <w:sz w:val="24"/>
          <w:szCs w:val="24"/>
        </w:rPr>
        <w:t>説明・情報提供を徹底するほか、日常的に障がい</w:t>
      </w:r>
      <w:r w:rsidR="00F95102">
        <w:rPr>
          <w:rFonts w:ascii="HG丸ｺﾞｼｯｸM-PRO" w:eastAsia="HG丸ｺﾞｼｯｸM-PRO" w:hAnsi="HG丸ｺﾞｼｯｸM-PRO" w:cs="Times New Roman" w:hint="eastAsia"/>
          <w:color w:val="000000"/>
          <w:sz w:val="24"/>
          <w:szCs w:val="24"/>
        </w:rPr>
        <w:t>のある人</w:t>
      </w:r>
      <w:r w:rsidR="00880FC5" w:rsidRPr="00880FC5">
        <w:rPr>
          <w:rFonts w:ascii="HG丸ｺﾞｼｯｸM-PRO" w:eastAsia="HG丸ｺﾞｼｯｸM-PRO" w:hAnsi="HG丸ｺﾞｼｯｸM-PRO" w:cs="Times New Roman" w:hint="eastAsia"/>
          <w:color w:val="000000"/>
          <w:sz w:val="24"/>
          <w:szCs w:val="24"/>
        </w:rPr>
        <w:t>と接する機会の多いサービス事業者</w:t>
      </w:r>
      <w:r w:rsidR="00015A4D">
        <w:rPr>
          <w:rFonts w:ascii="HG丸ｺﾞｼｯｸM-PRO" w:eastAsia="HG丸ｺﾞｼｯｸM-PRO" w:hAnsi="HG丸ｺﾞｼｯｸM-PRO" w:cs="Times New Roman" w:hint="eastAsia"/>
          <w:color w:val="000000"/>
          <w:sz w:val="24"/>
          <w:szCs w:val="24"/>
        </w:rPr>
        <w:t>等</w:t>
      </w:r>
      <w:r w:rsidR="00880FC5" w:rsidRPr="00880FC5">
        <w:rPr>
          <w:rFonts w:ascii="HG丸ｺﾞｼｯｸM-PRO" w:eastAsia="HG丸ｺﾞｼｯｸM-PRO" w:hAnsi="HG丸ｺﾞｼｯｸM-PRO" w:cs="Times New Roman" w:hint="eastAsia"/>
          <w:color w:val="000000"/>
          <w:sz w:val="24"/>
          <w:szCs w:val="24"/>
        </w:rPr>
        <w:t>と連携し、これらの関係機関・団体を通じた情報提供に</w:t>
      </w:r>
      <w:r w:rsidR="00015A4D">
        <w:rPr>
          <w:rFonts w:ascii="HG丸ｺﾞｼｯｸM-PRO" w:eastAsia="HG丸ｺﾞｼｯｸM-PRO" w:hAnsi="HG丸ｺﾞｼｯｸM-PRO" w:cs="Times New Roman" w:hint="eastAsia"/>
          <w:color w:val="000000"/>
          <w:sz w:val="24"/>
          <w:szCs w:val="24"/>
        </w:rPr>
        <w:t>も</w:t>
      </w:r>
      <w:r w:rsidR="00880FC5" w:rsidRPr="00880FC5">
        <w:rPr>
          <w:rFonts w:ascii="HG丸ｺﾞｼｯｸM-PRO" w:eastAsia="HG丸ｺﾞｼｯｸM-PRO" w:hAnsi="HG丸ｺﾞｼｯｸM-PRO" w:cs="Times New Roman" w:hint="eastAsia"/>
          <w:color w:val="000000"/>
          <w:sz w:val="24"/>
          <w:szCs w:val="24"/>
        </w:rPr>
        <w:t>努めます。</w:t>
      </w:r>
      <w:bookmarkStart w:id="38" w:name="_Toc509584958"/>
    </w:p>
    <w:p w14:paraId="6B443933" w14:textId="77777777" w:rsidR="00880FC5" w:rsidRPr="00880FC5" w:rsidRDefault="00880FC5" w:rsidP="0076226D">
      <w:pPr>
        <w:numPr>
          <w:ilvl w:val="0"/>
          <w:numId w:val="3"/>
        </w:numPr>
        <w:rPr>
          <w:rFonts w:ascii="HG丸ｺﾞｼｯｸM-PRO" w:eastAsia="HG丸ｺﾞｼｯｸM-PRO" w:hAnsi="HG丸ｺﾞｼｯｸM-PRO" w:cs="Times New Roman"/>
          <w:color w:val="000000"/>
          <w:sz w:val="24"/>
          <w:szCs w:val="24"/>
        </w:rPr>
      </w:pPr>
    </w:p>
    <w:p w14:paraId="3353595B" w14:textId="43969F0E" w:rsidR="00880FC5" w:rsidRPr="0076226D" w:rsidRDefault="00880FC5" w:rsidP="0076226D">
      <w:pPr>
        <w:numPr>
          <w:ilvl w:val="0"/>
          <w:numId w:val="3"/>
        </w:numPr>
        <w:rPr>
          <w:rFonts w:ascii="HG丸ｺﾞｼｯｸM-PRO" w:eastAsia="HG丸ｺﾞｼｯｸM-PRO" w:hAnsi="HG丸ｺﾞｼｯｸM-PRO" w:cs="Times New Roman"/>
          <w:b/>
          <w:bCs/>
          <w:color w:val="000000"/>
          <w:sz w:val="24"/>
          <w:szCs w:val="24"/>
        </w:rPr>
      </w:pPr>
      <w:r w:rsidRPr="0076226D">
        <w:rPr>
          <w:rFonts w:ascii="HG丸ｺﾞｼｯｸM-PRO" w:eastAsia="HG丸ｺﾞｼｯｸM-PRO" w:hAnsi="HG丸ｺﾞｼｯｸM-PRO" w:cs="Times New Roman" w:hint="eastAsia"/>
          <w:b/>
          <w:bCs/>
          <w:color w:val="000000"/>
          <w:sz w:val="24"/>
          <w:szCs w:val="24"/>
        </w:rPr>
        <w:t>２</w:t>
      </w:r>
      <w:r w:rsidR="00015A4D">
        <w:rPr>
          <w:rFonts w:ascii="HG丸ｺﾞｼｯｸM-PRO" w:eastAsia="HG丸ｺﾞｼｯｸM-PRO" w:hAnsi="HG丸ｺﾞｼｯｸM-PRO" w:cs="Times New Roman" w:hint="eastAsia"/>
          <w:b/>
          <w:bCs/>
          <w:color w:val="000000"/>
          <w:sz w:val="24"/>
          <w:szCs w:val="24"/>
        </w:rPr>
        <w:t>．</w:t>
      </w:r>
      <w:r w:rsidRPr="0076226D">
        <w:rPr>
          <w:rFonts w:ascii="HG丸ｺﾞｼｯｸM-PRO" w:eastAsia="HG丸ｺﾞｼｯｸM-PRO" w:hAnsi="HG丸ｺﾞｼｯｸM-PRO" w:cs="Times New Roman" w:hint="eastAsia"/>
          <w:b/>
          <w:bCs/>
          <w:color w:val="000000"/>
          <w:sz w:val="24"/>
          <w:szCs w:val="24"/>
        </w:rPr>
        <w:t>関係機関</w:t>
      </w:r>
      <w:r w:rsidR="00C95768">
        <w:rPr>
          <w:rFonts w:ascii="HG丸ｺﾞｼｯｸM-PRO" w:eastAsia="HG丸ｺﾞｼｯｸM-PRO" w:hAnsi="HG丸ｺﾞｼｯｸM-PRO" w:cs="Times New Roman" w:hint="eastAsia"/>
          <w:b/>
          <w:bCs/>
          <w:color w:val="000000"/>
          <w:sz w:val="24"/>
          <w:szCs w:val="24"/>
        </w:rPr>
        <w:t>等</w:t>
      </w:r>
      <w:r w:rsidRPr="0076226D">
        <w:rPr>
          <w:rFonts w:ascii="HG丸ｺﾞｼｯｸM-PRO" w:eastAsia="HG丸ｺﾞｼｯｸM-PRO" w:hAnsi="HG丸ｺﾞｼｯｸM-PRO" w:cs="Times New Roman" w:hint="eastAsia"/>
          <w:b/>
          <w:bCs/>
          <w:color w:val="000000"/>
          <w:sz w:val="24"/>
          <w:szCs w:val="24"/>
        </w:rPr>
        <w:t>との連携</w:t>
      </w:r>
      <w:bookmarkEnd w:id="38"/>
    </w:p>
    <w:p w14:paraId="1F97CD67" w14:textId="69765583" w:rsidR="00880FC5" w:rsidRPr="00880FC5" w:rsidRDefault="00710380" w:rsidP="0076226D">
      <w:pPr>
        <w:numPr>
          <w:ilvl w:val="0"/>
          <w:numId w:val="3"/>
        </w:num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「障害者総合支援法」が目指す</w:t>
      </w:r>
      <w:r w:rsidR="00015A4D">
        <w:rPr>
          <w:rFonts w:ascii="HG丸ｺﾞｼｯｸM-PRO" w:eastAsia="HG丸ｺﾞｼｯｸM-PRO" w:hAnsi="HG丸ｺﾞｼｯｸM-PRO" w:cs="Times New Roman" w:hint="eastAsia"/>
          <w:color w:val="000000"/>
          <w:sz w:val="24"/>
          <w:szCs w:val="24"/>
        </w:rPr>
        <w:t>、障がいのある人</w:t>
      </w:r>
      <w:r w:rsidR="005C56F7">
        <w:rPr>
          <w:rFonts w:ascii="HG丸ｺﾞｼｯｸM-PRO" w:eastAsia="HG丸ｺﾞｼｯｸM-PRO" w:hAnsi="HG丸ｺﾞｼｯｸM-PRO" w:cs="Times New Roman" w:hint="eastAsia"/>
          <w:color w:val="000000"/>
          <w:sz w:val="24"/>
          <w:szCs w:val="24"/>
        </w:rPr>
        <w:t>の</w:t>
      </w:r>
      <w:r w:rsidR="00880FC5" w:rsidRPr="00880FC5">
        <w:rPr>
          <w:rFonts w:ascii="HG丸ｺﾞｼｯｸM-PRO" w:eastAsia="HG丸ｺﾞｼｯｸM-PRO" w:hAnsi="HG丸ｺﾞｼｯｸM-PRO" w:cs="Times New Roman" w:hint="eastAsia"/>
          <w:color w:val="000000"/>
          <w:sz w:val="24"/>
          <w:szCs w:val="24"/>
        </w:rPr>
        <w:t>地域生活や一般就労への移行を進めるためには、地域の様々な関係機関・団体との連携が不可欠です。</w:t>
      </w:r>
    </w:p>
    <w:p w14:paraId="1DAFBDFD" w14:textId="7234D394" w:rsidR="00880FC5" w:rsidRPr="00015A4D" w:rsidRDefault="00710380" w:rsidP="00015A4D">
      <w:pPr>
        <w:numPr>
          <w:ilvl w:val="0"/>
          <w:numId w:val="3"/>
        </w:num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このため、有明圏域２市４町で運営している「障がい者と共に生きる支援協議会」を中心に、保健・福祉・医療</w:t>
      </w:r>
      <w:r w:rsidR="00015A4D">
        <w:rPr>
          <w:rFonts w:ascii="HG丸ｺﾞｼｯｸM-PRO" w:eastAsia="HG丸ｺﾞｼｯｸM-PRO" w:hAnsi="HG丸ｺﾞｼｯｸM-PRO" w:cs="Times New Roman" w:hint="eastAsia"/>
          <w:color w:val="000000"/>
          <w:sz w:val="24"/>
          <w:szCs w:val="24"/>
        </w:rPr>
        <w:t>・</w:t>
      </w:r>
      <w:r w:rsidR="00880FC5" w:rsidRPr="00015A4D">
        <w:rPr>
          <w:rFonts w:ascii="HG丸ｺﾞｼｯｸM-PRO" w:eastAsia="HG丸ｺﾞｼｯｸM-PRO" w:hAnsi="HG丸ｺﾞｼｯｸM-PRO" w:cs="Times New Roman" w:hint="eastAsia"/>
          <w:color w:val="000000"/>
          <w:sz w:val="24"/>
          <w:szCs w:val="24"/>
        </w:rPr>
        <w:t>労働・教育</w:t>
      </w:r>
      <w:r w:rsidR="00015A4D">
        <w:rPr>
          <w:rFonts w:ascii="HG丸ｺﾞｼｯｸM-PRO" w:eastAsia="HG丸ｺﾞｼｯｸM-PRO" w:hAnsi="HG丸ｺﾞｼｯｸM-PRO" w:cs="Times New Roman" w:hint="eastAsia"/>
          <w:color w:val="000000"/>
          <w:sz w:val="24"/>
          <w:szCs w:val="24"/>
        </w:rPr>
        <w:t>等の</w:t>
      </w:r>
      <w:r w:rsidR="00880FC5" w:rsidRPr="00015A4D">
        <w:rPr>
          <w:rFonts w:ascii="HG丸ｺﾞｼｯｸM-PRO" w:eastAsia="HG丸ｺﾞｼｯｸM-PRO" w:hAnsi="HG丸ｺﾞｼｯｸM-PRO" w:cs="Times New Roman" w:hint="eastAsia"/>
          <w:color w:val="000000"/>
          <w:sz w:val="24"/>
          <w:szCs w:val="24"/>
        </w:rPr>
        <w:t>関係機関・団体との連携を強化し、障がい</w:t>
      </w:r>
      <w:r w:rsidR="00015A4D">
        <w:rPr>
          <w:rFonts w:ascii="HG丸ｺﾞｼｯｸM-PRO" w:eastAsia="HG丸ｺﾞｼｯｸM-PRO" w:hAnsi="HG丸ｺﾞｼｯｸM-PRO" w:cs="Times New Roman" w:hint="eastAsia"/>
          <w:color w:val="000000"/>
          <w:sz w:val="24"/>
          <w:szCs w:val="24"/>
        </w:rPr>
        <w:t>のある人</w:t>
      </w:r>
      <w:r w:rsidR="00880FC5" w:rsidRPr="00015A4D">
        <w:rPr>
          <w:rFonts w:ascii="HG丸ｺﾞｼｯｸM-PRO" w:eastAsia="HG丸ｺﾞｼｯｸM-PRO" w:hAnsi="HG丸ｺﾞｼｯｸM-PRO" w:cs="Times New Roman" w:hint="eastAsia"/>
          <w:color w:val="000000"/>
          <w:sz w:val="24"/>
          <w:szCs w:val="24"/>
        </w:rPr>
        <w:t>の地域生活移行や就労移行を支援していきます。</w:t>
      </w:r>
      <w:bookmarkStart w:id="39" w:name="_Toc509584959"/>
    </w:p>
    <w:p w14:paraId="7A185704" w14:textId="77777777" w:rsidR="00880FC5" w:rsidRPr="00880FC5" w:rsidRDefault="00880FC5" w:rsidP="0076226D">
      <w:pPr>
        <w:numPr>
          <w:ilvl w:val="0"/>
          <w:numId w:val="3"/>
        </w:numPr>
        <w:rPr>
          <w:rFonts w:ascii="HG丸ｺﾞｼｯｸM-PRO" w:eastAsia="HG丸ｺﾞｼｯｸM-PRO" w:hAnsi="HG丸ｺﾞｼｯｸM-PRO" w:cs="Times New Roman"/>
          <w:color w:val="000000"/>
          <w:sz w:val="24"/>
          <w:szCs w:val="24"/>
        </w:rPr>
      </w:pPr>
    </w:p>
    <w:p w14:paraId="12CF38EE" w14:textId="660FCE81" w:rsidR="00880FC5" w:rsidRPr="0076226D" w:rsidRDefault="00880FC5" w:rsidP="0076226D">
      <w:pPr>
        <w:numPr>
          <w:ilvl w:val="0"/>
          <w:numId w:val="3"/>
        </w:numPr>
        <w:rPr>
          <w:rFonts w:ascii="HG丸ｺﾞｼｯｸM-PRO" w:eastAsia="HG丸ｺﾞｼｯｸM-PRO" w:hAnsi="HG丸ｺﾞｼｯｸM-PRO" w:cs="Times New Roman"/>
          <w:b/>
          <w:bCs/>
          <w:color w:val="000000"/>
          <w:sz w:val="24"/>
          <w:szCs w:val="24"/>
        </w:rPr>
      </w:pPr>
      <w:r w:rsidRPr="0076226D">
        <w:rPr>
          <w:rFonts w:ascii="HG丸ｺﾞｼｯｸM-PRO" w:eastAsia="HG丸ｺﾞｼｯｸM-PRO" w:hAnsi="HG丸ｺﾞｼｯｸM-PRO" w:cs="Times New Roman" w:hint="eastAsia"/>
          <w:b/>
          <w:bCs/>
          <w:color w:val="000000"/>
          <w:sz w:val="24"/>
          <w:szCs w:val="24"/>
        </w:rPr>
        <w:t>３</w:t>
      </w:r>
      <w:r w:rsidR="00015A4D">
        <w:rPr>
          <w:rFonts w:ascii="HG丸ｺﾞｼｯｸM-PRO" w:eastAsia="HG丸ｺﾞｼｯｸM-PRO" w:hAnsi="HG丸ｺﾞｼｯｸM-PRO" w:cs="Times New Roman" w:hint="eastAsia"/>
          <w:b/>
          <w:bCs/>
          <w:color w:val="000000"/>
          <w:sz w:val="24"/>
          <w:szCs w:val="24"/>
        </w:rPr>
        <w:t>．</w:t>
      </w:r>
      <w:r w:rsidRPr="0076226D">
        <w:rPr>
          <w:rFonts w:ascii="HG丸ｺﾞｼｯｸM-PRO" w:eastAsia="HG丸ｺﾞｼｯｸM-PRO" w:hAnsi="HG丸ｺﾞｼｯｸM-PRO" w:cs="Times New Roman" w:hint="eastAsia"/>
          <w:b/>
          <w:bCs/>
          <w:color w:val="000000"/>
          <w:sz w:val="24"/>
          <w:szCs w:val="24"/>
        </w:rPr>
        <w:t>サービス見込量の確保</w:t>
      </w:r>
      <w:bookmarkEnd w:id="39"/>
    </w:p>
    <w:p w14:paraId="17D25E71" w14:textId="6FA5BC2A" w:rsidR="00880FC5" w:rsidRPr="00015A4D" w:rsidRDefault="00710380" w:rsidP="00015A4D">
      <w:pPr>
        <w:numPr>
          <w:ilvl w:val="0"/>
          <w:numId w:val="3"/>
        </w:num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015A4D">
        <w:rPr>
          <w:rFonts w:ascii="HG丸ｺﾞｼｯｸM-PRO" w:eastAsia="HG丸ｺﾞｼｯｸM-PRO" w:hAnsi="HG丸ｺﾞｼｯｸM-PRO" w:cs="Times New Roman" w:hint="eastAsia"/>
          <w:color w:val="000000"/>
          <w:sz w:val="24"/>
          <w:szCs w:val="24"/>
        </w:rPr>
        <w:t>サービス事業者の参入を促進</w:t>
      </w:r>
      <w:r w:rsidR="00015A4D" w:rsidRPr="00015A4D">
        <w:rPr>
          <w:rFonts w:ascii="HG丸ｺﾞｼｯｸM-PRO" w:eastAsia="HG丸ｺﾞｼｯｸM-PRO" w:hAnsi="HG丸ｺﾞｼｯｸM-PRO" w:cs="Times New Roman" w:hint="eastAsia"/>
          <w:color w:val="000000"/>
          <w:sz w:val="24"/>
          <w:szCs w:val="24"/>
        </w:rPr>
        <w:t>するため</w:t>
      </w:r>
      <w:r w:rsidR="00880FC5" w:rsidRPr="00015A4D">
        <w:rPr>
          <w:rFonts w:ascii="HG丸ｺﾞｼｯｸM-PRO" w:eastAsia="HG丸ｺﾞｼｯｸM-PRO" w:hAnsi="HG丸ｺﾞｼｯｸM-PRO" w:cs="Times New Roman" w:hint="eastAsia"/>
          <w:color w:val="000000"/>
          <w:sz w:val="24"/>
          <w:szCs w:val="24"/>
        </w:rPr>
        <w:t>、計画期間において必要とされるサービス量の確保を図</w:t>
      </w:r>
      <w:r w:rsidR="00015A4D" w:rsidRPr="00015A4D">
        <w:rPr>
          <w:rFonts w:ascii="HG丸ｺﾞｼｯｸM-PRO" w:eastAsia="HG丸ｺﾞｼｯｸM-PRO" w:hAnsi="HG丸ｺﾞｼｯｸM-PRO" w:cs="Times New Roman" w:hint="eastAsia"/>
          <w:color w:val="000000"/>
          <w:sz w:val="24"/>
          <w:szCs w:val="24"/>
        </w:rPr>
        <w:t>るとともに、</w:t>
      </w:r>
      <w:r w:rsidR="00880FC5" w:rsidRPr="00015A4D">
        <w:rPr>
          <w:rFonts w:ascii="HG丸ｺﾞｼｯｸM-PRO" w:eastAsia="HG丸ｺﾞｼｯｸM-PRO" w:hAnsi="HG丸ｺﾞｼｯｸM-PRO" w:cs="Times New Roman" w:hint="eastAsia"/>
          <w:color w:val="000000"/>
          <w:sz w:val="24"/>
          <w:szCs w:val="24"/>
        </w:rPr>
        <w:t>関係機関との連携により相談支援の強化を図り、利用者が必要とするサービスへと繋げられる体制づくりを進めます。</w:t>
      </w:r>
    </w:p>
    <w:p w14:paraId="7C7DD7E2" w14:textId="1540F1DC" w:rsidR="00880FC5" w:rsidRPr="00880FC5" w:rsidRDefault="00710380" w:rsidP="0076226D">
      <w:pPr>
        <w:numPr>
          <w:ilvl w:val="0"/>
          <w:numId w:val="3"/>
        </w:num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今後は</w:t>
      </w:r>
      <w:r w:rsidR="00015A4D">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障がい</w:t>
      </w:r>
      <w:r w:rsidR="00015A4D">
        <w:rPr>
          <w:rFonts w:ascii="HG丸ｺﾞｼｯｸM-PRO" w:eastAsia="HG丸ｺﾞｼｯｸM-PRO" w:hAnsi="HG丸ｺﾞｼｯｸM-PRO" w:cs="Times New Roman" w:hint="eastAsia"/>
          <w:color w:val="000000"/>
          <w:sz w:val="24"/>
          <w:szCs w:val="24"/>
        </w:rPr>
        <w:t>のある</w:t>
      </w:r>
      <w:r w:rsidR="00880FC5" w:rsidRPr="00880FC5">
        <w:rPr>
          <w:rFonts w:ascii="HG丸ｺﾞｼｯｸM-PRO" w:eastAsia="HG丸ｺﾞｼｯｸM-PRO" w:hAnsi="HG丸ｺﾞｼｯｸM-PRO" w:cs="Times New Roman" w:hint="eastAsia"/>
          <w:color w:val="000000"/>
          <w:sz w:val="24"/>
          <w:szCs w:val="24"/>
        </w:rPr>
        <w:t>子どもに対する支援体制の強化を図る必要があることから、児童発達支援</w:t>
      </w:r>
      <w:r w:rsidR="00C95768">
        <w:rPr>
          <w:rFonts w:ascii="HG丸ｺﾞｼｯｸM-PRO" w:eastAsia="HG丸ｺﾞｼｯｸM-PRO" w:hAnsi="HG丸ｺﾞｼｯｸM-PRO" w:cs="Times New Roman" w:hint="eastAsia"/>
          <w:color w:val="000000"/>
          <w:sz w:val="24"/>
          <w:szCs w:val="24"/>
        </w:rPr>
        <w:t>等</w:t>
      </w:r>
      <w:r w:rsidR="00880FC5" w:rsidRPr="00880FC5">
        <w:rPr>
          <w:rFonts w:ascii="HG丸ｺﾞｼｯｸM-PRO" w:eastAsia="HG丸ｺﾞｼｯｸM-PRO" w:hAnsi="HG丸ｺﾞｼｯｸM-PRO" w:cs="Times New Roman" w:hint="eastAsia"/>
          <w:color w:val="000000"/>
          <w:sz w:val="24"/>
          <w:szCs w:val="24"/>
        </w:rPr>
        <w:t>のサービス量の確保に向けて「障がい者と共に生きる支援協議会」内で協議を進めます。</w:t>
      </w:r>
    </w:p>
    <w:p w14:paraId="02CFFA35" w14:textId="44308A93" w:rsidR="00880FC5" w:rsidRPr="00880FC5" w:rsidRDefault="00710380" w:rsidP="0076226D">
      <w:pPr>
        <w:numPr>
          <w:ilvl w:val="0"/>
          <w:numId w:val="3"/>
        </w:num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hint="eastAsia"/>
          <w:color w:val="000000"/>
          <w:sz w:val="24"/>
          <w:szCs w:val="24"/>
        </w:rPr>
        <w:t>また、ホームヘルパーや施設職員</w:t>
      </w:r>
      <w:r w:rsidR="00C95768">
        <w:rPr>
          <w:rFonts w:ascii="HG丸ｺﾞｼｯｸM-PRO" w:eastAsia="HG丸ｺﾞｼｯｸM-PRO" w:hAnsi="HG丸ｺﾞｼｯｸM-PRO" w:cs="Times New Roman" w:hint="eastAsia"/>
          <w:color w:val="000000"/>
          <w:sz w:val="24"/>
          <w:szCs w:val="24"/>
        </w:rPr>
        <w:t>等</w:t>
      </w:r>
      <w:r w:rsidR="00880FC5" w:rsidRPr="00880FC5">
        <w:rPr>
          <w:rFonts w:ascii="HG丸ｺﾞｼｯｸM-PRO" w:eastAsia="HG丸ｺﾞｼｯｸM-PRO" w:hAnsi="HG丸ｺﾞｼｯｸM-PRO" w:cs="Times New Roman" w:hint="eastAsia"/>
          <w:color w:val="000000"/>
          <w:sz w:val="24"/>
          <w:szCs w:val="24"/>
        </w:rPr>
        <w:t>に対する講座・講習</w:t>
      </w:r>
      <w:r w:rsidR="00C95768">
        <w:rPr>
          <w:rFonts w:ascii="HG丸ｺﾞｼｯｸM-PRO" w:eastAsia="HG丸ｺﾞｼｯｸM-PRO" w:hAnsi="HG丸ｺﾞｼｯｸM-PRO" w:cs="Times New Roman" w:hint="eastAsia"/>
          <w:color w:val="000000"/>
          <w:sz w:val="24"/>
          <w:szCs w:val="24"/>
        </w:rPr>
        <w:t>等</w:t>
      </w:r>
      <w:r w:rsidR="00880FC5" w:rsidRPr="00880FC5">
        <w:rPr>
          <w:rFonts w:ascii="HG丸ｺﾞｼｯｸM-PRO" w:eastAsia="HG丸ｺﾞｼｯｸM-PRO" w:hAnsi="HG丸ｺﾞｼｯｸM-PRO" w:cs="Times New Roman" w:hint="eastAsia"/>
          <w:color w:val="000000"/>
          <w:sz w:val="24"/>
          <w:szCs w:val="24"/>
        </w:rPr>
        <w:t>への受講を勧奨し、質の高いサービスが提供されるように働きかけます。</w:t>
      </w:r>
    </w:p>
    <w:p w14:paraId="7CB10C58" w14:textId="5437CE6D" w:rsidR="00880FC5" w:rsidRDefault="00880FC5" w:rsidP="00880FC5"/>
    <w:p w14:paraId="7BF6FD6B" w14:textId="4D64D932" w:rsidR="00015A4D" w:rsidRDefault="00015A4D" w:rsidP="00880FC5"/>
    <w:p w14:paraId="30ED3F96" w14:textId="18AD30F7" w:rsidR="00015A4D" w:rsidRDefault="00015A4D" w:rsidP="00880FC5"/>
    <w:p w14:paraId="473C348B" w14:textId="6BB896E7" w:rsidR="00015A4D" w:rsidRDefault="00015A4D" w:rsidP="00880FC5"/>
    <w:p w14:paraId="23821707" w14:textId="50BA2BCD" w:rsidR="00015A4D" w:rsidRDefault="00015A4D" w:rsidP="00880FC5"/>
    <w:p w14:paraId="112F4386" w14:textId="5D3E1C4F" w:rsidR="00015A4D" w:rsidRDefault="00015A4D" w:rsidP="00880FC5"/>
    <w:p w14:paraId="32D0D81E" w14:textId="10FFD370" w:rsidR="00015A4D" w:rsidRDefault="00015A4D" w:rsidP="00880FC5"/>
    <w:p w14:paraId="415F2FAD" w14:textId="7BB4DE54" w:rsidR="00015A4D" w:rsidRDefault="00015A4D" w:rsidP="00880FC5"/>
    <w:p w14:paraId="64C23E97" w14:textId="0AE80D49" w:rsidR="00015A4D" w:rsidRDefault="00015A4D" w:rsidP="00880FC5"/>
    <w:p w14:paraId="0352689D" w14:textId="0B840044" w:rsidR="00015A4D" w:rsidRDefault="00015A4D" w:rsidP="00880FC5"/>
    <w:p w14:paraId="620AF124" w14:textId="58D1EB00" w:rsidR="00015A4D" w:rsidRDefault="00015A4D" w:rsidP="00880FC5"/>
    <w:p w14:paraId="0831565D" w14:textId="67CAEED2" w:rsidR="00015A4D" w:rsidRDefault="00015A4D" w:rsidP="00880FC5"/>
    <w:p w14:paraId="6F38E19A" w14:textId="77777777" w:rsidR="00015A4D" w:rsidRDefault="00015A4D" w:rsidP="00880FC5"/>
    <w:p w14:paraId="7BE28C2A" w14:textId="77777777" w:rsidR="00880FC5" w:rsidRPr="00880FC5" w:rsidRDefault="00880FC5" w:rsidP="00880FC5">
      <w:pPr>
        <w:rPr>
          <w:rFonts w:ascii="HG丸ｺﾞｼｯｸM-PRO" w:eastAsia="HG丸ｺﾞｼｯｸM-PRO" w:hAnsi="HG丸ｺﾞｼｯｸM-PRO" w:cs="Times New Roman"/>
          <w:b/>
          <w:bCs/>
          <w:color w:val="000000"/>
          <w:sz w:val="30"/>
          <w:szCs w:val="30"/>
        </w:rPr>
      </w:pPr>
      <w:r w:rsidRPr="00880FC5">
        <w:rPr>
          <w:rFonts w:ascii="HG丸ｺﾞｼｯｸM-PRO" w:eastAsia="HG丸ｺﾞｼｯｸM-PRO" w:hAnsi="HG丸ｺﾞｼｯｸM-PRO" w:cs="Times New Roman" w:hint="eastAsia"/>
          <w:b/>
          <w:bCs/>
          <w:color w:val="000000"/>
          <w:sz w:val="30"/>
          <w:szCs w:val="30"/>
        </w:rPr>
        <w:lastRenderedPageBreak/>
        <w:t>第５章　協働による計画の推進</w:t>
      </w:r>
      <w:bookmarkStart w:id="40" w:name="_Toc410983954"/>
    </w:p>
    <w:p w14:paraId="3D282E47" w14:textId="77777777" w:rsidR="00880FC5" w:rsidRPr="0076226D" w:rsidRDefault="00880FC5" w:rsidP="00880FC5">
      <w:pPr>
        <w:rPr>
          <w:rFonts w:ascii="HG丸ｺﾞｼｯｸM-PRO" w:eastAsia="HG丸ｺﾞｼｯｸM-PRO" w:hAnsi="HG丸ｺﾞｼｯｸM-PRO" w:cs="Times New Roman"/>
          <w:b/>
          <w:bCs/>
          <w:color w:val="000000"/>
          <w:sz w:val="26"/>
          <w:szCs w:val="26"/>
        </w:rPr>
      </w:pPr>
      <w:r w:rsidRPr="0076226D">
        <w:rPr>
          <w:rFonts w:ascii="HG丸ｺﾞｼｯｸM-PRO" w:eastAsia="HG丸ｺﾞｼｯｸM-PRO" w:hAnsi="HG丸ｺﾞｼｯｸM-PRO" w:cs="Times New Roman" w:hint="eastAsia"/>
          <w:b/>
          <w:bCs/>
          <w:color w:val="000000"/>
          <w:sz w:val="26"/>
          <w:szCs w:val="26"/>
        </w:rPr>
        <w:t>１．計画の周知</w:t>
      </w:r>
      <w:bookmarkEnd w:id="40"/>
    </w:p>
    <w:p w14:paraId="49843FEC" w14:textId="6710B345" w:rsidR="00880FC5" w:rsidRPr="00880FC5" w:rsidRDefault="00880FC5" w:rsidP="00710380">
      <w:pPr>
        <w:ind w:firstLineChars="100" w:firstLine="24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障がいの</w:t>
      </w:r>
      <w:r w:rsidR="00015A4D">
        <w:rPr>
          <w:rFonts w:ascii="HG丸ｺﾞｼｯｸM-PRO" w:eastAsia="HG丸ｺﾞｼｯｸM-PRO" w:hAnsi="HG丸ｺﾞｼｯｸM-PRO" w:cs="Times New Roman" w:hint="eastAsia"/>
          <w:color w:val="000000"/>
          <w:sz w:val="24"/>
          <w:szCs w:val="24"/>
        </w:rPr>
        <w:t>有無に関わらず誰もが</w:t>
      </w:r>
      <w:r w:rsidR="00AE46AE">
        <w:rPr>
          <w:rFonts w:ascii="HG丸ｺﾞｼｯｸM-PRO" w:eastAsia="HG丸ｺﾞｼｯｸM-PRO" w:hAnsi="HG丸ｺﾞｼｯｸM-PRO" w:cs="Times New Roman" w:hint="eastAsia"/>
          <w:color w:val="000000"/>
          <w:sz w:val="24"/>
          <w:szCs w:val="24"/>
        </w:rPr>
        <w:t>暮らしやすいまち</w:t>
      </w:r>
      <w:r w:rsidRPr="00880FC5">
        <w:rPr>
          <w:rFonts w:ascii="HG丸ｺﾞｼｯｸM-PRO" w:eastAsia="HG丸ｺﾞｼｯｸM-PRO" w:hAnsi="HG丸ｺﾞｼｯｸM-PRO" w:cs="Times New Roman" w:hint="eastAsia"/>
          <w:color w:val="000000"/>
          <w:sz w:val="24"/>
          <w:szCs w:val="24"/>
        </w:rPr>
        <w:t>の実現に向けて、障がいや障がい者施策に関する周知を広く行い、正しい理解を普及していく</w:t>
      </w:r>
      <w:r w:rsidR="007210C4">
        <w:rPr>
          <w:rFonts w:ascii="HG丸ｺﾞｼｯｸM-PRO" w:eastAsia="HG丸ｺﾞｼｯｸM-PRO" w:hAnsi="HG丸ｺﾞｼｯｸM-PRO" w:cs="Times New Roman" w:hint="eastAsia"/>
          <w:color w:val="000000"/>
          <w:sz w:val="24"/>
          <w:szCs w:val="24"/>
        </w:rPr>
        <w:t>必要</w:t>
      </w:r>
      <w:r w:rsidRPr="00880FC5">
        <w:rPr>
          <w:rFonts w:ascii="HG丸ｺﾞｼｯｸM-PRO" w:eastAsia="HG丸ｺﾞｼｯｸM-PRO" w:hAnsi="HG丸ｺﾞｼｯｸM-PRO" w:cs="Times New Roman" w:hint="eastAsia"/>
          <w:color w:val="000000"/>
          <w:sz w:val="24"/>
          <w:szCs w:val="24"/>
        </w:rPr>
        <w:t>があります。</w:t>
      </w:r>
    </w:p>
    <w:p w14:paraId="71950A50" w14:textId="41552C27" w:rsidR="00880FC5" w:rsidRDefault="00880FC5" w:rsidP="00710380">
      <w:pPr>
        <w:ind w:firstLineChars="100" w:firstLine="24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そのために、本計画についてホームページ等を通じて広く一般に周知し、障がいのある人</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その家族や地域の住民</w:t>
      </w:r>
      <w:r w:rsidR="00F95102">
        <w:rPr>
          <w:rFonts w:ascii="HG丸ｺﾞｼｯｸM-PRO" w:eastAsia="HG丸ｺﾞｼｯｸM-PRO" w:hAnsi="HG丸ｺﾞｼｯｸM-PRO" w:cs="Times New Roman" w:hint="eastAsia"/>
          <w:color w:val="000000"/>
          <w:sz w:val="24"/>
          <w:szCs w:val="24"/>
        </w:rPr>
        <w:t>等の</w:t>
      </w:r>
      <w:r w:rsidRPr="00880FC5">
        <w:rPr>
          <w:rFonts w:ascii="HG丸ｺﾞｼｯｸM-PRO" w:eastAsia="HG丸ｺﾞｼｯｸM-PRO" w:hAnsi="HG丸ｺﾞｼｯｸM-PRO" w:cs="Times New Roman" w:hint="eastAsia"/>
          <w:color w:val="000000"/>
          <w:sz w:val="24"/>
          <w:szCs w:val="24"/>
        </w:rPr>
        <w:t>障がい</w:t>
      </w:r>
      <w:r w:rsidR="00F95102">
        <w:rPr>
          <w:rFonts w:ascii="HG丸ｺﾞｼｯｸM-PRO" w:eastAsia="HG丸ｺﾞｼｯｸM-PRO" w:hAnsi="HG丸ｺﾞｼｯｸM-PRO" w:cs="Times New Roman" w:hint="eastAsia"/>
          <w:color w:val="000000"/>
          <w:sz w:val="24"/>
          <w:szCs w:val="24"/>
        </w:rPr>
        <w:t>のある人の</w:t>
      </w:r>
      <w:r w:rsidRPr="00880FC5">
        <w:rPr>
          <w:rFonts w:ascii="HG丸ｺﾞｼｯｸM-PRO" w:eastAsia="HG丸ｺﾞｼｯｸM-PRO" w:hAnsi="HG丸ｺﾞｼｯｸM-PRO" w:cs="Times New Roman" w:hint="eastAsia"/>
          <w:color w:val="000000"/>
          <w:sz w:val="24"/>
          <w:szCs w:val="24"/>
        </w:rPr>
        <w:t>支援に関わる人々の共通の理解を得ながら計画を推進します。</w:t>
      </w:r>
      <w:bookmarkStart w:id="41" w:name="_Toc410983955"/>
    </w:p>
    <w:p w14:paraId="38A1F057" w14:textId="77777777" w:rsidR="00015A4D" w:rsidRPr="00880FC5" w:rsidRDefault="00015A4D" w:rsidP="00880FC5">
      <w:pPr>
        <w:rPr>
          <w:rFonts w:ascii="HG丸ｺﾞｼｯｸM-PRO" w:eastAsia="HG丸ｺﾞｼｯｸM-PRO" w:hAnsi="HG丸ｺﾞｼｯｸM-PRO" w:cs="Times New Roman"/>
          <w:color w:val="000000"/>
          <w:sz w:val="24"/>
          <w:szCs w:val="24"/>
        </w:rPr>
      </w:pPr>
    </w:p>
    <w:p w14:paraId="51822F18" w14:textId="77777777" w:rsidR="00880FC5" w:rsidRPr="00015A4D" w:rsidRDefault="00880FC5" w:rsidP="00880FC5">
      <w:pPr>
        <w:rPr>
          <w:rFonts w:ascii="HG丸ｺﾞｼｯｸM-PRO" w:eastAsia="HG丸ｺﾞｼｯｸM-PRO" w:hAnsi="HG丸ｺﾞｼｯｸM-PRO" w:cs="Times New Roman"/>
          <w:b/>
          <w:bCs/>
          <w:color w:val="000000"/>
          <w:sz w:val="24"/>
          <w:szCs w:val="24"/>
        </w:rPr>
      </w:pPr>
      <w:r w:rsidRPr="00015A4D">
        <w:rPr>
          <w:rFonts w:ascii="HG丸ｺﾞｼｯｸM-PRO" w:eastAsia="HG丸ｺﾞｼｯｸM-PRO" w:hAnsi="HG丸ｺﾞｼｯｸM-PRO" w:cs="Times New Roman" w:hint="eastAsia"/>
          <w:b/>
          <w:bCs/>
          <w:color w:val="000000"/>
          <w:sz w:val="24"/>
          <w:szCs w:val="24"/>
        </w:rPr>
        <w:t>２．協働ネットワークの構築と当事者参加の推進</w:t>
      </w:r>
      <w:bookmarkEnd w:id="41"/>
    </w:p>
    <w:p w14:paraId="0A557C6C" w14:textId="77777777" w:rsidR="00880FC5" w:rsidRPr="00880FC5" w:rsidRDefault="00880FC5" w:rsidP="00710380">
      <w:pPr>
        <w:ind w:firstLineChars="100" w:firstLine="24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障がいの有無に関わらず、誰もが暮らしやすいまちを実現していくためには、住民相互による支えあいの活動が日常的に行われることが重要となります。</w:t>
      </w:r>
    </w:p>
    <w:p w14:paraId="0C92E067" w14:textId="251B8F6D" w:rsidR="00880FC5" w:rsidRPr="00880FC5" w:rsidRDefault="00880FC5" w:rsidP="00710380">
      <w:pPr>
        <w:ind w:firstLineChars="100" w:firstLine="24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お互いに協力して地域の課題の解決に取り組むためには、町民、障がい者団体</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関係団体、社会福祉協議会、民生委員・児童委員協議会、教育・療育機関、ボランティア団体、</w:t>
      </w:r>
      <w:r w:rsidR="00C364DA">
        <w:rPr>
          <w:rFonts w:ascii="HG丸ｺﾞｼｯｸM-PRO" w:eastAsia="HG丸ｺﾞｼｯｸM-PRO" w:hAnsi="HG丸ｺﾞｼｯｸM-PRO" w:cs="Times New Roman" w:hint="eastAsia"/>
          <w:color w:val="000000"/>
          <w:sz w:val="24"/>
          <w:szCs w:val="24"/>
        </w:rPr>
        <w:t>障害福祉サービス</w:t>
      </w:r>
      <w:r w:rsidRPr="00880FC5">
        <w:rPr>
          <w:rFonts w:ascii="HG丸ｺﾞｼｯｸM-PRO" w:eastAsia="HG丸ｺﾞｼｯｸM-PRO" w:hAnsi="HG丸ｺﾞｼｯｸM-PRO" w:cs="Times New Roman" w:hint="eastAsia"/>
          <w:color w:val="000000"/>
          <w:sz w:val="24"/>
          <w:szCs w:val="24"/>
        </w:rPr>
        <w:t>事業者等と町がそれぞれ共通の認識を持って役割を担い、連携を強化していくことが重要です。</w:t>
      </w:r>
    </w:p>
    <w:p w14:paraId="79B7867D"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10AF56A9" w14:textId="178FC7F9" w:rsidR="00880FC5" w:rsidRPr="00AE46AE" w:rsidRDefault="00CB27FB" w:rsidP="00880FC5">
      <w:pPr>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880FC5" w:rsidRPr="00AE46AE">
        <w:rPr>
          <w:rFonts w:ascii="HG丸ｺﾞｼｯｸM-PRO" w:eastAsia="HG丸ｺﾞｼｯｸM-PRO" w:hAnsi="HG丸ｺﾞｼｯｸM-PRO" w:cs="Times New Roman" w:hint="eastAsia"/>
          <w:b/>
          <w:bCs/>
          <w:color w:val="000000"/>
          <w:sz w:val="24"/>
          <w:szCs w:val="24"/>
        </w:rPr>
        <w:t>１</w:t>
      </w:r>
      <w:r>
        <w:rPr>
          <w:rFonts w:ascii="HG丸ｺﾞｼｯｸM-PRO" w:eastAsia="HG丸ｺﾞｼｯｸM-PRO" w:hAnsi="HG丸ｺﾞｼｯｸM-PRO" w:cs="Times New Roman" w:hint="eastAsia"/>
          <w:b/>
          <w:bCs/>
          <w:color w:val="000000"/>
          <w:sz w:val="24"/>
          <w:szCs w:val="24"/>
        </w:rPr>
        <w:t>)</w:t>
      </w:r>
      <w:r w:rsidR="00880FC5" w:rsidRPr="00AE46AE">
        <w:rPr>
          <w:rFonts w:ascii="HG丸ｺﾞｼｯｸM-PRO" w:eastAsia="HG丸ｺﾞｼｯｸM-PRO" w:hAnsi="HG丸ｺﾞｼｯｸM-PRO" w:cs="Times New Roman" w:hint="eastAsia"/>
          <w:b/>
          <w:bCs/>
          <w:color w:val="000000"/>
          <w:sz w:val="24"/>
          <w:szCs w:val="24"/>
        </w:rPr>
        <w:t>共に支えあう活動の推進</w:t>
      </w:r>
    </w:p>
    <w:p w14:paraId="319C3E94" w14:textId="30616338" w:rsidR="00880FC5" w:rsidRPr="00880FC5" w:rsidRDefault="00880FC5" w:rsidP="00710380">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障がいのある人や家族等の介助者の生活支援に対するニーズは、それぞれの障がいの特性や環境によって多様であり、公的サービスだけでは全てに対応できるものではありません。</w:t>
      </w:r>
    </w:p>
    <w:p w14:paraId="52197B8C" w14:textId="77777777" w:rsidR="00880FC5" w:rsidRPr="00880FC5" w:rsidRDefault="00880FC5" w:rsidP="00710380">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そのため、社会福祉協議会等の関係機関との連携を強化しながら、ボランティア団体や、ＮＰＯ法人等への支援を図るとともに、地域福祉活動への住民の参加意欲を高め主体性を尊重しながら、新たな活動の育成や活性化を支援します。</w:t>
      </w:r>
    </w:p>
    <w:p w14:paraId="36A58426"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06CB7AED" w14:textId="09314644" w:rsidR="00880FC5" w:rsidRPr="00AE46AE" w:rsidRDefault="00CB27FB" w:rsidP="00880FC5">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880FC5" w:rsidRPr="00AE46AE">
        <w:rPr>
          <w:rFonts w:ascii="HG丸ｺﾞｼｯｸM-PRO" w:eastAsia="HG丸ｺﾞｼｯｸM-PRO" w:hAnsi="HG丸ｺﾞｼｯｸM-PRO" w:cs="Times New Roman" w:hint="eastAsia"/>
          <w:b/>
          <w:bCs/>
          <w:color w:val="000000"/>
          <w:sz w:val="24"/>
          <w:szCs w:val="24"/>
        </w:rPr>
        <w:t>２</w:t>
      </w:r>
      <w:r>
        <w:rPr>
          <w:rFonts w:ascii="HG丸ｺﾞｼｯｸM-PRO" w:eastAsia="HG丸ｺﾞｼｯｸM-PRO" w:hAnsi="HG丸ｺﾞｼｯｸM-PRO" w:cs="Times New Roman" w:hint="eastAsia"/>
          <w:b/>
          <w:bCs/>
          <w:color w:val="000000"/>
          <w:sz w:val="24"/>
          <w:szCs w:val="24"/>
        </w:rPr>
        <w:t>)</w:t>
      </w:r>
      <w:r w:rsidR="00880FC5" w:rsidRPr="00AE46AE">
        <w:rPr>
          <w:rFonts w:ascii="HG丸ｺﾞｼｯｸM-PRO" w:eastAsia="HG丸ｺﾞｼｯｸM-PRO" w:hAnsi="HG丸ｺﾞｼｯｸM-PRO" w:cs="Times New Roman" w:hint="eastAsia"/>
          <w:b/>
          <w:bCs/>
          <w:color w:val="000000"/>
          <w:sz w:val="24"/>
          <w:szCs w:val="24"/>
        </w:rPr>
        <w:t>障がい者による活動の支援</w:t>
      </w:r>
    </w:p>
    <w:p w14:paraId="3A9F8750" w14:textId="3DCD8E0D" w:rsidR="00880FC5" w:rsidRPr="00880FC5" w:rsidRDefault="00880FC5" w:rsidP="00710380">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障がいのある人の自立と社会参加のためには、障がいのある人や家族が積極的に地域の行事や各種イベント等に参加し、地域住民とともに活動に取り組んでいくことが重要で</w:t>
      </w:r>
      <w:r w:rsidR="00710380">
        <w:rPr>
          <w:rFonts w:ascii="HG丸ｺﾞｼｯｸM-PRO" w:eastAsia="HG丸ｺﾞｼｯｸM-PRO" w:hAnsi="HG丸ｺﾞｼｯｸM-PRO" w:cs="Times New Roman" w:hint="eastAsia"/>
          <w:color w:val="000000"/>
          <w:sz w:val="24"/>
          <w:szCs w:val="24"/>
        </w:rPr>
        <w:t>あるため、</w:t>
      </w:r>
      <w:r w:rsidRPr="00880FC5">
        <w:rPr>
          <w:rFonts w:ascii="HG丸ｺﾞｼｯｸM-PRO" w:eastAsia="HG丸ｺﾞｼｯｸM-PRO" w:hAnsi="HG丸ｺﾞｼｯｸM-PRO" w:cs="Times New Roman" w:hint="eastAsia"/>
          <w:color w:val="000000"/>
          <w:sz w:val="24"/>
          <w:szCs w:val="24"/>
        </w:rPr>
        <w:t>町の関係部署や関係機関との連携を強化しながら、相談体制やイベント等でのボランティア体制の充実</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を図り障がいのある人やその家族の社会活動への参加を支援します。</w:t>
      </w:r>
    </w:p>
    <w:p w14:paraId="1516E50D"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2A5DE729" w14:textId="29B1C1DA" w:rsidR="00880FC5" w:rsidRPr="00AE46AE" w:rsidRDefault="00CB27FB" w:rsidP="00880FC5">
      <w:pPr>
        <w:ind w:rightChars="100" w:right="210"/>
        <w:jc w:val="left"/>
        <w:rPr>
          <w:rFonts w:ascii="HG丸ｺﾞｼｯｸM-PRO" w:eastAsia="HG丸ｺﾞｼｯｸM-PRO" w:hAnsi="HG丸ｺﾞｼｯｸM-PRO" w:cs="Times New Roman"/>
          <w:b/>
          <w:bCs/>
          <w:color w:val="000000"/>
          <w:sz w:val="24"/>
          <w:szCs w:val="24"/>
        </w:rPr>
      </w:pPr>
      <w:r>
        <w:rPr>
          <w:rFonts w:ascii="HG丸ｺﾞｼｯｸM-PRO" w:eastAsia="HG丸ｺﾞｼｯｸM-PRO" w:hAnsi="HG丸ｺﾞｼｯｸM-PRO" w:cs="Times New Roman" w:hint="eastAsia"/>
          <w:b/>
          <w:bCs/>
          <w:color w:val="000000"/>
          <w:sz w:val="24"/>
          <w:szCs w:val="24"/>
        </w:rPr>
        <w:t>(</w:t>
      </w:r>
      <w:r w:rsidR="00880FC5" w:rsidRPr="00AE46AE">
        <w:rPr>
          <w:rFonts w:ascii="HG丸ｺﾞｼｯｸM-PRO" w:eastAsia="HG丸ｺﾞｼｯｸM-PRO" w:hAnsi="HG丸ｺﾞｼｯｸM-PRO" w:cs="Times New Roman" w:hint="eastAsia"/>
          <w:b/>
          <w:bCs/>
          <w:color w:val="000000"/>
          <w:sz w:val="24"/>
          <w:szCs w:val="24"/>
        </w:rPr>
        <w:t>３</w:t>
      </w:r>
      <w:r>
        <w:rPr>
          <w:rFonts w:ascii="HG丸ｺﾞｼｯｸM-PRO" w:eastAsia="HG丸ｺﾞｼｯｸM-PRO" w:hAnsi="HG丸ｺﾞｼｯｸM-PRO" w:cs="Times New Roman" w:hint="eastAsia"/>
          <w:b/>
          <w:bCs/>
          <w:color w:val="000000"/>
          <w:sz w:val="24"/>
          <w:szCs w:val="24"/>
        </w:rPr>
        <w:t>)</w:t>
      </w:r>
      <w:r w:rsidR="00880FC5" w:rsidRPr="00AE46AE">
        <w:rPr>
          <w:rFonts w:ascii="HG丸ｺﾞｼｯｸM-PRO" w:eastAsia="HG丸ｺﾞｼｯｸM-PRO" w:hAnsi="HG丸ｺﾞｼｯｸM-PRO" w:cs="Times New Roman" w:hint="eastAsia"/>
          <w:b/>
          <w:bCs/>
          <w:color w:val="000000"/>
          <w:sz w:val="24"/>
          <w:szCs w:val="24"/>
        </w:rPr>
        <w:t>地域ネットワークの強化</w:t>
      </w:r>
    </w:p>
    <w:p w14:paraId="6F79D5A6" w14:textId="5E1DBD14" w:rsidR="00880FC5" w:rsidRPr="00880FC5" w:rsidRDefault="00880FC5" w:rsidP="00710380">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w:t>
      </w:r>
      <w:r w:rsidR="00875206">
        <w:rPr>
          <w:rFonts w:ascii="HG丸ｺﾞｼｯｸM-PRO" w:eastAsia="HG丸ｺﾞｼｯｸM-PRO" w:hAnsi="HG丸ｺﾞｼｯｸM-PRO" w:cs="Times New Roman" w:hint="eastAsia"/>
          <w:color w:val="000000"/>
          <w:sz w:val="24"/>
          <w:szCs w:val="24"/>
        </w:rPr>
        <w:t>がい</w:t>
      </w:r>
      <w:r w:rsidRPr="00880FC5">
        <w:rPr>
          <w:rFonts w:ascii="HG丸ｺﾞｼｯｸM-PRO" w:eastAsia="HG丸ｺﾞｼｯｸM-PRO" w:hAnsi="HG丸ｺﾞｼｯｸM-PRO" w:cs="Times New Roman" w:hint="eastAsia"/>
          <w:color w:val="000000"/>
          <w:sz w:val="24"/>
          <w:szCs w:val="24"/>
        </w:rPr>
        <w:t>のある人や、支援を必要とする人が、それぞれのニーズに合った支援を受けることができるよう、地域で活動する団体等の社会資源を十分に活用した活動を継続的に支援していくとともに、それぞれの活動に関する相互連携を図りながら、重層的な支援のネットワークづくりに取り組みます。</w:t>
      </w:r>
      <w:bookmarkStart w:id="42" w:name="_Toc410983956"/>
    </w:p>
    <w:p w14:paraId="300645A1" w14:textId="11CF4E42" w:rsid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58FA0308" w14:textId="77777777" w:rsidR="00710380" w:rsidRDefault="00710380" w:rsidP="00880FC5">
      <w:pPr>
        <w:ind w:rightChars="100" w:right="210"/>
        <w:jc w:val="left"/>
        <w:rPr>
          <w:rFonts w:ascii="HG丸ｺﾞｼｯｸM-PRO" w:eastAsia="HG丸ｺﾞｼｯｸM-PRO" w:hAnsi="HG丸ｺﾞｼｯｸM-PRO" w:cs="Times New Roman"/>
          <w:color w:val="000000"/>
          <w:sz w:val="24"/>
          <w:szCs w:val="24"/>
        </w:rPr>
      </w:pPr>
    </w:p>
    <w:p w14:paraId="7E982E1B" w14:textId="77777777" w:rsidR="00AE46AE" w:rsidRPr="00880FC5" w:rsidRDefault="00AE46AE" w:rsidP="00880FC5">
      <w:pPr>
        <w:ind w:rightChars="100" w:right="210"/>
        <w:jc w:val="left"/>
        <w:rPr>
          <w:rFonts w:ascii="HG丸ｺﾞｼｯｸM-PRO" w:eastAsia="HG丸ｺﾞｼｯｸM-PRO" w:hAnsi="HG丸ｺﾞｼｯｸM-PRO" w:cs="Times New Roman"/>
          <w:color w:val="000000"/>
          <w:sz w:val="24"/>
          <w:szCs w:val="24"/>
        </w:rPr>
      </w:pPr>
    </w:p>
    <w:p w14:paraId="7BAA02EF" w14:textId="77777777" w:rsidR="00880FC5" w:rsidRPr="00AE46AE" w:rsidRDefault="00880FC5" w:rsidP="00880FC5">
      <w:pPr>
        <w:ind w:rightChars="100" w:right="210"/>
        <w:jc w:val="left"/>
        <w:rPr>
          <w:rFonts w:ascii="HG丸ｺﾞｼｯｸM-PRO" w:eastAsia="HG丸ｺﾞｼｯｸM-PRO" w:hAnsi="HG丸ｺﾞｼｯｸM-PRO" w:cs="Times New Roman"/>
          <w:b/>
          <w:bCs/>
          <w:color w:val="000000"/>
          <w:sz w:val="24"/>
          <w:szCs w:val="24"/>
        </w:rPr>
      </w:pPr>
      <w:r w:rsidRPr="00AE46AE">
        <w:rPr>
          <w:rFonts w:ascii="HG丸ｺﾞｼｯｸM-PRO" w:eastAsia="HG丸ｺﾞｼｯｸM-PRO" w:hAnsi="HG丸ｺﾞｼｯｸM-PRO" w:cs="Times New Roman" w:hint="eastAsia"/>
          <w:b/>
          <w:bCs/>
          <w:color w:val="000000"/>
          <w:sz w:val="24"/>
          <w:szCs w:val="24"/>
        </w:rPr>
        <w:lastRenderedPageBreak/>
        <w:t>３．計画推進体制の整備</w:t>
      </w:r>
      <w:bookmarkEnd w:id="42"/>
    </w:p>
    <w:p w14:paraId="5B747101" w14:textId="1A2EED30" w:rsidR="00880FC5" w:rsidRPr="00880FC5" w:rsidRDefault="00880FC5" w:rsidP="00710380">
      <w:pPr>
        <w:ind w:firstLineChars="100" w:firstLine="24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障がい者施策の推進のためには、福祉のみならず、保健、医療、教育、労働、まちづくり等、さまざまな分野の連携が重要にな</w:t>
      </w:r>
      <w:r w:rsidR="00710380">
        <w:rPr>
          <w:rFonts w:ascii="HG丸ｺﾞｼｯｸM-PRO" w:eastAsia="HG丸ｺﾞｼｯｸM-PRO" w:hAnsi="HG丸ｺﾞｼｯｸM-PRO" w:cs="Times New Roman" w:hint="eastAsia"/>
          <w:color w:val="000000"/>
          <w:sz w:val="24"/>
          <w:szCs w:val="24"/>
        </w:rPr>
        <w:t>る</w:t>
      </w:r>
      <w:r w:rsidRPr="00880FC5">
        <w:rPr>
          <w:rFonts w:ascii="HG丸ｺﾞｼｯｸM-PRO" w:eastAsia="HG丸ｺﾞｼｯｸM-PRO" w:hAnsi="HG丸ｺﾞｼｯｸM-PRO" w:cs="Times New Roman" w:hint="eastAsia"/>
          <w:color w:val="000000"/>
          <w:sz w:val="24"/>
          <w:szCs w:val="24"/>
        </w:rPr>
        <w:t>ため、本計画における各施策の実現のために、関係部署・関係機関の連携を強化し、障がい者施策の効果的で効率的な推進を図ります。</w:t>
      </w:r>
    </w:p>
    <w:p w14:paraId="6B64F4BA" w14:textId="1B0D7CBB" w:rsidR="00880FC5" w:rsidRPr="00880FC5" w:rsidRDefault="00880FC5" w:rsidP="00880FC5">
      <w:pPr>
        <w:rPr>
          <w:rFonts w:ascii="HG丸ｺﾞｼｯｸM-PRO" w:eastAsia="HG丸ｺﾞｼｯｸM-PRO" w:hAnsi="HG丸ｺﾞｼｯｸM-PRO" w:cs="Times New Roman"/>
          <w:color w:val="000000"/>
          <w:sz w:val="24"/>
          <w:szCs w:val="24"/>
        </w:rPr>
      </w:pPr>
    </w:p>
    <w:p w14:paraId="7A432CA3" w14:textId="77777777" w:rsidR="00880FC5" w:rsidRPr="00AE46AE" w:rsidRDefault="00880FC5" w:rsidP="00880FC5">
      <w:pPr>
        <w:rPr>
          <w:rFonts w:ascii="HG丸ｺﾞｼｯｸM-PRO" w:eastAsia="HG丸ｺﾞｼｯｸM-PRO" w:hAnsi="HG丸ｺﾞｼｯｸM-PRO" w:cs="Times New Roman"/>
          <w:b/>
          <w:bCs/>
          <w:color w:val="000000"/>
          <w:sz w:val="24"/>
          <w:szCs w:val="24"/>
        </w:rPr>
      </w:pPr>
      <w:r w:rsidRPr="00AE46AE">
        <w:rPr>
          <w:rFonts w:ascii="HG丸ｺﾞｼｯｸM-PRO" w:eastAsia="HG丸ｺﾞｼｯｸM-PRO" w:hAnsi="HG丸ｺﾞｼｯｸM-PRO" w:cs="Times New Roman" w:hint="eastAsia"/>
          <w:b/>
          <w:bCs/>
          <w:color w:val="000000"/>
          <w:sz w:val="24"/>
          <w:szCs w:val="24"/>
        </w:rPr>
        <w:t>４．</w:t>
      </w:r>
      <w:r w:rsidRPr="00AE46AE">
        <w:rPr>
          <w:rFonts w:ascii="HG丸ｺﾞｼｯｸM-PRO" w:eastAsia="HG丸ｺﾞｼｯｸM-PRO" w:hAnsi="HG丸ｺﾞｼｯｸM-PRO" w:cs="Times New Roman"/>
          <w:b/>
          <w:bCs/>
          <w:color w:val="000000"/>
          <w:sz w:val="24"/>
          <w:szCs w:val="24"/>
        </w:rPr>
        <w:t>ＰＤＣＡサイクルによる進行管理と点検・評価</w:t>
      </w:r>
    </w:p>
    <w:p w14:paraId="7E146811" w14:textId="154DFC91" w:rsidR="00880FC5" w:rsidRDefault="00710380" w:rsidP="0076226D">
      <w:pPr>
        <w:numPr>
          <w:ilvl w:val="0"/>
          <w:numId w:val="3"/>
        </w:num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 xml:space="preserve">　</w:t>
      </w:r>
      <w:r w:rsidR="00880FC5" w:rsidRPr="00880FC5">
        <w:rPr>
          <w:rFonts w:ascii="HG丸ｺﾞｼｯｸM-PRO" w:eastAsia="HG丸ｺﾞｼｯｸM-PRO" w:hAnsi="HG丸ｺﾞｼｯｸM-PRO" w:cs="Times New Roman"/>
          <w:color w:val="000000"/>
          <w:sz w:val="24"/>
          <w:szCs w:val="24"/>
        </w:rPr>
        <w:t>計画に定める事項について、</w:t>
      </w:r>
      <w:r w:rsidR="00880FC5" w:rsidRPr="00880FC5">
        <w:rPr>
          <w:rFonts w:ascii="HG丸ｺﾞｼｯｸM-PRO" w:eastAsia="HG丸ｺﾞｼｯｸM-PRO" w:hAnsi="HG丸ｺﾞｼｯｸM-PRO" w:cs="Times New Roman" w:hint="eastAsia"/>
          <w:color w:val="000000"/>
          <w:sz w:val="24"/>
          <w:szCs w:val="24"/>
        </w:rPr>
        <w:t>定期的に進捗状況の調査・分析</w:t>
      </w:r>
      <w:r w:rsidR="00F97F6D">
        <w:rPr>
          <w:rFonts w:ascii="HG丸ｺﾞｼｯｸM-PRO" w:eastAsia="HG丸ｺﾞｼｯｸM-PRO" w:hAnsi="HG丸ｺﾞｼｯｸM-PRO" w:cs="Times New Roman" w:hint="eastAsia"/>
          <w:color w:val="000000"/>
          <w:sz w:val="24"/>
          <w:szCs w:val="24"/>
        </w:rPr>
        <w:t>及び</w:t>
      </w:r>
      <w:r w:rsidR="00880FC5" w:rsidRPr="00880FC5">
        <w:rPr>
          <w:rFonts w:ascii="HG丸ｺﾞｼｯｸM-PRO" w:eastAsia="HG丸ｺﾞｼｯｸM-PRO" w:hAnsi="HG丸ｺﾞｼｯｸM-PRO" w:cs="Times New Roman" w:hint="eastAsia"/>
          <w:color w:val="000000"/>
          <w:sz w:val="24"/>
          <w:szCs w:val="24"/>
        </w:rPr>
        <w:t>評価を行います。</w:t>
      </w:r>
      <w:r w:rsidR="00880FC5" w:rsidRPr="00880FC5">
        <w:rPr>
          <w:rFonts w:ascii="HG丸ｺﾞｼｯｸM-PRO" w:eastAsia="HG丸ｺﾞｼｯｸM-PRO" w:hAnsi="HG丸ｺﾞｼｯｸM-PRO" w:cs="Times New Roman"/>
          <w:color w:val="000000"/>
          <w:sz w:val="24"/>
          <w:szCs w:val="24"/>
        </w:rPr>
        <w:t>障がい者施策や関連施策の動向も踏まえながら、計画の中間評価として、分析・評価を行い、必要があると認めるときには、計画の変更や事業の見直し</w:t>
      </w:r>
      <w:r w:rsidR="00C95768">
        <w:rPr>
          <w:rFonts w:ascii="HG丸ｺﾞｼｯｸM-PRO" w:eastAsia="HG丸ｺﾞｼｯｸM-PRO" w:hAnsi="HG丸ｺﾞｼｯｸM-PRO" w:cs="Times New Roman"/>
          <w:color w:val="000000"/>
          <w:sz w:val="24"/>
          <w:szCs w:val="24"/>
        </w:rPr>
        <w:t>等</w:t>
      </w:r>
      <w:r w:rsidR="00880FC5" w:rsidRPr="00880FC5">
        <w:rPr>
          <w:rFonts w:ascii="HG丸ｺﾞｼｯｸM-PRO" w:eastAsia="HG丸ｺﾞｼｯｸM-PRO" w:hAnsi="HG丸ｺﾞｼｯｸM-PRO" w:cs="Times New Roman"/>
          <w:color w:val="000000"/>
          <w:sz w:val="24"/>
          <w:szCs w:val="24"/>
        </w:rPr>
        <w:t>の措置を講じます。</w:t>
      </w:r>
    </w:p>
    <w:p w14:paraId="326E5895" w14:textId="4E4929F0" w:rsidR="00460FEE" w:rsidRDefault="00460FEE" w:rsidP="00460FEE">
      <w:pPr>
        <w:rPr>
          <w:rFonts w:ascii="HG丸ｺﾞｼｯｸM-PRO" w:eastAsia="HG丸ｺﾞｼｯｸM-PRO" w:hAnsi="HG丸ｺﾞｼｯｸM-PRO" w:cs="Times New Roman"/>
          <w:color w:val="000000"/>
          <w:sz w:val="24"/>
          <w:szCs w:val="24"/>
        </w:rPr>
      </w:pPr>
    </w:p>
    <w:p w14:paraId="67DAC5E9" w14:textId="77777777" w:rsidR="00460FEE" w:rsidRPr="00880FC5" w:rsidRDefault="00460FEE" w:rsidP="00460FEE">
      <w:pPr>
        <w:rPr>
          <w:rFonts w:ascii="HG丸ｺﾞｼｯｸM-PRO" w:eastAsia="HG丸ｺﾞｼｯｸM-PRO" w:hAnsi="HG丸ｺﾞｼｯｸM-PRO" w:cs="Times New Roman"/>
          <w:color w:val="000000"/>
          <w:sz w:val="24"/>
          <w:szCs w:val="24"/>
        </w:rPr>
      </w:pPr>
    </w:p>
    <w:p w14:paraId="6FE941F1" w14:textId="3FE82462" w:rsidR="00880FC5" w:rsidRPr="00880FC5" w:rsidRDefault="00880FC5" w:rsidP="00880FC5">
      <w:pPr>
        <w:widowControl/>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noProof/>
          <w:color w:val="000000"/>
          <w:sz w:val="24"/>
          <w:szCs w:val="24"/>
        </w:rPr>
        <w:drawing>
          <wp:inline distT="0" distB="0" distL="0" distR="0" wp14:anchorId="418DDC24" wp14:editId="40C1149E">
            <wp:extent cx="5629275" cy="3712191"/>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4711" cy="3715776"/>
                    </a:xfrm>
                    <a:prstGeom prst="rect">
                      <a:avLst/>
                    </a:prstGeom>
                    <a:noFill/>
                    <a:ln>
                      <a:noFill/>
                    </a:ln>
                  </pic:spPr>
                </pic:pic>
              </a:graphicData>
            </a:graphic>
          </wp:inline>
        </w:drawing>
      </w:r>
    </w:p>
    <w:p w14:paraId="6293BECC" w14:textId="77777777" w:rsidR="00880FC5" w:rsidRPr="00880FC5" w:rsidRDefault="00880FC5" w:rsidP="00880FC5">
      <w:pPr>
        <w:rPr>
          <w:rFonts w:ascii="HG丸ｺﾞｼｯｸM-PRO" w:eastAsia="HG丸ｺﾞｼｯｸM-PRO" w:hAnsi="HG丸ｺﾞｼｯｸM-PRO" w:cs="Times New Roman"/>
          <w:color w:val="000000"/>
          <w:sz w:val="24"/>
          <w:szCs w:val="24"/>
        </w:rPr>
        <w:sectPr w:rsidR="00880FC5" w:rsidRPr="00880FC5" w:rsidSect="00632007">
          <w:headerReference w:type="even" r:id="rId68"/>
          <w:headerReference w:type="default" r:id="rId69"/>
          <w:pgSz w:w="11906" w:h="16838" w:code="9"/>
          <w:pgMar w:top="1134" w:right="1134" w:bottom="1134" w:left="1134" w:header="851" w:footer="851" w:gutter="0"/>
          <w:cols w:space="425"/>
          <w:docGrid w:type="lines" w:linePitch="360"/>
        </w:sectPr>
      </w:pPr>
    </w:p>
    <w:p w14:paraId="379375AE" w14:textId="77777777" w:rsidR="00880FC5" w:rsidRPr="00880FC5" w:rsidRDefault="00880FC5" w:rsidP="00880FC5">
      <w:pPr>
        <w:rPr>
          <w:rFonts w:ascii="HG丸ｺﾞｼｯｸM-PRO" w:eastAsia="HG丸ｺﾞｼｯｸM-PRO" w:hAnsi="HG丸ｺﾞｼｯｸM-PRO" w:cs="Times New Roman"/>
          <w:b/>
          <w:bCs/>
          <w:color w:val="000000"/>
          <w:sz w:val="30"/>
          <w:szCs w:val="30"/>
        </w:rPr>
      </w:pPr>
      <w:bookmarkStart w:id="43" w:name="_Toc410983957"/>
      <w:r w:rsidRPr="00880FC5">
        <w:rPr>
          <w:rFonts w:ascii="HG丸ｺﾞｼｯｸM-PRO" w:eastAsia="HG丸ｺﾞｼｯｸM-PRO" w:hAnsi="HG丸ｺﾞｼｯｸM-PRO" w:cs="Times New Roman" w:hint="eastAsia"/>
          <w:b/>
          <w:bCs/>
          <w:color w:val="000000"/>
          <w:sz w:val="30"/>
          <w:szCs w:val="30"/>
        </w:rPr>
        <w:lastRenderedPageBreak/>
        <w:t>第６章　資料編</w:t>
      </w:r>
      <w:bookmarkStart w:id="44" w:name="_Toc410983958"/>
      <w:bookmarkEnd w:id="43"/>
    </w:p>
    <w:p w14:paraId="2F166AC1" w14:textId="77777777" w:rsidR="00880FC5" w:rsidRPr="0076226D" w:rsidRDefault="00880FC5" w:rsidP="00880FC5">
      <w:pPr>
        <w:rPr>
          <w:rFonts w:ascii="HG丸ｺﾞｼｯｸM-PRO" w:eastAsia="HG丸ｺﾞｼｯｸM-PRO" w:hAnsi="HG丸ｺﾞｼｯｸM-PRO" w:cs="Times New Roman"/>
          <w:b/>
          <w:bCs/>
          <w:color w:val="000000"/>
          <w:sz w:val="24"/>
          <w:szCs w:val="24"/>
        </w:rPr>
      </w:pPr>
      <w:r w:rsidRPr="0076226D">
        <w:rPr>
          <w:rFonts w:ascii="HG丸ｺﾞｼｯｸM-PRO" w:eastAsia="HG丸ｺﾞｼｯｸM-PRO" w:hAnsi="HG丸ｺﾞｼｯｸM-PRO" w:cs="Times New Roman" w:hint="eastAsia"/>
          <w:b/>
          <w:bCs/>
          <w:color w:val="000000"/>
          <w:sz w:val="24"/>
          <w:szCs w:val="24"/>
        </w:rPr>
        <w:t>１．長洲町障がい者プラン・長洲町障がい福祉計画策定委員会設置要綱</w:t>
      </w:r>
      <w:bookmarkEnd w:id="44"/>
    </w:p>
    <w:p w14:paraId="0A0A4017" w14:textId="33B38152" w:rsidR="00880FC5" w:rsidRPr="00880FC5" w:rsidRDefault="00CB27FB" w:rsidP="005B33F5">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設置</w:t>
      </w:r>
      <w:r>
        <w:rPr>
          <w:rFonts w:ascii="HG丸ｺﾞｼｯｸM-PRO" w:eastAsia="HG丸ｺﾞｼｯｸM-PRO" w:hAnsi="HG丸ｺﾞｼｯｸM-PRO" w:cs="Times New Roman" w:hint="eastAsia"/>
          <w:color w:val="000000"/>
          <w:sz w:val="24"/>
          <w:szCs w:val="24"/>
        </w:rPr>
        <w:t>)</w:t>
      </w:r>
    </w:p>
    <w:p w14:paraId="46495AE4" w14:textId="68DA5D80" w:rsidR="00880FC5" w:rsidRPr="00880FC5" w:rsidRDefault="00880FC5" w:rsidP="005B33F5">
      <w:pPr>
        <w:ind w:left="240" w:hangingChars="100" w:hanging="24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第1条　障害者基本法</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昭和45年法律第84号</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第11条第3項</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障害者の日常生活</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社会生活を総合的に支援するための法律</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平成17年法律第123号</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第88条第1項の規定に基づき、長洲町障がい者プラン</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長洲町障がい福祉計画</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以下「計画」という。</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を策定するため、長洲町障がい者プラン・長洲町障がい福祉計画策定委員会</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以下「委員会」という。</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 xml:space="preserve">を設置する。 </w:t>
      </w:r>
    </w:p>
    <w:p w14:paraId="0730C0F0" w14:textId="39B43E89" w:rsidR="00880FC5" w:rsidRPr="00880FC5" w:rsidRDefault="00CB27FB" w:rsidP="006668CA">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所掌事務</w:t>
      </w:r>
      <w:r>
        <w:rPr>
          <w:rFonts w:ascii="HG丸ｺﾞｼｯｸM-PRO" w:eastAsia="HG丸ｺﾞｼｯｸM-PRO" w:hAnsi="HG丸ｺﾞｼｯｸM-PRO" w:cs="Times New Roman" w:hint="eastAsia"/>
          <w:color w:val="000000"/>
          <w:sz w:val="24"/>
          <w:szCs w:val="24"/>
        </w:rPr>
        <w:t>)</w:t>
      </w:r>
    </w:p>
    <w:p w14:paraId="74665E13"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第2条　委員会の所掌事務は、次のとおりとする。 </w:t>
      </w:r>
    </w:p>
    <w:p w14:paraId="1633E329" w14:textId="0CB02073" w:rsidR="00880FC5" w:rsidRPr="00880FC5" w:rsidRDefault="00CB27FB" w:rsidP="006668CA">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1</w:t>
      </w: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 xml:space="preserve">　計画の策定に関すること </w:t>
      </w:r>
    </w:p>
    <w:p w14:paraId="5F9E50DE" w14:textId="479B1CC8" w:rsidR="00880FC5" w:rsidRPr="00880FC5" w:rsidRDefault="00CB27FB" w:rsidP="006668CA">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2</w:t>
      </w: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 xml:space="preserve">　前号に掲げるもののほか、計画に関して必要な事項 </w:t>
      </w:r>
    </w:p>
    <w:p w14:paraId="57913E99" w14:textId="745DAAAB" w:rsidR="00880FC5" w:rsidRPr="00880FC5" w:rsidRDefault="00CB27FB" w:rsidP="006668CA">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組織</w:t>
      </w:r>
      <w:r>
        <w:rPr>
          <w:rFonts w:ascii="HG丸ｺﾞｼｯｸM-PRO" w:eastAsia="HG丸ｺﾞｼｯｸM-PRO" w:hAnsi="HG丸ｺﾞｼｯｸM-PRO" w:cs="Times New Roman" w:hint="eastAsia"/>
          <w:color w:val="000000"/>
          <w:sz w:val="24"/>
          <w:szCs w:val="24"/>
        </w:rPr>
        <w:t>)</w:t>
      </w:r>
    </w:p>
    <w:p w14:paraId="7A1B4746"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第3条　委員会は、委員12人以内をもって組織する。 </w:t>
      </w:r>
    </w:p>
    <w:p w14:paraId="038A4484"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2　委員は、次に掲げる者のうちから町長が委嘱する。 </w:t>
      </w:r>
    </w:p>
    <w:p w14:paraId="6A7327A2" w14:textId="0DFF1B20" w:rsidR="00880FC5" w:rsidRPr="00880FC5" w:rsidRDefault="00CB27FB" w:rsidP="006668CA">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1</w:t>
      </w: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 xml:space="preserve">　学識経験者 </w:t>
      </w:r>
    </w:p>
    <w:p w14:paraId="5EC46E15" w14:textId="27899FEE" w:rsidR="00880FC5" w:rsidRPr="00880FC5" w:rsidRDefault="00CB27FB" w:rsidP="006668CA">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2</w:t>
      </w: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 xml:space="preserve">　障がい者</w:t>
      </w:r>
      <w:r w:rsidR="00F97F6D">
        <w:rPr>
          <w:rFonts w:ascii="HG丸ｺﾞｼｯｸM-PRO" w:eastAsia="HG丸ｺﾞｼｯｸM-PRO" w:hAnsi="HG丸ｺﾞｼｯｸM-PRO" w:cs="Times New Roman" w:hint="eastAsia"/>
          <w:color w:val="000000"/>
          <w:sz w:val="24"/>
          <w:szCs w:val="24"/>
        </w:rPr>
        <w:t>及び</w:t>
      </w:r>
      <w:r w:rsidR="00880FC5" w:rsidRPr="00880FC5">
        <w:rPr>
          <w:rFonts w:ascii="HG丸ｺﾞｼｯｸM-PRO" w:eastAsia="HG丸ｺﾞｼｯｸM-PRO" w:hAnsi="HG丸ｺﾞｼｯｸM-PRO" w:cs="Times New Roman" w:hint="eastAsia"/>
          <w:color w:val="000000"/>
          <w:sz w:val="24"/>
          <w:szCs w:val="24"/>
        </w:rPr>
        <w:t xml:space="preserve">障がい福祉に関する事業に従事する者 </w:t>
      </w:r>
    </w:p>
    <w:p w14:paraId="30BFFB9D" w14:textId="6B9158A6" w:rsidR="00880FC5" w:rsidRPr="00880FC5" w:rsidRDefault="00CB27FB" w:rsidP="006668CA">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3</w:t>
      </w: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 xml:space="preserve">　地域住民の組織に携わる者 </w:t>
      </w:r>
    </w:p>
    <w:p w14:paraId="502483A9" w14:textId="01DFA8E9" w:rsidR="00880FC5" w:rsidRPr="00880FC5" w:rsidRDefault="00CB27FB" w:rsidP="006668CA">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4</w:t>
      </w: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 xml:space="preserve">　その他町長が必要と認めた者 </w:t>
      </w:r>
    </w:p>
    <w:p w14:paraId="23DBCB21" w14:textId="7E494FDA" w:rsidR="00880FC5" w:rsidRPr="00880FC5" w:rsidRDefault="00CB27FB" w:rsidP="006668CA">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任期</w:t>
      </w:r>
      <w:r>
        <w:rPr>
          <w:rFonts w:ascii="HG丸ｺﾞｼｯｸM-PRO" w:eastAsia="HG丸ｺﾞｼｯｸM-PRO" w:hAnsi="HG丸ｺﾞｼｯｸM-PRO" w:cs="Times New Roman" w:hint="eastAsia"/>
          <w:color w:val="000000"/>
          <w:sz w:val="24"/>
          <w:szCs w:val="24"/>
        </w:rPr>
        <w:t>)</w:t>
      </w:r>
    </w:p>
    <w:p w14:paraId="420C7792"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第4条　委員の任期は、委嘱の日から令和3年3月31日までとする。 </w:t>
      </w:r>
    </w:p>
    <w:p w14:paraId="7353F9EC" w14:textId="72B9098F" w:rsidR="00880FC5" w:rsidRPr="00880FC5" w:rsidRDefault="00CB27FB" w:rsidP="006668CA">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委員長</w:t>
      </w:r>
      <w:r w:rsidR="00F97F6D">
        <w:rPr>
          <w:rFonts w:ascii="HG丸ｺﾞｼｯｸM-PRO" w:eastAsia="HG丸ｺﾞｼｯｸM-PRO" w:hAnsi="HG丸ｺﾞｼｯｸM-PRO" w:cs="Times New Roman" w:hint="eastAsia"/>
          <w:color w:val="000000"/>
          <w:sz w:val="24"/>
          <w:szCs w:val="24"/>
        </w:rPr>
        <w:t>及び</w:t>
      </w:r>
      <w:r w:rsidR="00880FC5" w:rsidRPr="00880FC5">
        <w:rPr>
          <w:rFonts w:ascii="HG丸ｺﾞｼｯｸM-PRO" w:eastAsia="HG丸ｺﾞｼｯｸM-PRO" w:hAnsi="HG丸ｺﾞｼｯｸM-PRO" w:cs="Times New Roman" w:hint="eastAsia"/>
          <w:color w:val="000000"/>
          <w:sz w:val="24"/>
          <w:szCs w:val="24"/>
        </w:rPr>
        <w:t>副委員長</w:t>
      </w:r>
      <w:r>
        <w:rPr>
          <w:rFonts w:ascii="HG丸ｺﾞｼｯｸM-PRO" w:eastAsia="HG丸ｺﾞｼｯｸM-PRO" w:hAnsi="HG丸ｺﾞｼｯｸM-PRO" w:cs="Times New Roman" w:hint="eastAsia"/>
          <w:color w:val="000000"/>
          <w:sz w:val="24"/>
          <w:szCs w:val="24"/>
        </w:rPr>
        <w:t>)</w:t>
      </w:r>
    </w:p>
    <w:p w14:paraId="77A7C36C" w14:textId="78CA316E"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第5条　委員会に委員長</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 xml:space="preserve">副委員長を置く。 </w:t>
      </w:r>
    </w:p>
    <w:p w14:paraId="7A010DA0" w14:textId="7ED15C96"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　委員長</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 xml:space="preserve">副委員長は、委員の互選により選出する。 </w:t>
      </w:r>
    </w:p>
    <w:p w14:paraId="1574BC06"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3　委員長は、会務を総理する。 </w:t>
      </w:r>
    </w:p>
    <w:p w14:paraId="3A5DE043" w14:textId="77777777" w:rsidR="00880FC5" w:rsidRPr="00880FC5" w:rsidRDefault="00880FC5" w:rsidP="006668CA">
      <w:pPr>
        <w:ind w:left="240" w:hangingChars="100" w:hanging="24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4　副委員長は、委員長を補佐し、委員長に事故があるとき又は委員長が欠けたときは、その職務を代行する。 </w:t>
      </w:r>
    </w:p>
    <w:p w14:paraId="3E713904" w14:textId="03E0B5BF" w:rsidR="00880FC5" w:rsidRPr="00880FC5" w:rsidRDefault="00CB27FB" w:rsidP="006668CA">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会議</w:t>
      </w:r>
      <w:r>
        <w:rPr>
          <w:rFonts w:ascii="HG丸ｺﾞｼｯｸM-PRO" w:eastAsia="HG丸ｺﾞｼｯｸM-PRO" w:hAnsi="HG丸ｺﾞｼｯｸM-PRO" w:cs="Times New Roman" w:hint="eastAsia"/>
          <w:color w:val="000000"/>
          <w:sz w:val="24"/>
          <w:szCs w:val="24"/>
        </w:rPr>
        <w:t>)</w:t>
      </w:r>
    </w:p>
    <w:p w14:paraId="18A51DA8"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第6条　委員会の会議は、委員長が招集し、その議長となる。 </w:t>
      </w:r>
    </w:p>
    <w:p w14:paraId="116F6949"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2　委員会の会議は、委員の半数以上が出席しなければ開くことができない。 </w:t>
      </w:r>
    </w:p>
    <w:p w14:paraId="7A26D248" w14:textId="77777777" w:rsidR="00880FC5" w:rsidRPr="00880FC5" w:rsidRDefault="00880FC5" w:rsidP="006668CA">
      <w:pPr>
        <w:ind w:left="240" w:hangingChars="100" w:hanging="24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3　委員長は、必要があると認めるときは、会議の委員以外の者の出席を求め、説明又は意見を聴くことができる。 </w:t>
      </w:r>
    </w:p>
    <w:p w14:paraId="3E5E2046" w14:textId="195760D8" w:rsidR="00880FC5" w:rsidRPr="00880FC5" w:rsidRDefault="00CB27FB" w:rsidP="001B2327">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庶務</w:t>
      </w:r>
      <w:r>
        <w:rPr>
          <w:rFonts w:ascii="HG丸ｺﾞｼｯｸM-PRO" w:eastAsia="HG丸ｺﾞｼｯｸM-PRO" w:hAnsi="HG丸ｺﾞｼｯｸM-PRO" w:cs="Times New Roman" w:hint="eastAsia"/>
          <w:color w:val="000000"/>
          <w:sz w:val="24"/>
          <w:szCs w:val="24"/>
        </w:rPr>
        <w:t>)</w:t>
      </w:r>
    </w:p>
    <w:p w14:paraId="3C08EAAE"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第7条　委員会の庶務は、福祉保健介護課において処理する。 </w:t>
      </w:r>
    </w:p>
    <w:p w14:paraId="3D1FF977" w14:textId="361FD997" w:rsidR="00880FC5" w:rsidRPr="00880FC5" w:rsidRDefault="00CB27FB" w:rsidP="001B2327">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その他</w:t>
      </w:r>
      <w:r>
        <w:rPr>
          <w:rFonts w:ascii="HG丸ｺﾞｼｯｸM-PRO" w:eastAsia="HG丸ｺﾞｼｯｸM-PRO" w:hAnsi="HG丸ｺﾞｼｯｸM-PRO" w:cs="Times New Roman" w:hint="eastAsia"/>
          <w:color w:val="000000"/>
          <w:sz w:val="24"/>
          <w:szCs w:val="24"/>
        </w:rPr>
        <w:t>)</w:t>
      </w:r>
    </w:p>
    <w:p w14:paraId="0EB2256C"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第8条　この要綱に定めるもののほか必要な事項は、町長が別に定める。 </w:t>
      </w:r>
    </w:p>
    <w:p w14:paraId="6E894850" w14:textId="77777777" w:rsidR="00AE46AE" w:rsidRDefault="00AE46AE" w:rsidP="00880FC5">
      <w:pPr>
        <w:rPr>
          <w:rFonts w:ascii="HG丸ｺﾞｼｯｸM-PRO" w:eastAsia="HG丸ｺﾞｼｯｸM-PRO" w:hAnsi="HG丸ｺﾞｼｯｸM-PRO" w:cs="Times New Roman"/>
          <w:color w:val="000000"/>
          <w:sz w:val="24"/>
          <w:szCs w:val="24"/>
        </w:rPr>
      </w:pPr>
    </w:p>
    <w:p w14:paraId="0487F501" w14:textId="77777777" w:rsidR="00AE46AE" w:rsidRDefault="00AE46AE" w:rsidP="00880FC5">
      <w:pPr>
        <w:rPr>
          <w:rFonts w:ascii="HG丸ｺﾞｼｯｸM-PRO" w:eastAsia="HG丸ｺﾞｼｯｸM-PRO" w:hAnsi="HG丸ｺﾞｼｯｸM-PRO" w:cs="Times New Roman"/>
          <w:color w:val="000000"/>
          <w:sz w:val="24"/>
          <w:szCs w:val="24"/>
        </w:rPr>
      </w:pPr>
    </w:p>
    <w:p w14:paraId="1351BD64" w14:textId="77777777" w:rsidR="00AE46AE" w:rsidRDefault="00AE46AE" w:rsidP="00880FC5">
      <w:pPr>
        <w:rPr>
          <w:rFonts w:ascii="HG丸ｺﾞｼｯｸM-PRO" w:eastAsia="HG丸ｺﾞｼｯｸM-PRO" w:hAnsi="HG丸ｺﾞｼｯｸM-PRO" w:cs="Times New Roman"/>
          <w:color w:val="000000"/>
          <w:sz w:val="24"/>
          <w:szCs w:val="24"/>
        </w:rPr>
      </w:pPr>
    </w:p>
    <w:p w14:paraId="7ED62408" w14:textId="6ECEEC72" w:rsidR="00880FC5" w:rsidRPr="00880FC5" w:rsidRDefault="00880FC5" w:rsidP="001B2327">
      <w:pPr>
        <w:ind w:firstLineChars="300" w:firstLine="720"/>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lastRenderedPageBreak/>
        <w:t xml:space="preserve">附　則 </w:t>
      </w:r>
    </w:p>
    <w:p w14:paraId="783145FB" w14:textId="23FE559B" w:rsidR="00880FC5" w:rsidRPr="00880FC5" w:rsidRDefault="00CB27FB" w:rsidP="001B2327">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施行期日</w:t>
      </w:r>
      <w:r>
        <w:rPr>
          <w:rFonts w:ascii="HG丸ｺﾞｼｯｸM-PRO" w:eastAsia="HG丸ｺﾞｼｯｸM-PRO" w:hAnsi="HG丸ｺﾞｼｯｸM-PRO" w:cs="Times New Roman" w:hint="eastAsia"/>
          <w:color w:val="000000"/>
          <w:sz w:val="24"/>
          <w:szCs w:val="24"/>
        </w:rPr>
        <w:t>)</w:t>
      </w:r>
    </w:p>
    <w:p w14:paraId="1556B0C9"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 xml:space="preserve">1　この要綱は、令和2年7月1日から施行する。 </w:t>
      </w:r>
    </w:p>
    <w:p w14:paraId="39C8D993" w14:textId="41EB6342" w:rsidR="00880FC5" w:rsidRPr="00880FC5" w:rsidRDefault="00CB27FB" w:rsidP="007E12E8">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w:t>
      </w:r>
      <w:r w:rsidR="00880FC5" w:rsidRPr="00880FC5">
        <w:rPr>
          <w:rFonts w:ascii="HG丸ｺﾞｼｯｸM-PRO" w:eastAsia="HG丸ｺﾞｼｯｸM-PRO" w:hAnsi="HG丸ｺﾞｼｯｸM-PRO" w:cs="Times New Roman" w:hint="eastAsia"/>
          <w:color w:val="000000"/>
          <w:sz w:val="24"/>
          <w:szCs w:val="24"/>
        </w:rPr>
        <w:t>この要綱の失効</w:t>
      </w:r>
      <w:r>
        <w:rPr>
          <w:rFonts w:ascii="HG丸ｺﾞｼｯｸM-PRO" w:eastAsia="HG丸ｺﾞｼｯｸM-PRO" w:hAnsi="HG丸ｺﾞｼｯｸM-PRO" w:cs="Times New Roman" w:hint="eastAsia"/>
          <w:color w:val="000000"/>
          <w:sz w:val="24"/>
          <w:szCs w:val="24"/>
        </w:rPr>
        <w:t>)</w:t>
      </w:r>
    </w:p>
    <w:p w14:paraId="694FABF9"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2　この要綱は、令和3年3月31日限り、その効力を失う。</w:t>
      </w:r>
    </w:p>
    <w:p w14:paraId="74998796" w14:textId="77777777" w:rsidR="00AE46AE" w:rsidRDefault="00AE46AE" w:rsidP="00880FC5">
      <w:pPr>
        <w:rPr>
          <w:rFonts w:ascii="HG丸ｺﾞｼｯｸM-PRO" w:eastAsia="HG丸ｺﾞｼｯｸM-PRO" w:hAnsi="HG丸ｺﾞｼｯｸM-PRO"/>
          <w:sz w:val="24"/>
          <w:szCs w:val="24"/>
        </w:rPr>
      </w:pPr>
    </w:p>
    <w:p w14:paraId="0397214D" w14:textId="77777777" w:rsidR="0076226D" w:rsidRDefault="0076226D" w:rsidP="00880FC5">
      <w:pPr>
        <w:rPr>
          <w:rFonts w:ascii="HG丸ｺﾞｼｯｸM-PRO" w:eastAsia="HG丸ｺﾞｼｯｸM-PRO" w:hAnsi="HG丸ｺﾞｼｯｸM-PRO"/>
          <w:sz w:val="24"/>
          <w:szCs w:val="24"/>
        </w:rPr>
      </w:pPr>
    </w:p>
    <w:p w14:paraId="0ECB93C4" w14:textId="77777777" w:rsidR="00880FC5" w:rsidRPr="0076226D" w:rsidRDefault="00880FC5" w:rsidP="00880FC5">
      <w:pPr>
        <w:jc w:val="left"/>
        <w:rPr>
          <w:rFonts w:ascii="HG丸ｺﾞｼｯｸM-PRO" w:eastAsia="HG丸ｺﾞｼｯｸM-PRO" w:hAnsi="HG丸ｺﾞｼｯｸM-PRO" w:cs="Times New Roman"/>
          <w:b/>
          <w:bCs/>
          <w:color w:val="000000"/>
          <w:sz w:val="26"/>
          <w:szCs w:val="26"/>
        </w:rPr>
      </w:pPr>
      <w:bookmarkStart w:id="45" w:name="_Toc410983959"/>
      <w:r w:rsidRPr="0076226D">
        <w:rPr>
          <w:rFonts w:ascii="HG丸ｺﾞｼｯｸM-PRO" w:eastAsia="HG丸ｺﾞｼｯｸM-PRO" w:hAnsi="HG丸ｺﾞｼｯｸM-PRO" w:cs="Times New Roman" w:hint="eastAsia"/>
          <w:b/>
          <w:bCs/>
          <w:color w:val="000000"/>
          <w:sz w:val="24"/>
          <w:szCs w:val="24"/>
        </w:rPr>
        <w:t>２．</w:t>
      </w:r>
      <w:r w:rsidRPr="0076226D">
        <w:rPr>
          <w:rFonts w:ascii="HG丸ｺﾞｼｯｸM-PRO" w:eastAsia="HG丸ｺﾞｼｯｸM-PRO" w:hAnsi="HG丸ｺﾞｼｯｸM-PRO" w:cs="Times New Roman" w:hint="eastAsia"/>
          <w:b/>
          <w:bCs/>
          <w:color w:val="000000"/>
          <w:sz w:val="26"/>
          <w:szCs w:val="26"/>
        </w:rPr>
        <w:t>長洲町障がい者プラン・長洲町障がい福祉計画策定委員</w:t>
      </w:r>
      <w:bookmarkEnd w:id="45"/>
    </w:p>
    <w:p w14:paraId="32F08C30" w14:textId="77777777" w:rsidR="00880FC5" w:rsidRPr="00880FC5" w:rsidRDefault="00880FC5" w:rsidP="00880FC5">
      <w:pPr>
        <w:ind w:firstLineChars="100" w:firstLine="261"/>
        <w:jc w:val="left"/>
        <w:rPr>
          <w:rFonts w:ascii="HG丸ｺﾞｼｯｸM-PRO" w:eastAsia="HG丸ｺﾞｼｯｸM-PRO" w:hAnsi="HG丸ｺﾞｼｯｸM-PRO" w:cs="Times New Roman"/>
          <w:b/>
          <w:bCs/>
          <w:color w:val="000000"/>
          <w:sz w:val="26"/>
          <w:szCs w:val="26"/>
        </w:rPr>
      </w:pPr>
    </w:p>
    <w:p w14:paraId="513ED9F0" w14:textId="61A302E3" w:rsidR="00880FC5" w:rsidRPr="00880FC5" w:rsidRDefault="00880FC5" w:rsidP="00EC7D0B">
      <w:pPr>
        <w:jc w:val="cente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noProof/>
          <w:color w:val="000000"/>
          <w:sz w:val="24"/>
          <w:szCs w:val="24"/>
        </w:rPr>
        <w:drawing>
          <wp:inline distT="0" distB="0" distL="0" distR="0" wp14:anchorId="3EC7B730" wp14:editId="16DE1A48">
            <wp:extent cx="5400040" cy="4011930"/>
            <wp:effectExtent l="0" t="0" r="0" b="762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40" cy="4011930"/>
                    </a:xfrm>
                    <a:prstGeom prst="rect">
                      <a:avLst/>
                    </a:prstGeom>
                    <a:noFill/>
                    <a:ln>
                      <a:noFill/>
                    </a:ln>
                  </pic:spPr>
                </pic:pic>
              </a:graphicData>
            </a:graphic>
          </wp:inline>
        </w:drawing>
      </w:r>
    </w:p>
    <w:p w14:paraId="171D0D46" w14:textId="5092F585" w:rsidR="0076226D" w:rsidRDefault="0076226D" w:rsidP="00880FC5">
      <w:pPr>
        <w:rPr>
          <w:rFonts w:ascii="HG丸ｺﾞｼｯｸM-PRO" w:eastAsia="HG丸ｺﾞｼｯｸM-PRO" w:hAnsi="HG丸ｺﾞｼｯｸM-PRO" w:cs="Times New Roman"/>
          <w:color w:val="000000"/>
          <w:sz w:val="24"/>
          <w:szCs w:val="24"/>
        </w:rPr>
      </w:pPr>
    </w:p>
    <w:p w14:paraId="30E1C6E9" w14:textId="6D42F68C" w:rsidR="0076226D" w:rsidRDefault="0076226D" w:rsidP="00880FC5">
      <w:pPr>
        <w:rPr>
          <w:rFonts w:ascii="HG丸ｺﾞｼｯｸM-PRO" w:eastAsia="HG丸ｺﾞｼｯｸM-PRO" w:hAnsi="HG丸ｺﾞｼｯｸM-PRO" w:cs="Times New Roman"/>
          <w:color w:val="000000"/>
          <w:sz w:val="24"/>
          <w:szCs w:val="24"/>
        </w:rPr>
      </w:pPr>
    </w:p>
    <w:p w14:paraId="3CF957DD" w14:textId="44AC8EA1" w:rsidR="00AE46AE" w:rsidRDefault="00AE46AE" w:rsidP="00880FC5">
      <w:pPr>
        <w:rPr>
          <w:rFonts w:ascii="HG丸ｺﾞｼｯｸM-PRO" w:eastAsia="HG丸ｺﾞｼｯｸM-PRO" w:hAnsi="HG丸ｺﾞｼｯｸM-PRO" w:cs="Times New Roman"/>
          <w:color w:val="000000"/>
          <w:sz w:val="24"/>
          <w:szCs w:val="24"/>
        </w:rPr>
      </w:pPr>
    </w:p>
    <w:p w14:paraId="2AE88C0F" w14:textId="3651DF8F" w:rsidR="00AE46AE" w:rsidRDefault="00AE46AE" w:rsidP="00880FC5">
      <w:pPr>
        <w:rPr>
          <w:rFonts w:ascii="HG丸ｺﾞｼｯｸM-PRO" w:eastAsia="HG丸ｺﾞｼｯｸM-PRO" w:hAnsi="HG丸ｺﾞｼｯｸM-PRO" w:cs="Times New Roman"/>
          <w:color w:val="000000"/>
          <w:sz w:val="24"/>
          <w:szCs w:val="24"/>
        </w:rPr>
      </w:pPr>
    </w:p>
    <w:p w14:paraId="7DFA4F0E" w14:textId="06B7D1B0" w:rsidR="00AE46AE" w:rsidRDefault="00AE46AE" w:rsidP="00880FC5">
      <w:pPr>
        <w:rPr>
          <w:rFonts w:ascii="HG丸ｺﾞｼｯｸM-PRO" w:eastAsia="HG丸ｺﾞｼｯｸM-PRO" w:hAnsi="HG丸ｺﾞｼｯｸM-PRO" w:cs="Times New Roman"/>
          <w:color w:val="000000"/>
          <w:sz w:val="24"/>
          <w:szCs w:val="24"/>
        </w:rPr>
      </w:pPr>
    </w:p>
    <w:p w14:paraId="54F3FB51" w14:textId="2EFD3CFA" w:rsidR="00AE46AE" w:rsidRDefault="00AE46AE" w:rsidP="00880FC5">
      <w:pPr>
        <w:rPr>
          <w:rFonts w:ascii="HG丸ｺﾞｼｯｸM-PRO" w:eastAsia="HG丸ｺﾞｼｯｸM-PRO" w:hAnsi="HG丸ｺﾞｼｯｸM-PRO" w:cs="Times New Roman"/>
          <w:color w:val="000000"/>
          <w:sz w:val="24"/>
          <w:szCs w:val="24"/>
        </w:rPr>
      </w:pPr>
    </w:p>
    <w:p w14:paraId="44190189" w14:textId="0E5CBFE3" w:rsidR="00AE46AE" w:rsidRDefault="00AE46AE" w:rsidP="00880FC5">
      <w:pPr>
        <w:rPr>
          <w:rFonts w:ascii="HG丸ｺﾞｼｯｸM-PRO" w:eastAsia="HG丸ｺﾞｼｯｸM-PRO" w:hAnsi="HG丸ｺﾞｼｯｸM-PRO" w:cs="Times New Roman"/>
          <w:color w:val="000000"/>
          <w:sz w:val="24"/>
          <w:szCs w:val="24"/>
        </w:rPr>
      </w:pPr>
    </w:p>
    <w:p w14:paraId="173A1626" w14:textId="2A706980" w:rsidR="00AE46AE" w:rsidRDefault="00AE46AE" w:rsidP="00880FC5">
      <w:pPr>
        <w:rPr>
          <w:rFonts w:ascii="HG丸ｺﾞｼｯｸM-PRO" w:eastAsia="HG丸ｺﾞｼｯｸM-PRO" w:hAnsi="HG丸ｺﾞｼｯｸM-PRO" w:cs="Times New Roman"/>
          <w:color w:val="000000"/>
          <w:sz w:val="24"/>
          <w:szCs w:val="24"/>
        </w:rPr>
      </w:pPr>
    </w:p>
    <w:p w14:paraId="358C2818" w14:textId="5CEAFD54" w:rsidR="00AE46AE" w:rsidRDefault="00AE46AE" w:rsidP="00880FC5">
      <w:pPr>
        <w:rPr>
          <w:rFonts w:ascii="HG丸ｺﾞｼｯｸM-PRO" w:eastAsia="HG丸ｺﾞｼｯｸM-PRO" w:hAnsi="HG丸ｺﾞｼｯｸM-PRO" w:cs="Times New Roman"/>
          <w:color w:val="000000"/>
          <w:sz w:val="24"/>
          <w:szCs w:val="24"/>
        </w:rPr>
      </w:pPr>
    </w:p>
    <w:p w14:paraId="3E056CD6" w14:textId="40F38984" w:rsidR="00AE46AE" w:rsidRDefault="00AE46AE" w:rsidP="00880FC5">
      <w:pPr>
        <w:rPr>
          <w:rFonts w:ascii="HG丸ｺﾞｼｯｸM-PRO" w:eastAsia="HG丸ｺﾞｼｯｸM-PRO" w:hAnsi="HG丸ｺﾞｼｯｸM-PRO" w:cs="Times New Roman"/>
          <w:color w:val="000000"/>
          <w:sz w:val="24"/>
          <w:szCs w:val="24"/>
        </w:rPr>
      </w:pPr>
    </w:p>
    <w:p w14:paraId="59EF68E4" w14:textId="5097C7CC" w:rsidR="00AE46AE" w:rsidRDefault="00AE46AE" w:rsidP="00880FC5">
      <w:pPr>
        <w:rPr>
          <w:rFonts w:ascii="HG丸ｺﾞｼｯｸM-PRO" w:eastAsia="HG丸ｺﾞｼｯｸM-PRO" w:hAnsi="HG丸ｺﾞｼｯｸM-PRO" w:cs="Times New Roman"/>
          <w:color w:val="000000"/>
          <w:sz w:val="24"/>
          <w:szCs w:val="24"/>
        </w:rPr>
      </w:pPr>
    </w:p>
    <w:p w14:paraId="69D8B632" w14:textId="77777777" w:rsidR="00AE46AE" w:rsidRDefault="00AE46AE" w:rsidP="00880FC5">
      <w:pPr>
        <w:rPr>
          <w:rFonts w:ascii="HG丸ｺﾞｼｯｸM-PRO" w:eastAsia="HG丸ｺﾞｼｯｸM-PRO" w:hAnsi="HG丸ｺﾞｼｯｸM-PRO" w:cs="Times New Roman"/>
          <w:color w:val="000000"/>
          <w:sz w:val="24"/>
          <w:szCs w:val="24"/>
        </w:rPr>
      </w:pPr>
    </w:p>
    <w:p w14:paraId="6C686FE5" w14:textId="77777777" w:rsidR="00AE46AE" w:rsidRPr="00880FC5" w:rsidRDefault="00AE46AE" w:rsidP="00880FC5">
      <w:pPr>
        <w:rPr>
          <w:rFonts w:ascii="HG丸ｺﾞｼｯｸM-PRO" w:eastAsia="HG丸ｺﾞｼｯｸM-PRO" w:hAnsi="HG丸ｺﾞｼｯｸM-PRO" w:cs="Times New Roman"/>
          <w:color w:val="000000"/>
          <w:sz w:val="24"/>
          <w:szCs w:val="24"/>
        </w:rPr>
      </w:pPr>
    </w:p>
    <w:p w14:paraId="6DF8FF36" w14:textId="77777777" w:rsidR="00880FC5" w:rsidRPr="0076226D" w:rsidRDefault="00880FC5" w:rsidP="00880FC5">
      <w:pPr>
        <w:rPr>
          <w:rFonts w:ascii="HG丸ｺﾞｼｯｸM-PRO" w:eastAsia="HG丸ｺﾞｼｯｸM-PRO" w:hAnsi="HG丸ｺﾞｼｯｸM-PRO" w:cs="Times New Roman"/>
          <w:b/>
          <w:bCs/>
          <w:color w:val="000000"/>
          <w:sz w:val="24"/>
          <w:szCs w:val="24"/>
        </w:rPr>
      </w:pPr>
      <w:r w:rsidRPr="0076226D">
        <w:rPr>
          <w:rFonts w:ascii="HG丸ｺﾞｼｯｸM-PRO" w:eastAsia="HG丸ｺﾞｼｯｸM-PRO" w:hAnsi="HG丸ｺﾞｼｯｸM-PRO" w:cs="Times New Roman" w:hint="eastAsia"/>
          <w:b/>
          <w:bCs/>
          <w:color w:val="000000"/>
          <w:sz w:val="24"/>
          <w:szCs w:val="24"/>
        </w:rPr>
        <w:lastRenderedPageBreak/>
        <w:t>３．用語集</w:t>
      </w:r>
    </w:p>
    <w:p w14:paraId="5198A1FB" w14:textId="135DD163" w:rsidR="00880FC5" w:rsidRPr="00EB5B5E" w:rsidRDefault="00880FC5" w:rsidP="00EB5B5E">
      <w:pPr>
        <w:rPr>
          <w:rFonts w:ascii="HG丸ｺﾞｼｯｸM-PRO" w:eastAsia="HG丸ｺﾞｼｯｸM-PRO" w:hAnsi="HG丸ｺﾞｼｯｸM-PRO" w:cs="Times New Roman"/>
          <w:b/>
          <w:color w:val="000000"/>
          <w:sz w:val="24"/>
          <w:szCs w:val="24"/>
        </w:rPr>
      </w:pPr>
      <w:r w:rsidRPr="00880FC5">
        <w:rPr>
          <w:rFonts w:ascii="HG丸ｺﾞｼｯｸM-PRO" w:eastAsia="HG丸ｺﾞｼｯｸM-PRO" w:hAnsi="HG丸ｺﾞｼｯｸM-PRO" w:cs="Times New Roman" w:hint="eastAsia"/>
          <w:b/>
          <w:color w:val="000000"/>
          <w:sz w:val="28"/>
          <w:szCs w:val="28"/>
        </w:rPr>
        <w:t>【あ</w:t>
      </w:r>
      <w:r w:rsidRPr="00880FC5">
        <w:rPr>
          <w:rFonts w:ascii="HG丸ｺﾞｼｯｸM-PRO" w:eastAsia="HG丸ｺﾞｼｯｸM-PRO" w:hAnsi="HG丸ｺﾞｼｯｸM-PRO" w:cs="Times New Roman" w:hint="eastAsia"/>
          <w:color w:val="000000"/>
          <w:sz w:val="24"/>
          <w:szCs w:val="24"/>
        </w:rPr>
        <w:t>行</w:t>
      </w:r>
      <w:r w:rsidRPr="00880FC5">
        <w:rPr>
          <w:rFonts w:ascii="HG丸ｺﾞｼｯｸM-PRO" w:eastAsia="HG丸ｺﾞｼｯｸM-PRO" w:hAnsi="HG丸ｺﾞｼｯｸM-PRO" w:cs="Times New Roman" w:hint="eastAsia"/>
          <w:b/>
          <w:color w:val="000000"/>
          <w:sz w:val="28"/>
          <w:szCs w:val="28"/>
        </w:rPr>
        <w:t>】</w:t>
      </w:r>
    </w:p>
    <w:p w14:paraId="1574F953" w14:textId="5D757FF2" w:rsidR="00AE46AE" w:rsidRDefault="00AE46AE" w:rsidP="00880FC5">
      <w:pPr>
        <w:ind w:rightChars="100" w:right="210"/>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一区一職員制度</w:t>
      </w:r>
    </w:p>
    <w:p w14:paraId="7FBA446C" w14:textId="15E35AA5" w:rsidR="00AE46AE" w:rsidRDefault="00AE46AE"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町職員を地域と役場のパイプ役として各行政区に配置する制度</w:t>
      </w:r>
      <w:r w:rsidR="00CE1269">
        <w:rPr>
          <w:rFonts w:ascii="HG丸ｺﾞｼｯｸM-PRO" w:eastAsia="HG丸ｺﾞｼｯｸM-PRO" w:hAnsi="HG丸ｺﾞｼｯｸM-PRO" w:cs="Times New Roman" w:hint="eastAsia"/>
          <w:color w:val="000000"/>
          <w:sz w:val="24"/>
          <w:szCs w:val="24"/>
        </w:rPr>
        <w:t>。</w:t>
      </w:r>
    </w:p>
    <w:p w14:paraId="29E02D44" w14:textId="77777777" w:rsidR="00AE46AE" w:rsidRPr="00880FC5" w:rsidRDefault="00AE46AE" w:rsidP="00880FC5">
      <w:pPr>
        <w:ind w:rightChars="100" w:right="210"/>
        <w:jc w:val="left"/>
        <w:rPr>
          <w:rFonts w:ascii="HG丸ｺﾞｼｯｸM-PRO" w:eastAsia="HG丸ｺﾞｼｯｸM-PRO" w:hAnsi="HG丸ｺﾞｼｯｸM-PRO" w:cs="Times New Roman"/>
          <w:color w:val="000000"/>
          <w:sz w:val="24"/>
          <w:szCs w:val="24"/>
        </w:rPr>
      </w:pPr>
    </w:p>
    <w:p w14:paraId="678B0734"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一般就労</w:t>
      </w:r>
    </w:p>
    <w:p w14:paraId="5BA03ABE" w14:textId="13D87A8D"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障がい者が一般企業への就職、在宅就労、自ら起業すること。</w:t>
      </w:r>
    </w:p>
    <w:p w14:paraId="2CFA7799"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1FCAE3A1"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移動支援事業</w:t>
      </w:r>
    </w:p>
    <w:p w14:paraId="458B500F" w14:textId="049BF396"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屋外での移動が困難な障がい者の地域における自立生活</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社会参加を促すことを目的として、外出のための支援を行う事業。</w:t>
      </w:r>
    </w:p>
    <w:p w14:paraId="0C8B2E9D" w14:textId="39935CC0" w:rsid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483956CD" w14:textId="77777777" w:rsidR="00EB5B5E" w:rsidRPr="000C20F5" w:rsidRDefault="00EB5B5E" w:rsidP="00EB5B5E">
      <w:pPr>
        <w:rPr>
          <w:rFonts w:ascii="HG丸ｺﾞｼｯｸM-PRO" w:eastAsia="HG丸ｺﾞｼｯｸM-PRO" w:hAnsi="HG丸ｺﾞｼｯｸM-PRO"/>
          <w:color w:val="000000" w:themeColor="text1"/>
          <w:sz w:val="24"/>
          <w:szCs w:val="28"/>
        </w:rPr>
      </w:pPr>
      <w:r w:rsidRPr="000C20F5">
        <w:rPr>
          <w:rFonts w:ascii="HG丸ｺﾞｼｯｸM-PRO" w:eastAsia="HG丸ｺﾞｼｯｸM-PRO" w:hAnsi="HG丸ｺﾞｼｯｸM-PRO" w:hint="eastAsia"/>
          <w:color w:val="000000" w:themeColor="text1"/>
          <w:sz w:val="24"/>
          <w:szCs w:val="28"/>
        </w:rPr>
        <w:t>医療的ケア児</w:t>
      </w:r>
    </w:p>
    <w:p w14:paraId="2BFA9CEC" w14:textId="77777777" w:rsidR="00EB5B5E" w:rsidRPr="000C20F5" w:rsidRDefault="00EB5B5E" w:rsidP="00EB5B5E">
      <w:pPr>
        <w:jc w:val="left"/>
        <w:rPr>
          <w:rFonts w:ascii="HG丸ｺﾞｼｯｸM-PRO" w:eastAsia="HG丸ｺﾞｼｯｸM-PRO" w:hAnsi="HG丸ｺﾞｼｯｸM-PRO" w:cs="Arial"/>
          <w:color w:val="000000" w:themeColor="text1"/>
          <w:sz w:val="24"/>
          <w:szCs w:val="24"/>
        </w:rPr>
      </w:pPr>
      <w:r w:rsidRPr="000C20F5">
        <w:rPr>
          <w:rFonts w:ascii="HG丸ｺﾞｼｯｸM-PRO" w:eastAsia="HG丸ｺﾞｼｯｸM-PRO" w:hAnsi="HG丸ｺﾞｼｯｸM-PRO" w:hint="eastAsia"/>
          <w:color w:val="000000" w:themeColor="text1"/>
          <w:sz w:val="24"/>
          <w:szCs w:val="28"/>
        </w:rPr>
        <w:t xml:space="preserve">　</w:t>
      </w:r>
      <w:r w:rsidRPr="000C20F5">
        <w:rPr>
          <w:rFonts w:ascii="HG丸ｺﾞｼｯｸM-PRO" w:eastAsia="HG丸ｺﾞｼｯｸM-PRO" w:hAnsi="HG丸ｺﾞｼｯｸM-PRO" w:cs="Arial"/>
          <w:color w:val="000000" w:themeColor="text1"/>
          <w:sz w:val="24"/>
          <w:szCs w:val="24"/>
        </w:rPr>
        <w:t>病院以外の場所でたんの吸引や経管栄養など、家族が医</w:t>
      </w:r>
      <w:r w:rsidRPr="000C20F5">
        <w:rPr>
          <w:rStyle w:val="aff7"/>
          <w:rFonts w:ascii="HG丸ｺﾞｼｯｸM-PRO" w:eastAsia="HG丸ｺﾞｼｯｸM-PRO" w:hAnsi="HG丸ｺﾞｼｯｸM-PRO" w:cs="Arial"/>
          <w:b w:val="0"/>
          <w:bCs w:val="0"/>
          <w:color w:val="000000" w:themeColor="text1"/>
          <w:sz w:val="24"/>
        </w:rPr>
        <w:t>ケア児</w:t>
      </w:r>
      <w:r w:rsidRPr="000C20F5">
        <w:rPr>
          <w:rFonts w:ascii="HG丸ｺﾞｼｯｸM-PRO" w:eastAsia="HG丸ｺﾞｼｯｸM-PRO" w:hAnsi="HG丸ｺﾞｼｯｸM-PRO" w:cs="Arial"/>
          <w:color w:val="000000" w:themeColor="text1"/>
          <w:sz w:val="24"/>
          <w:szCs w:val="24"/>
        </w:rPr>
        <w:t>に対し、生きていく上</w:t>
      </w:r>
    </w:p>
    <w:p w14:paraId="5AC3C3CC" w14:textId="4862DD81" w:rsidR="00EB5B5E" w:rsidRPr="000C20F5" w:rsidRDefault="00EB5B5E" w:rsidP="00EB5B5E">
      <w:pPr>
        <w:jc w:val="left"/>
        <w:rPr>
          <w:rFonts w:ascii="HG丸ｺﾞｼｯｸM-PRO" w:eastAsia="HG丸ｺﾞｼｯｸM-PRO" w:hAnsi="HG丸ｺﾞｼｯｸM-PRO" w:cs="Arial"/>
          <w:color w:val="000000" w:themeColor="text1"/>
          <w:sz w:val="24"/>
          <w:szCs w:val="24"/>
        </w:rPr>
      </w:pPr>
      <w:r w:rsidRPr="000C20F5">
        <w:rPr>
          <w:rFonts w:ascii="HG丸ｺﾞｼｯｸM-PRO" w:eastAsia="HG丸ｺﾞｼｯｸM-PRO" w:hAnsi="HG丸ｺﾞｼｯｸM-PRO" w:cs="Arial"/>
          <w:color w:val="000000" w:themeColor="text1"/>
          <w:sz w:val="24"/>
          <w:szCs w:val="24"/>
        </w:rPr>
        <w:t>で必要な</w:t>
      </w:r>
      <w:r w:rsidRPr="000C20F5">
        <w:rPr>
          <w:rStyle w:val="aff7"/>
          <w:rFonts w:ascii="HG丸ｺﾞｼｯｸM-PRO" w:eastAsia="HG丸ｺﾞｼｯｸM-PRO" w:hAnsi="HG丸ｺﾞｼｯｸM-PRO" w:cs="Arial"/>
          <w:b w:val="0"/>
          <w:bCs w:val="0"/>
          <w:color w:val="000000" w:themeColor="text1"/>
          <w:sz w:val="24"/>
        </w:rPr>
        <w:t>医療的</w:t>
      </w:r>
      <w:r w:rsidRPr="000C20F5">
        <w:rPr>
          <w:rFonts w:ascii="HG丸ｺﾞｼｯｸM-PRO" w:eastAsia="HG丸ｺﾞｼｯｸM-PRO" w:hAnsi="HG丸ｺﾞｼｯｸM-PRO" w:cs="Arial"/>
          <w:color w:val="000000" w:themeColor="text1"/>
          <w:sz w:val="24"/>
          <w:szCs w:val="24"/>
        </w:rPr>
        <w:t>援助のこと</w:t>
      </w:r>
      <w:r w:rsidRPr="000C20F5">
        <w:rPr>
          <w:rFonts w:ascii="HG丸ｺﾞｼｯｸM-PRO" w:eastAsia="HG丸ｺﾞｼｯｸM-PRO" w:hAnsi="HG丸ｺﾞｼｯｸM-PRO" w:cs="Arial" w:hint="eastAsia"/>
          <w:color w:val="000000" w:themeColor="text1"/>
          <w:sz w:val="24"/>
          <w:szCs w:val="24"/>
        </w:rPr>
        <w:t>。</w:t>
      </w:r>
    </w:p>
    <w:p w14:paraId="520DBC47" w14:textId="77777777" w:rsidR="00EB5B5E" w:rsidRPr="00880FC5" w:rsidRDefault="00EB5B5E" w:rsidP="00880FC5">
      <w:pPr>
        <w:ind w:rightChars="100" w:right="210"/>
        <w:jc w:val="left"/>
        <w:rPr>
          <w:rFonts w:ascii="HG丸ｺﾞｼｯｸM-PRO" w:eastAsia="HG丸ｺﾞｼｯｸM-PRO" w:hAnsi="HG丸ｺﾞｼｯｸM-PRO" w:cs="Times New Roman"/>
          <w:color w:val="000000"/>
          <w:sz w:val="24"/>
          <w:szCs w:val="24"/>
        </w:rPr>
      </w:pPr>
    </w:p>
    <w:p w14:paraId="5287E45F"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ＮＰＯ</w:t>
      </w:r>
    </w:p>
    <w:p w14:paraId="374F1871" w14:textId="7F842847" w:rsidR="00880FC5" w:rsidRDefault="00880FC5" w:rsidP="00EC0ED0">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継続的、自発的にボランティア活動</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の社会貢献活動に取り組む民間の非営利活動組織の総称。社会福祉協議会、ボランティア団体、福祉公社、協同組合等の営利を目的としない団体を指す。</w:t>
      </w:r>
    </w:p>
    <w:p w14:paraId="0C0A30CB" w14:textId="77777777" w:rsidR="00EC0ED0" w:rsidRPr="00880FC5" w:rsidRDefault="00EC0ED0" w:rsidP="00EC0ED0">
      <w:pPr>
        <w:ind w:rightChars="100" w:right="210" w:firstLineChars="100" w:firstLine="240"/>
        <w:jc w:val="left"/>
        <w:rPr>
          <w:rFonts w:ascii="HG丸ｺﾞｼｯｸM-PRO" w:eastAsia="HG丸ｺﾞｼｯｸM-PRO" w:hAnsi="HG丸ｺﾞｼｯｸM-PRO" w:cs="Times New Roman"/>
          <w:color w:val="000000"/>
          <w:sz w:val="24"/>
          <w:szCs w:val="24"/>
        </w:rPr>
      </w:pPr>
    </w:p>
    <w:p w14:paraId="7069854F" w14:textId="77777777" w:rsidR="00880FC5" w:rsidRPr="00880FC5" w:rsidRDefault="00CE0000" w:rsidP="00880FC5">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color w:val="000000"/>
          <w:sz w:val="24"/>
          <w:szCs w:val="24"/>
        </w:rPr>
        <w:pict w14:anchorId="53E9BD12">
          <v:rect id="_x0000_i1025" style="width:0;height:1.5pt" o:hralign="center" o:hrstd="t" o:hr="t" fillcolor="#a0a0a0" stroked="f">
            <v:textbox inset="5.85pt,.7pt,5.85pt,.7pt"/>
          </v:rect>
        </w:pict>
      </w:r>
    </w:p>
    <w:p w14:paraId="3D2A5180" w14:textId="11367FA9" w:rsidR="00880FC5" w:rsidRPr="00EB5B5E" w:rsidRDefault="00880FC5" w:rsidP="00880FC5">
      <w:pPr>
        <w:rPr>
          <w:rFonts w:ascii="HG丸ｺﾞｼｯｸM-PRO" w:eastAsia="HG丸ｺﾞｼｯｸM-PRO" w:hAnsi="HG丸ｺﾞｼｯｸM-PRO" w:cs="Times New Roman"/>
          <w:b/>
          <w:color w:val="000000"/>
          <w:sz w:val="24"/>
          <w:szCs w:val="24"/>
        </w:rPr>
      </w:pPr>
      <w:r w:rsidRPr="00880FC5">
        <w:rPr>
          <w:rFonts w:ascii="HG丸ｺﾞｼｯｸM-PRO" w:eastAsia="HG丸ｺﾞｼｯｸM-PRO" w:hAnsi="HG丸ｺﾞｼｯｸM-PRO" w:cs="Times New Roman" w:hint="eastAsia"/>
          <w:b/>
          <w:color w:val="000000"/>
          <w:sz w:val="28"/>
          <w:szCs w:val="28"/>
        </w:rPr>
        <w:t>【か</w:t>
      </w:r>
      <w:r w:rsidRPr="00880FC5">
        <w:rPr>
          <w:rFonts w:ascii="HG丸ｺﾞｼｯｸM-PRO" w:eastAsia="HG丸ｺﾞｼｯｸM-PRO" w:hAnsi="HG丸ｺﾞｼｯｸM-PRO" w:cs="Times New Roman" w:hint="eastAsia"/>
          <w:color w:val="000000"/>
          <w:sz w:val="24"/>
          <w:szCs w:val="24"/>
        </w:rPr>
        <w:t>行</w:t>
      </w:r>
      <w:r w:rsidRPr="00880FC5">
        <w:rPr>
          <w:rFonts w:ascii="HG丸ｺﾞｼｯｸM-PRO" w:eastAsia="HG丸ｺﾞｼｯｸM-PRO" w:hAnsi="HG丸ｺﾞｼｯｸM-PRO" w:cs="Times New Roman" w:hint="eastAsia"/>
          <w:b/>
          <w:color w:val="000000"/>
          <w:sz w:val="28"/>
          <w:szCs w:val="28"/>
        </w:rPr>
        <w:t>】</w:t>
      </w:r>
    </w:p>
    <w:p w14:paraId="1B8573C5"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居住系サービス</w:t>
      </w:r>
    </w:p>
    <w:p w14:paraId="69B6FEFE"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居住系サービスとは、住まいの場を提供するもので、施設入所支援、グループホームが該当する。</w:t>
      </w:r>
    </w:p>
    <w:p w14:paraId="19750666" w14:textId="77777777" w:rsidR="00AE46AE" w:rsidRPr="00880FC5" w:rsidRDefault="00AE46AE" w:rsidP="00880FC5">
      <w:pPr>
        <w:ind w:rightChars="100" w:right="210"/>
        <w:jc w:val="left"/>
        <w:rPr>
          <w:rFonts w:ascii="HG丸ｺﾞｼｯｸM-PRO" w:eastAsia="HG丸ｺﾞｼｯｸM-PRO" w:hAnsi="HG丸ｺﾞｼｯｸM-PRO" w:cs="Times New Roman"/>
          <w:color w:val="000000"/>
          <w:sz w:val="24"/>
          <w:szCs w:val="24"/>
        </w:rPr>
      </w:pPr>
    </w:p>
    <w:p w14:paraId="28E6EA0B"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居宅介護</w:t>
      </w:r>
    </w:p>
    <w:p w14:paraId="3DAD70FA" w14:textId="0F23C99B" w:rsidR="00880FC5" w:rsidRPr="00880FC5" w:rsidRDefault="00880FC5" w:rsidP="00B041A9">
      <w:pPr>
        <w:ind w:rightChars="100" w:right="210" w:firstLineChars="100" w:firstLine="220"/>
        <w:jc w:val="left"/>
        <w:rPr>
          <w:rFonts w:ascii="HG丸ｺﾞｼｯｸM-PRO" w:eastAsia="HG丸ｺﾞｼｯｸM-PRO" w:hAnsi="HG丸ｺﾞｼｯｸM-PRO" w:cs="Times New Roman"/>
          <w:color w:val="000000"/>
          <w:sz w:val="22"/>
        </w:rPr>
      </w:pPr>
      <w:r w:rsidRPr="00880FC5">
        <w:rPr>
          <w:rFonts w:ascii="HG丸ｺﾞｼｯｸM-PRO" w:eastAsia="HG丸ｺﾞｼｯｸM-PRO" w:hAnsi="HG丸ｺﾞｼｯｸM-PRO" w:cs="Times New Roman" w:hint="eastAsia"/>
          <w:color w:val="000000"/>
          <w:sz w:val="22"/>
        </w:rPr>
        <w:t>障がい</w:t>
      </w:r>
      <w:r w:rsidRPr="00880FC5">
        <w:rPr>
          <w:rFonts w:ascii="HG丸ｺﾞｼｯｸM-PRO" w:eastAsia="HG丸ｺﾞｼｯｸM-PRO" w:hAnsi="HG丸ｺﾞｼｯｸM-PRO" w:cs="Times New Roman" w:hint="eastAsia"/>
          <w:color w:val="000000"/>
          <w:sz w:val="24"/>
          <w:szCs w:val="24"/>
        </w:rPr>
        <w:t>者が居宅において、入浴、排せつ</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食事等の介護、調理、洗濯</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掃除等の家事並びに生活等に関する相談</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2"/>
        </w:rPr>
        <w:t>助言その他の生活全般にわたる援助を受けるサービス。</w:t>
      </w:r>
    </w:p>
    <w:p w14:paraId="41D3FD83"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7CB16A7F" w14:textId="573C5D31"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グループホーム</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共同生活援助</w:t>
      </w:r>
      <w:r w:rsidR="00CB27FB">
        <w:rPr>
          <w:rFonts w:ascii="HG丸ｺﾞｼｯｸM-PRO" w:eastAsia="HG丸ｺﾞｼｯｸM-PRO" w:hAnsi="HG丸ｺﾞｼｯｸM-PRO" w:cs="Times New Roman" w:hint="eastAsia"/>
          <w:color w:val="000000"/>
          <w:sz w:val="24"/>
          <w:szCs w:val="24"/>
        </w:rPr>
        <w:t>)</w:t>
      </w:r>
    </w:p>
    <w:p w14:paraId="3D4F7728" w14:textId="64CEE03A"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介護を要しない障がい者が共同生活を行う住宅。障害者総合支援法の改正により、平成26年4月よりケアホーム</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共同生活介護</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と統合された。</w:t>
      </w:r>
    </w:p>
    <w:p w14:paraId="2C9B1E76"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55EC620B"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権利擁護</w:t>
      </w:r>
    </w:p>
    <w:p w14:paraId="730F3361" w14:textId="72E24125" w:rsidR="00880FC5" w:rsidRPr="00EB5B5E" w:rsidRDefault="00880FC5" w:rsidP="00EB5B5E">
      <w:pPr>
        <w:ind w:rightChars="100" w:right="210" w:firstLineChars="100" w:firstLine="220"/>
        <w:jc w:val="left"/>
        <w:rPr>
          <w:rFonts w:ascii="HG丸ｺﾞｼｯｸM-PRO" w:eastAsia="HG丸ｺﾞｼｯｸM-PRO" w:hAnsi="HG丸ｺﾞｼｯｸM-PRO" w:cs="Times New Roman"/>
          <w:color w:val="000000"/>
          <w:sz w:val="22"/>
        </w:rPr>
      </w:pPr>
      <w:r w:rsidRPr="00880FC5">
        <w:rPr>
          <w:rFonts w:ascii="HG丸ｺﾞｼｯｸM-PRO" w:eastAsia="HG丸ｺﾞｼｯｸM-PRO" w:hAnsi="HG丸ｺﾞｼｯｸM-PRO" w:cs="Times New Roman" w:hint="eastAsia"/>
          <w:color w:val="000000"/>
          <w:sz w:val="22"/>
        </w:rPr>
        <w:t>自らの意思を</w:t>
      </w:r>
      <w:r w:rsidRPr="00880FC5">
        <w:rPr>
          <w:rFonts w:ascii="HG丸ｺﾞｼｯｸM-PRO" w:eastAsia="HG丸ｺﾞｼｯｸM-PRO" w:hAnsi="HG丸ｺﾞｼｯｸM-PRO" w:cs="Times New Roman" w:hint="eastAsia"/>
          <w:color w:val="000000"/>
          <w:sz w:val="24"/>
          <w:szCs w:val="24"/>
        </w:rPr>
        <w:t>表示することが困難な知的障がい者等に代わって、援助者等が代理としてその権利やニーズの獲得を行</w:t>
      </w:r>
      <w:r w:rsidRPr="00880FC5">
        <w:rPr>
          <w:rFonts w:ascii="HG丸ｺﾞｼｯｸM-PRO" w:eastAsia="HG丸ｺﾞｼｯｸM-PRO" w:hAnsi="HG丸ｺﾞｼｯｸM-PRO" w:cs="Times New Roman" w:hint="eastAsia"/>
          <w:color w:val="000000"/>
          <w:sz w:val="22"/>
        </w:rPr>
        <w:t>うこと。</w:t>
      </w:r>
    </w:p>
    <w:p w14:paraId="29330DD2"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lastRenderedPageBreak/>
        <w:t>行動援護</w:t>
      </w:r>
    </w:p>
    <w:p w14:paraId="26A5F540" w14:textId="2B4904E6"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自己判断力が制限されている人</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自閉症、てんかん等の重度の知的障がい者または統合失調症等の重度の精神障がい者であって、危険回避ができない、自傷、異食、徘徊等の行動障がいに対する援護を必要とする人</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が行動する際の危険を回避するために援護するサービス。</w:t>
      </w:r>
    </w:p>
    <w:p w14:paraId="798803E4"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720A2DDF"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コミュニケーション支援事業</w:t>
      </w:r>
    </w:p>
    <w:p w14:paraId="0B8EC185" w14:textId="7DFE9F1A" w:rsid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聴覚、言語機能、音声機能、その他の障がいのため、意思疎通を図ることに支障がある人に手話通訳者や要約筆記者を派遣する事業。</w:t>
      </w:r>
    </w:p>
    <w:p w14:paraId="2C2AB3F7" w14:textId="77777777" w:rsidR="00EC0ED0" w:rsidRPr="00880FC5" w:rsidRDefault="00EC0ED0" w:rsidP="00B041A9">
      <w:pPr>
        <w:ind w:rightChars="100" w:right="210" w:firstLineChars="100" w:firstLine="240"/>
        <w:jc w:val="left"/>
        <w:rPr>
          <w:rFonts w:ascii="HG丸ｺﾞｼｯｸM-PRO" w:eastAsia="HG丸ｺﾞｼｯｸM-PRO" w:hAnsi="HG丸ｺﾞｼｯｸM-PRO" w:cs="Times New Roman"/>
          <w:color w:val="000000"/>
          <w:sz w:val="24"/>
          <w:szCs w:val="24"/>
        </w:rPr>
      </w:pPr>
    </w:p>
    <w:p w14:paraId="7EA2C861" w14:textId="77777777" w:rsidR="00880FC5" w:rsidRPr="00880FC5" w:rsidRDefault="00CE0000" w:rsidP="00880FC5">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color w:val="000000"/>
          <w:sz w:val="24"/>
          <w:szCs w:val="24"/>
        </w:rPr>
        <w:pict w14:anchorId="49074231">
          <v:rect id="_x0000_i1026" style="width:0;height:1.5pt" o:hralign="center" o:hrstd="t" o:hr="t" fillcolor="#a0a0a0" stroked="f">
            <v:textbox inset="5.85pt,.7pt,5.85pt,.7pt"/>
          </v:rect>
        </w:pict>
      </w:r>
    </w:p>
    <w:p w14:paraId="7811D46E" w14:textId="72CC2ED0" w:rsidR="00AE46AE" w:rsidRPr="00EB5B5E" w:rsidRDefault="00880FC5" w:rsidP="00EB5B5E">
      <w:pPr>
        <w:rPr>
          <w:rFonts w:ascii="HG丸ｺﾞｼｯｸM-PRO" w:eastAsia="HG丸ｺﾞｼｯｸM-PRO" w:hAnsi="HG丸ｺﾞｼｯｸM-PRO" w:cs="Times New Roman"/>
          <w:b/>
          <w:color w:val="000000"/>
          <w:sz w:val="28"/>
          <w:szCs w:val="28"/>
        </w:rPr>
      </w:pPr>
      <w:r w:rsidRPr="00880FC5">
        <w:rPr>
          <w:rFonts w:ascii="HG丸ｺﾞｼｯｸM-PRO" w:eastAsia="HG丸ｺﾞｼｯｸM-PRO" w:hAnsi="HG丸ｺﾞｼｯｸM-PRO" w:cs="Times New Roman" w:hint="eastAsia"/>
          <w:b/>
          <w:color w:val="000000"/>
          <w:sz w:val="28"/>
          <w:szCs w:val="28"/>
        </w:rPr>
        <w:t>【さ</w:t>
      </w:r>
      <w:r w:rsidRPr="00880FC5">
        <w:rPr>
          <w:rFonts w:ascii="HG丸ｺﾞｼｯｸM-PRO" w:eastAsia="HG丸ｺﾞｼｯｸM-PRO" w:hAnsi="HG丸ｺﾞｼｯｸM-PRO" w:cs="Times New Roman" w:hint="eastAsia"/>
          <w:color w:val="000000"/>
          <w:sz w:val="24"/>
          <w:szCs w:val="24"/>
        </w:rPr>
        <w:t>行</w:t>
      </w:r>
      <w:r w:rsidRPr="00880FC5">
        <w:rPr>
          <w:rFonts w:ascii="HG丸ｺﾞｼｯｸM-PRO" w:eastAsia="HG丸ｺﾞｼｯｸM-PRO" w:hAnsi="HG丸ｺﾞｼｯｸM-PRO" w:cs="Times New Roman" w:hint="eastAsia"/>
          <w:b/>
          <w:color w:val="000000"/>
          <w:sz w:val="28"/>
          <w:szCs w:val="28"/>
        </w:rPr>
        <w:t>】</w:t>
      </w:r>
    </w:p>
    <w:p w14:paraId="10D7BF5F"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施設入所支援</w:t>
      </w:r>
    </w:p>
    <w:p w14:paraId="3FD55C94" w14:textId="2C811CCA"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施設に入所する障がい者が、主として夜間において、入浴、排せつまたは食事の介護等を受けるサービス。</w:t>
      </w:r>
    </w:p>
    <w:p w14:paraId="774D7506"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718F7085"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児童発達支援センター</w:t>
      </w:r>
    </w:p>
    <w:p w14:paraId="26DC9C93"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障がいのある児童が通所し、日常生活における基本的動作の指導、自活に必要な知識や技能の付与、又は集団生活への適応のための訓練を行う施設。</w:t>
      </w:r>
    </w:p>
    <w:p w14:paraId="786F696C"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652C5303"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自閉症</w:t>
      </w:r>
    </w:p>
    <w:p w14:paraId="707980D0"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現在のところ、原因不明の、そしておそらく単一の原因ではない中枢神経系を含む生物学的レベルの障がいで、生涯にわたって種々の内容や程度の発達障がいを示す。</w:t>
      </w:r>
    </w:p>
    <w:p w14:paraId="004FACE5"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0BA86E17"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就労移行支援</w:t>
      </w:r>
    </w:p>
    <w:p w14:paraId="579411DE" w14:textId="37853F30"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就労を希望する障がい者に、生産活動その他の活動の機会を通じて、就労に必要な知識</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能力の向上のために必要な訓練等を行うサービス。</w:t>
      </w:r>
    </w:p>
    <w:p w14:paraId="667E4BA0"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16282FD0"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社会的障壁</w:t>
      </w:r>
    </w:p>
    <w:p w14:paraId="1EBF0D9D" w14:textId="6725B288"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w:t>
      </w:r>
      <w:r w:rsidR="007210C4">
        <w:rPr>
          <w:rFonts w:ascii="HG丸ｺﾞｼｯｸM-PRO" w:eastAsia="HG丸ｺﾞｼｯｸM-PRO" w:hAnsi="HG丸ｺﾞｼｯｸM-PRO" w:cs="Times New Roman" w:hint="eastAsia"/>
          <w:color w:val="000000"/>
          <w:sz w:val="24"/>
          <w:szCs w:val="24"/>
        </w:rPr>
        <w:t>がい</w:t>
      </w:r>
      <w:r w:rsidRPr="00880FC5">
        <w:rPr>
          <w:rFonts w:ascii="HG丸ｺﾞｼｯｸM-PRO" w:eastAsia="HG丸ｺﾞｼｯｸM-PRO" w:hAnsi="HG丸ｺﾞｼｯｸM-PRO" w:cs="Times New Roman" w:hint="eastAsia"/>
          <w:color w:val="000000"/>
          <w:sz w:val="24"/>
          <w:szCs w:val="24"/>
        </w:rPr>
        <w:t>者が日常生活や社会生活を送るうえで妨げとなるような、施設や設備、制度、慣習、考え方</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のこと。</w:t>
      </w:r>
    </w:p>
    <w:p w14:paraId="227A0BB7"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3F20307D" w14:textId="3BD73594"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就労継続支援</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Ａ型</w:t>
      </w:r>
      <w:r w:rsidR="00CB27FB">
        <w:rPr>
          <w:rFonts w:ascii="HG丸ｺﾞｼｯｸM-PRO" w:eastAsia="HG丸ｺﾞｼｯｸM-PRO" w:hAnsi="HG丸ｺﾞｼｯｸM-PRO" w:cs="Times New Roman" w:hint="eastAsia"/>
          <w:color w:val="000000"/>
          <w:sz w:val="24"/>
          <w:szCs w:val="24"/>
        </w:rPr>
        <w:t>)</w:t>
      </w:r>
    </w:p>
    <w:p w14:paraId="50F1106A" w14:textId="58E143EC"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通常の事業所に雇用されることが困難な障がい者に、就労の機会を提供するとともに、生産活動その他の活動の機会の提供を通じて、その知識</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能力の向上のために必要な訓練等を行うサービス。利用者は事業所と雇用契約を結び利用する。</w:t>
      </w:r>
    </w:p>
    <w:p w14:paraId="4B0F86A7" w14:textId="7F93B392" w:rsid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605CDE80" w14:textId="65D0B515" w:rsidR="00EC0ED0" w:rsidRDefault="00EC0ED0" w:rsidP="00880FC5">
      <w:pPr>
        <w:ind w:rightChars="100" w:right="210"/>
        <w:jc w:val="left"/>
        <w:rPr>
          <w:rFonts w:ascii="HG丸ｺﾞｼｯｸM-PRO" w:eastAsia="HG丸ｺﾞｼｯｸM-PRO" w:hAnsi="HG丸ｺﾞｼｯｸM-PRO" w:cs="Times New Roman"/>
          <w:color w:val="000000"/>
          <w:sz w:val="24"/>
          <w:szCs w:val="24"/>
        </w:rPr>
      </w:pPr>
    </w:p>
    <w:p w14:paraId="49FDCD8C" w14:textId="77777777" w:rsidR="00EC0ED0" w:rsidRPr="00880FC5" w:rsidRDefault="00EC0ED0" w:rsidP="00880FC5">
      <w:pPr>
        <w:ind w:rightChars="100" w:right="210"/>
        <w:jc w:val="left"/>
        <w:rPr>
          <w:rFonts w:ascii="HG丸ｺﾞｼｯｸM-PRO" w:eastAsia="HG丸ｺﾞｼｯｸM-PRO" w:hAnsi="HG丸ｺﾞｼｯｸM-PRO" w:cs="Times New Roman"/>
          <w:color w:val="000000"/>
          <w:sz w:val="24"/>
          <w:szCs w:val="24"/>
        </w:rPr>
      </w:pPr>
    </w:p>
    <w:p w14:paraId="2DAD8DD6" w14:textId="1129C931"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lastRenderedPageBreak/>
        <w:t>就労継続支援</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Ｂ型</w:t>
      </w:r>
      <w:r w:rsidR="00CB27FB">
        <w:rPr>
          <w:rFonts w:ascii="HG丸ｺﾞｼｯｸM-PRO" w:eastAsia="HG丸ｺﾞｼｯｸM-PRO" w:hAnsi="HG丸ｺﾞｼｯｸM-PRO" w:cs="Times New Roman" w:hint="eastAsia"/>
          <w:color w:val="000000"/>
          <w:sz w:val="24"/>
          <w:szCs w:val="24"/>
        </w:rPr>
        <w:t>)</w:t>
      </w:r>
    </w:p>
    <w:p w14:paraId="7627040F" w14:textId="778AC555"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通常の事業所に雇用されることが困難な障がい者に、就労の機会を提供するとと</w:t>
      </w:r>
      <w:r w:rsidR="00B041A9">
        <w:rPr>
          <w:rFonts w:ascii="HG丸ｺﾞｼｯｸM-PRO" w:eastAsia="HG丸ｺﾞｼｯｸM-PRO" w:hAnsi="HG丸ｺﾞｼｯｸM-PRO" w:cs="Times New Roman" w:hint="eastAsia"/>
          <w:color w:val="000000"/>
          <w:sz w:val="24"/>
          <w:szCs w:val="24"/>
        </w:rPr>
        <w:t>も</w:t>
      </w:r>
      <w:r w:rsidRPr="00880FC5">
        <w:rPr>
          <w:rFonts w:ascii="HG丸ｺﾞｼｯｸM-PRO" w:eastAsia="HG丸ｺﾞｼｯｸM-PRO" w:hAnsi="HG丸ｺﾞｼｯｸM-PRO" w:cs="Times New Roman" w:hint="eastAsia"/>
          <w:color w:val="000000"/>
          <w:sz w:val="24"/>
          <w:szCs w:val="24"/>
        </w:rPr>
        <w:t>に、生産活動その他の活動の機会の提供を通じて、その知識</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能力の向上のために必要な訓練等を行うサービスで、従来の福祉的就労に近い形態のものをいう。</w:t>
      </w:r>
    </w:p>
    <w:p w14:paraId="51D3B1ED" w14:textId="532F643B" w:rsid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5C24FA7B" w14:textId="375B31FC" w:rsidR="00CB71B6" w:rsidRDefault="00CB71B6" w:rsidP="00880FC5">
      <w:pPr>
        <w:ind w:rightChars="100" w:right="210"/>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就労定着支援</w:t>
      </w:r>
    </w:p>
    <w:p w14:paraId="409969C9" w14:textId="10678601" w:rsidR="00CB71B6" w:rsidRPr="00CB71B6" w:rsidRDefault="00CB71B6" w:rsidP="00CB71B6">
      <w:pPr>
        <w:ind w:rightChars="100" w:right="210" w:firstLineChars="100" w:firstLine="240"/>
        <w:jc w:val="left"/>
        <w:rPr>
          <w:rFonts w:ascii="HG丸ｺﾞｼｯｸM-PRO" w:eastAsia="HG丸ｺﾞｼｯｸM-PRO" w:hAnsi="HG丸ｺﾞｼｯｸM-PRO" w:cs="Times New Roman"/>
          <w:color w:val="000000"/>
          <w:sz w:val="24"/>
          <w:szCs w:val="24"/>
        </w:rPr>
      </w:pPr>
      <w:r w:rsidRPr="00CB71B6">
        <w:rPr>
          <w:rFonts w:ascii="HG丸ｺﾞｼｯｸM-PRO" w:eastAsia="HG丸ｺﾞｼｯｸM-PRO" w:hAnsi="HG丸ｺﾞｼｯｸM-PRO" w:cs="Arial"/>
          <w:color w:val="000000"/>
          <w:sz w:val="24"/>
          <w:szCs w:val="24"/>
        </w:rPr>
        <w:t>障害のある方の就労や、就労に伴って生じている生活面での課題を解決し、長く働き続けられるようにサポートするサービス</w:t>
      </w:r>
      <w:r>
        <w:rPr>
          <w:rFonts w:ascii="HG丸ｺﾞｼｯｸM-PRO" w:eastAsia="HG丸ｺﾞｼｯｸM-PRO" w:hAnsi="HG丸ｺﾞｼｯｸM-PRO" w:cs="Arial" w:hint="eastAsia"/>
          <w:color w:val="000000"/>
          <w:sz w:val="24"/>
          <w:szCs w:val="24"/>
        </w:rPr>
        <w:t>。</w:t>
      </w:r>
    </w:p>
    <w:p w14:paraId="4968CE94" w14:textId="77777777" w:rsidR="00CB71B6" w:rsidRPr="00880FC5" w:rsidRDefault="00CB71B6" w:rsidP="00880FC5">
      <w:pPr>
        <w:ind w:rightChars="100" w:right="210"/>
        <w:jc w:val="left"/>
        <w:rPr>
          <w:rFonts w:ascii="HG丸ｺﾞｼｯｸM-PRO" w:eastAsia="HG丸ｺﾞｼｯｸM-PRO" w:hAnsi="HG丸ｺﾞｼｯｸM-PRO" w:cs="Times New Roman"/>
          <w:color w:val="000000"/>
          <w:sz w:val="24"/>
          <w:szCs w:val="24"/>
        </w:rPr>
      </w:pPr>
    </w:p>
    <w:p w14:paraId="415DC251"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手話通訳者</w:t>
      </w:r>
    </w:p>
    <w:p w14:paraId="44F46282"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重度の聴覚障がい者・重度の言語障がい者と障がいのない人との意思伝達を援助する人。</w:t>
      </w:r>
    </w:p>
    <w:p w14:paraId="3E5CF390" w14:textId="77777777" w:rsidR="00CB71B6" w:rsidRPr="00880FC5" w:rsidRDefault="00CB71B6" w:rsidP="00EB5B5E">
      <w:pPr>
        <w:ind w:rightChars="100" w:right="210"/>
        <w:jc w:val="left"/>
        <w:rPr>
          <w:rFonts w:ascii="HG丸ｺﾞｼｯｸM-PRO" w:eastAsia="HG丸ｺﾞｼｯｸM-PRO" w:hAnsi="HG丸ｺﾞｼｯｸM-PRO" w:cs="Times New Roman"/>
          <w:color w:val="000000"/>
          <w:sz w:val="24"/>
          <w:szCs w:val="24"/>
        </w:rPr>
      </w:pPr>
    </w:p>
    <w:p w14:paraId="6D2B578F"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障がい者就業・生活支援センター</w:t>
      </w:r>
    </w:p>
    <w:p w14:paraId="32CAF419" w14:textId="08EC8020"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就職や職場への定着が困難な障がい者を対象に、身近な地域で、雇用、福祉、教育等の関係機関との連携の拠点として連絡調整等を行いながら、就業</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これに伴う日常生活、社会生活上の支援を一体的に行う機関。</w:t>
      </w:r>
    </w:p>
    <w:p w14:paraId="2F033355"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28D50BF6"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障害者総合支援法</w:t>
      </w:r>
    </w:p>
    <w:p w14:paraId="1038AC2B" w14:textId="25599B6A"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法律の基本理念として新たに「共生社会を実現するため、社会参加の機会の確保</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地域社会における共生、社会的障壁の除去に資するよう総合的かつ計画的に行われること」が掲げ、障がい者の範囲の見直しやサービスの充実強化等が実施することを目的に、平成25年4月に施行された法律。</w:t>
      </w:r>
    </w:p>
    <w:p w14:paraId="6931B241" w14:textId="77777777" w:rsidR="00880FC5" w:rsidRPr="00880FC5" w:rsidRDefault="00880FC5" w:rsidP="00880FC5">
      <w:pPr>
        <w:ind w:left="850" w:hanging="420"/>
        <w:rPr>
          <w:rFonts w:ascii="HG丸ｺﾞｼｯｸM-PRO" w:eastAsia="HG丸ｺﾞｼｯｸM-PRO" w:hAnsi="HG丸ｺﾞｼｯｸM-PRO" w:cs="Times New Roman"/>
          <w:color w:val="000000"/>
          <w:sz w:val="24"/>
          <w:szCs w:val="24"/>
        </w:rPr>
      </w:pPr>
    </w:p>
    <w:p w14:paraId="32905024"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障害支援区分</w:t>
      </w:r>
    </w:p>
    <w:p w14:paraId="655F3776" w14:textId="5F55BFDE" w:rsidR="00880FC5" w:rsidRPr="00880FC5" w:rsidRDefault="00C364DA"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障害福祉サービス</w:t>
      </w:r>
      <w:r w:rsidR="00880FC5" w:rsidRPr="00880FC5">
        <w:rPr>
          <w:rFonts w:ascii="HG丸ｺﾞｼｯｸM-PRO" w:eastAsia="HG丸ｺﾞｼｯｸM-PRO" w:hAnsi="HG丸ｺﾞｼｯｸM-PRO" w:cs="Times New Roman" w:hint="eastAsia"/>
          <w:color w:val="000000"/>
          <w:sz w:val="24"/>
          <w:szCs w:val="24"/>
        </w:rPr>
        <w:t>の必要性を明らかにするため、障がい者の心身の状態を総合的に示す区分。全国統一の調査票による調査と医師の意見書の結果をもとに、市町村審査会が区分１から区分６</w:t>
      </w:r>
      <w:r w:rsidR="00C95768">
        <w:rPr>
          <w:rFonts w:ascii="HG丸ｺﾞｼｯｸM-PRO" w:eastAsia="HG丸ｺﾞｼｯｸM-PRO" w:hAnsi="HG丸ｺﾞｼｯｸM-PRO" w:cs="Times New Roman" w:hint="eastAsia"/>
          <w:color w:val="000000"/>
          <w:sz w:val="24"/>
          <w:szCs w:val="24"/>
        </w:rPr>
        <w:t>等</w:t>
      </w:r>
      <w:r w:rsidR="00880FC5" w:rsidRPr="00880FC5">
        <w:rPr>
          <w:rFonts w:ascii="HG丸ｺﾞｼｯｸM-PRO" w:eastAsia="HG丸ｺﾞｼｯｸM-PRO" w:hAnsi="HG丸ｺﾞｼｯｸM-PRO" w:cs="Times New Roman" w:hint="eastAsia"/>
          <w:color w:val="000000"/>
          <w:sz w:val="24"/>
          <w:szCs w:val="24"/>
        </w:rPr>
        <w:t>を判定する。</w:t>
      </w:r>
    </w:p>
    <w:p w14:paraId="10DFA786"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6F2A8A9B" w14:textId="174B23D9"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自立訓練</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機能訓練</w:t>
      </w:r>
      <w:r w:rsidR="00CB27FB">
        <w:rPr>
          <w:rFonts w:ascii="HG丸ｺﾞｼｯｸM-PRO" w:eastAsia="HG丸ｺﾞｼｯｸM-PRO" w:hAnsi="HG丸ｺﾞｼｯｸM-PRO" w:cs="Times New Roman" w:hint="eastAsia"/>
          <w:color w:val="000000"/>
          <w:sz w:val="24"/>
          <w:szCs w:val="24"/>
        </w:rPr>
        <w:t>)</w:t>
      </w:r>
    </w:p>
    <w:p w14:paraId="4E144EB9"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身体的リハビリテーションの継続や社会的リハビリテーションの実施が必要な身体障がい者や、養護学校を卒業し、社会的リハビリテーションの実施が必要な身体障がい者が、地域生活を営む上で必要な身体機能の維持・回復等のための訓練を受けるサービス。</w:t>
      </w:r>
    </w:p>
    <w:p w14:paraId="7C1CF721"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7E41AAB7" w14:textId="11AE2FBC"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自立訓練</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生活訓練</w:t>
      </w:r>
      <w:r w:rsidR="00CB27FB">
        <w:rPr>
          <w:rFonts w:ascii="HG丸ｺﾞｼｯｸM-PRO" w:eastAsia="HG丸ｺﾞｼｯｸM-PRO" w:hAnsi="HG丸ｺﾞｼｯｸM-PRO" w:cs="Times New Roman" w:hint="eastAsia"/>
          <w:color w:val="000000"/>
          <w:sz w:val="24"/>
          <w:szCs w:val="24"/>
        </w:rPr>
        <w:t>)</w:t>
      </w:r>
    </w:p>
    <w:p w14:paraId="383F26E4"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社会的リハビリテーションの実施が必要な知的障がい者・精神障がい者・身体障がい者が、地域生活を営む上で必要な生活能力の維持・向上等のための訓練を受けるサービス。</w:t>
      </w:r>
    </w:p>
    <w:p w14:paraId="69C3CEC5"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17E04285"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lastRenderedPageBreak/>
        <w:t>自立支援医療</w:t>
      </w:r>
    </w:p>
    <w:p w14:paraId="1164B1D3" w14:textId="52D86514"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障がいのある児童のための「育成医療」、身体障がい者のための「更生医療」</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精神障がい者のための「精神通院医療」の総称。</w:t>
      </w:r>
    </w:p>
    <w:p w14:paraId="78BD644A" w14:textId="77777777" w:rsidR="00CB71B6" w:rsidRDefault="00CB71B6" w:rsidP="00880FC5">
      <w:pPr>
        <w:ind w:rightChars="100" w:right="210"/>
        <w:jc w:val="left"/>
        <w:rPr>
          <w:rFonts w:ascii="HG丸ｺﾞｼｯｸM-PRO" w:eastAsia="HG丸ｺﾞｼｯｸM-PRO" w:hAnsi="HG丸ｺﾞｼｯｸM-PRO" w:cs="Times New Roman"/>
          <w:color w:val="000000"/>
          <w:sz w:val="24"/>
          <w:szCs w:val="24"/>
        </w:rPr>
      </w:pPr>
    </w:p>
    <w:p w14:paraId="644365D4" w14:textId="3643B479" w:rsidR="00CB71B6" w:rsidRDefault="00CB71B6" w:rsidP="00880FC5">
      <w:pPr>
        <w:ind w:rightChars="100" w:right="210"/>
        <w:jc w:val="left"/>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hint="eastAsia"/>
          <w:color w:val="000000"/>
          <w:sz w:val="24"/>
          <w:szCs w:val="24"/>
        </w:rPr>
        <w:t>自立生活援助</w:t>
      </w:r>
    </w:p>
    <w:p w14:paraId="5E6F50E2" w14:textId="49AED508" w:rsidR="00CB71B6" w:rsidRPr="00CB71B6" w:rsidRDefault="00CB71B6" w:rsidP="00880FC5">
      <w:pPr>
        <w:ind w:rightChars="100" w:right="210"/>
        <w:jc w:val="left"/>
        <w:rPr>
          <w:rFonts w:ascii="HG丸ｺﾞｼｯｸM-PRO" w:eastAsia="HG丸ｺﾞｼｯｸM-PRO" w:hAnsi="HG丸ｺﾞｼｯｸM-PRO" w:cs="Times New Roman"/>
          <w:color w:val="000000" w:themeColor="text1"/>
          <w:sz w:val="24"/>
          <w:szCs w:val="24"/>
        </w:rPr>
      </w:pPr>
      <w:r>
        <w:rPr>
          <w:rFonts w:ascii="HG丸ｺﾞｼｯｸM-PRO" w:eastAsia="HG丸ｺﾞｼｯｸM-PRO" w:hAnsi="HG丸ｺﾞｼｯｸM-PRO" w:cs="Times New Roman" w:hint="eastAsia"/>
          <w:color w:val="000000"/>
          <w:sz w:val="24"/>
          <w:szCs w:val="24"/>
        </w:rPr>
        <w:t xml:space="preserve">　</w:t>
      </w:r>
      <w:r w:rsidRPr="00CB71B6">
        <w:rPr>
          <w:rFonts w:ascii="HG丸ｺﾞｼｯｸM-PRO" w:eastAsia="HG丸ｺﾞｼｯｸM-PRO" w:hAnsi="HG丸ｺﾞｼｯｸM-PRO" w:hint="eastAsia"/>
          <w:color w:val="000000" w:themeColor="text1"/>
          <w:sz w:val="24"/>
          <w:szCs w:val="24"/>
        </w:rPr>
        <w:t>ひとり暮らしなど地域での独立生活をはじめた障がい者に対して、生活上の困りごとの相談を聞いて、自分で解決できるように援助するサービス</w:t>
      </w:r>
      <w:r>
        <w:rPr>
          <w:rFonts w:ascii="HG丸ｺﾞｼｯｸM-PRO" w:eastAsia="HG丸ｺﾞｼｯｸM-PRO" w:hAnsi="HG丸ｺﾞｼｯｸM-PRO" w:hint="eastAsia"/>
          <w:color w:val="000000" w:themeColor="text1"/>
          <w:sz w:val="24"/>
          <w:szCs w:val="24"/>
        </w:rPr>
        <w:t>。</w:t>
      </w:r>
    </w:p>
    <w:p w14:paraId="74D5B6BB" w14:textId="77777777" w:rsidR="00CB71B6" w:rsidRPr="00880FC5" w:rsidRDefault="00CB71B6" w:rsidP="00880FC5">
      <w:pPr>
        <w:ind w:rightChars="100" w:right="210"/>
        <w:jc w:val="left"/>
        <w:rPr>
          <w:rFonts w:ascii="HG丸ｺﾞｼｯｸM-PRO" w:eastAsia="HG丸ｺﾞｼｯｸM-PRO" w:hAnsi="HG丸ｺﾞｼｯｸM-PRO" w:cs="Times New Roman"/>
          <w:color w:val="000000"/>
          <w:sz w:val="24"/>
          <w:szCs w:val="24"/>
        </w:rPr>
      </w:pPr>
    </w:p>
    <w:p w14:paraId="1D2A5A1E"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身体障がい者</w:t>
      </w:r>
    </w:p>
    <w:p w14:paraId="7CCFFA2D"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身体障害者福祉法では、①視覚障がい、②聴覚または平衡機能の障がい、③音声機能、言語機能またはそしゃく機能の障がい、④肢体不自由、⑤心臓、じん臓、呼吸器、膀胱、直腸、小腸、肝臓またはヒト免疫不全ウイルスによる免疫の機能障がい、がある人であって、都道府県知事または指定都市・中核市の市長から身体障害者手帳の交付を受けた人。</w:t>
      </w:r>
    </w:p>
    <w:p w14:paraId="2B89BC5A"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7E533FDA"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生活介護</w:t>
      </w:r>
    </w:p>
    <w:p w14:paraId="5AC599EF" w14:textId="0EAC89EB"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常時介護を要する障害程度が一定以上の障がい者が、主として昼間において、障がい者支援施設</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で、入浴、排せつまたは食事の介護、創作的活動または生産活動の機会の提供等を受けるサービス。</w:t>
      </w:r>
    </w:p>
    <w:p w14:paraId="69AF5CE2"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078B3BFF"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生活習慣病</w:t>
      </w:r>
    </w:p>
    <w:p w14:paraId="03895CB7" w14:textId="37B41512"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成人期後半から老年期にかけて罹患率、死亡率が高くなる、がん、脳卒中、心臓病</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の総称。</w:t>
      </w:r>
    </w:p>
    <w:p w14:paraId="47B67900"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3E4CC865"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精神障がい者</w:t>
      </w:r>
    </w:p>
    <w:p w14:paraId="22B0AAE7" w14:textId="1985B2E1"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統合失調症</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精神疾患を有する人で、都道府県知事から精神障害者保健福祉手帳の交付を受けた人。</w:t>
      </w:r>
    </w:p>
    <w:p w14:paraId="6E991C15"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02D74C5E"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精神通院医療</w:t>
      </w:r>
    </w:p>
    <w:p w14:paraId="189953A5"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精神疾患を有する人が通院して治療を受ける公費負担医療。</w:t>
      </w:r>
    </w:p>
    <w:p w14:paraId="4D2A9BD6"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76A948BD"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成年後見制度</w:t>
      </w:r>
    </w:p>
    <w:p w14:paraId="57587F5B"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知的障がい者、精神障がい者等で、主として意思能力が十分でない人の財産がその人の意思に即して保全活用され、また日常生活において、主体性がよりよく実現されるように、財産管理や日常生活上の援助をする制度。</w:t>
      </w:r>
    </w:p>
    <w:p w14:paraId="791ABA45"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1168DEB5"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相談支援事業</w:t>
      </w:r>
    </w:p>
    <w:p w14:paraId="2FB4F972" w14:textId="28C35BF0" w:rsidR="00CB71B6" w:rsidRPr="00880FC5" w:rsidRDefault="00880FC5" w:rsidP="00EC0ED0">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障がい者や障がい者の介護を行う人</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からの相談に応じ、必要な情報の提供等や、権利擁護のために必要な援助を行うことにより、障がい者が自立した日常生活または社会生活を営むことができるようにすることを目的とするサービス。</w:t>
      </w:r>
    </w:p>
    <w:p w14:paraId="1C241236" w14:textId="77777777" w:rsidR="00880FC5" w:rsidRPr="00880FC5" w:rsidRDefault="00CE0000" w:rsidP="00880FC5">
      <w:pPr>
        <w:rPr>
          <w:rFonts w:ascii="HG丸ｺﾞｼｯｸM-PRO" w:eastAsia="HG丸ｺﾞｼｯｸM-PRO" w:hAnsi="HG丸ｺﾞｼｯｸM-PRO" w:cs="Times New Roman"/>
          <w:b/>
          <w:color w:val="000000"/>
          <w:sz w:val="28"/>
          <w:szCs w:val="28"/>
        </w:rPr>
      </w:pPr>
      <w:r>
        <w:rPr>
          <w:rFonts w:ascii="HG丸ｺﾞｼｯｸM-PRO" w:eastAsia="HG丸ｺﾞｼｯｸM-PRO" w:hAnsi="HG丸ｺﾞｼｯｸM-PRO" w:cs="Times New Roman"/>
          <w:color w:val="000000"/>
          <w:sz w:val="24"/>
          <w:szCs w:val="24"/>
        </w:rPr>
        <w:lastRenderedPageBreak/>
        <w:pict w14:anchorId="368325CC">
          <v:rect id="_x0000_i1027" style="width:0;height:1.5pt" o:hralign="center" o:hrstd="t" o:hr="t" fillcolor="#a0a0a0" stroked="f">
            <v:textbox inset="5.85pt,.7pt,5.85pt,.7pt"/>
          </v:rect>
        </w:pict>
      </w:r>
      <w:r w:rsidR="00880FC5" w:rsidRPr="00880FC5">
        <w:rPr>
          <w:rFonts w:ascii="HG丸ｺﾞｼｯｸM-PRO" w:eastAsia="HG丸ｺﾞｼｯｸM-PRO" w:hAnsi="HG丸ｺﾞｼｯｸM-PRO" w:cs="Times New Roman" w:hint="eastAsia"/>
          <w:b/>
          <w:color w:val="000000"/>
          <w:sz w:val="28"/>
          <w:szCs w:val="28"/>
        </w:rPr>
        <w:t>【た</w:t>
      </w:r>
      <w:r w:rsidR="00880FC5" w:rsidRPr="00880FC5">
        <w:rPr>
          <w:rFonts w:ascii="HG丸ｺﾞｼｯｸM-PRO" w:eastAsia="HG丸ｺﾞｼｯｸM-PRO" w:hAnsi="HG丸ｺﾞｼｯｸM-PRO" w:cs="Times New Roman" w:hint="eastAsia"/>
          <w:color w:val="000000"/>
          <w:sz w:val="24"/>
          <w:szCs w:val="24"/>
        </w:rPr>
        <w:t>行</w:t>
      </w:r>
      <w:r w:rsidR="00880FC5" w:rsidRPr="00880FC5">
        <w:rPr>
          <w:rFonts w:ascii="HG丸ｺﾞｼｯｸM-PRO" w:eastAsia="HG丸ｺﾞｼｯｸM-PRO" w:hAnsi="HG丸ｺﾞｼｯｸM-PRO" w:cs="Times New Roman" w:hint="eastAsia"/>
          <w:b/>
          <w:color w:val="000000"/>
          <w:sz w:val="28"/>
          <w:szCs w:val="28"/>
        </w:rPr>
        <w:t>】</w:t>
      </w:r>
    </w:p>
    <w:p w14:paraId="2EDB594A" w14:textId="176AD265"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短期入所</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ショートステイ</w:t>
      </w:r>
      <w:r w:rsidR="00CB27FB">
        <w:rPr>
          <w:rFonts w:ascii="HG丸ｺﾞｼｯｸM-PRO" w:eastAsia="HG丸ｺﾞｼｯｸM-PRO" w:hAnsi="HG丸ｺﾞｼｯｸM-PRO" w:cs="Times New Roman" w:hint="eastAsia"/>
          <w:color w:val="000000"/>
          <w:sz w:val="24"/>
          <w:szCs w:val="24"/>
        </w:rPr>
        <w:t>)</w:t>
      </w:r>
    </w:p>
    <w:p w14:paraId="2FFD4426" w14:textId="7F706A23"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居宅において障がい者の介護を行う人が病気等の理由により介護ができなくなった場合に、障がい者が短期間入所する</w:t>
      </w:r>
      <w:r w:rsidR="00C364DA">
        <w:rPr>
          <w:rFonts w:ascii="HG丸ｺﾞｼｯｸM-PRO" w:eastAsia="HG丸ｺﾞｼｯｸM-PRO" w:hAnsi="HG丸ｺﾞｼｯｸM-PRO" w:cs="Times New Roman" w:hint="eastAsia"/>
          <w:color w:val="000000"/>
          <w:sz w:val="24"/>
          <w:szCs w:val="24"/>
        </w:rPr>
        <w:t>障害福祉サービス</w:t>
      </w:r>
      <w:r w:rsidRPr="00880FC5">
        <w:rPr>
          <w:rFonts w:ascii="HG丸ｺﾞｼｯｸM-PRO" w:eastAsia="HG丸ｺﾞｼｯｸM-PRO" w:hAnsi="HG丸ｺﾞｼｯｸM-PRO" w:cs="Times New Roman" w:hint="eastAsia"/>
          <w:color w:val="000000"/>
          <w:sz w:val="24"/>
          <w:szCs w:val="24"/>
        </w:rPr>
        <w:t>。</w:t>
      </w:r>
    </w:p>
    <w:p w14:paraId="222C3E99" w14:textId="77777777" w:rsidR="00880FC5" w:rsidRPr="00880FC5" w:rsidRDefault="00880FC5" w:rsidP="00880FC5">
      <w:pPr>
        <w:rPr>
          <w:rFonts w:ascii="HG丸ｺﾞｼｯｸM-PRO" w:eastAsia="HG丸ｺﾞｼｯｸM-PRO" w:hAnsi="HG丸ｺﾞｼｯｸM-PRO" w:cs="Times New Roman"/>
          <w:color w:val="000000"/>
          <w:sz w:val="24"/>
          <w:szCs w:val="24"/>
        </w:rPr>
      </w:pPr>
    </w:p>
    <w:p w14:paraId="166A306D"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地域活動支援センター</w:t>
      </w:r>
    </w:p>
    <w:p w14:paraId="02D08BF6"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障がい者に創作的活動または生産活動の機会を提供し、社会との交流の促進等の便宜を供与する施設。</w:t>
      </w:r>
    </w:p>
    <w:p w14:paraId="26025760" w14:textId="77777777" w:rsidR="00AE46AE" w:rsidRPr="00880FC5" w:rsidRDefault="00AE46AE" w:rsidP="00880FC5">
      <w:pPr>
        <w:rPr>
          <w:rFonts w:ascii="HG丸ｺﾞｼｯｸM-PRO" w:eastAsia="HG丸ｺﾞｼｯｸM-PRO" w:hAnsi="HG丸ｺﾞｼｯｸM-PRO" w:cs="Times New Roman"/>
          <w:color w:val="000000"/>
          <w:sz w:val="24"/>
          <w:szCs w:val="24"/>
        </w:rPr>
      </w:pPr>
    </w:p>
    <w:p w14:paraId="324AD874"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地域生活支援事業</w:t>
      </w:r>
    </w:p>
    <w:p w14:paraId="7C5EA045" w14:textId="76B15AC0"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市町村が行う必須事業として、相談支援事業、意思疎通支援事業、日常生活用具給付等事業、移動支援事業</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地域活動支援センター機能強化事業があり、訪問入浴サービス事業、日中一時支援事業等の必須事業以外の事業も実施することができるとされている。</w:t>
      </w:r>
    </w:p>
    <w:p w14:paraId="553777DE"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4BFE62C7"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知的障がい者</w:t>
      </w:r>
    </w:p>
    <w:p w14:paraId="7920520B" w14:textId="05FF0ABA"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知的機能の障がいが発達期</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おおむね18歳まで</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にあらわれ、日常生活に支障が生じているため、何らかの特別の援助を必要とする状態にあるものをいう。</w:t>
      </w:r>
    </w:p>
    <w:p w14:paraId="67F86375"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3F0C7C43"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注意欠陥多動性障がい〔ＡＤＨＤ〕</w:t>
      </w:r>
    </w:p>
    <w:p w14:paraId="5D07DA60"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原因は不明だが、注意力・衝動性・多動性を自分でコントロールできない脳神経学的な疾患と言われる。</w:t>
      </w:r>
    </w:p>
    <w:p w14:paraId="295D15F4"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731FE9AF"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特別支援学校</w:t>
      </w:r>
    </w:p>
    <w:p w14:paraId="2A54D9AF"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障がいがある児童生徒が、幼稚園、小学校、中学校、高等学校に準じた教育を受けることと、学習上または生活上の困難を克服し自立が図られることを目的とした学校。</w:t>
      </w:r>
    </w:p>
    <w:p w14:paraId="142FD2D6"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09B8216E"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特別支援教育</w:t>
      </w:r>
    </w:p>
    <w:p w14:paraId="77E72996" w14:textId="4CD256D7" w:rsid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これまでの特殊教育の対象の障がいだけでなく、学習障がい、注意欠陥多動性障がい、高機能自閉症も含めた障がいのある児童生徒の一人ひとりの教育的ニーズを把握し、その持てる力を高め、生活や学習上の困難を改善または克服するために、適切な教育や指導を通じて必要な支援を行うこと。</w:t>
      </w:r>
    </w:p>
    <w:p w14:paraId="086524E2" w14:textId="69AAC520" w:rsidR="00CB71B6" w:rsidRDefault="00CB71B6" w:rsidP="00EC0ED0">
      <w:pPr>
        <w:ind w:rightChars="100" w:right="210"/>
        <w:jc w:val="left"/>
        <w:rPr>
          <w:rFonts w:ascii="HG丸ｺﾞｼｯｸM-PRO" w:eastAsia="HG丸ｺﾞｼｯｸM-PRO" w:hAnsi="HG丸ｺﾞｼｯｸM-PRO" w:cs="Times New Roman"/>
          <w:color w:val="000000"/>
          <w:sz w:val="24"/>
          <w:szCs w:val="24"/>
        </w:rPr>
      </w:pPr>
    </w:p>
    <w:p w14:paraId="57594CA4" w14:textId="17DE1EA0" w:rsidR="00EC0ED0" w:rsidRDefault="00EC0ED0" w:rsidP="00EC0ED0">
      <w:pPr>
        <w:ind w:rightChars="100" w:right="210"/>
        <w:jc w:val="left"/>
        <w:rPr>
          <w:rFonts w:ascii="HG丸ｺﾞｼｯｸM-PRO" w:eastAsia="HG丸ｺﾞｼｯｸM-PRO" w:hAnsi="HG丸ｺﾞｼｯｸM-PRO" w:cs="Times New Roman"/>
          <w:color w:val="000000"/>
          <w:sz w:val="24"/>
          <w:szCs w:val="24"/>
        </w:rPr>
      </w:pPr>
    </w:p>
    <w:p w14:paraId="3F499AF2" w14:textId="05C9FFF2" w:rsidR="00EC0ED0" w:rsidRDefault="00EC0ED0" w:rsidP="00EC0ED0">
      <w:pPr>
        <w:ind w:rightChars="100" w:right="210"/>
        <w:jc w:val="left"/>
        <w:rPr>
          <w:rFonts w:ascii="HG丸ｺﾞｼｯｸM-PRO" w:eastAsia="HG丸ｺﾞｼｯｸM-PRO" w:hAnsi="HG丸ｺﾞｼｯｸM-PRO" w:cs="Times New Roman"/>
          <w:color w:val="000000"/>
          <w:sz w:val="24"/>
          <w:szCs w:val="24"/>
        </w:rPr>
      </w:pPr>
    </w:p>
    <w:p w14:paraId="316CAC13" w14:textId="3112217B" w:rsidR="00EC0ED0" w:rsidRDefault="00EC0ED0" w:rsidP="00EC0ED0">
      <w:pPr>
        <w:ind w:rightChars="100" w:right="210"/>
        <w:jc w:val="left"/>
        <w:rPr>
          <w:rFonts w:ascii="HG丸ｺﾞｼｯｸM-PRO" w:eastAsia="HG丸ｺﾞｼｯｸM-PRO" w:hAnsi="HG丸ｺﾞｼｯｸM-PRO" w:cs="Times New Roman"/>
          <w:color w:val="000000"/>
          <w:sz w:val="24"/>
          <w:szCs w:val="24"/>
        </w:rPr>
      </w:pPr>
    </w:p>
    <w:p w14:paraId="1F9B3797" w14:textId="20B04F69" w:rsidR="00EC0ED0" w:rsidRDefault="00EC0ED0" w:rsidP="00EC0ED0">
      <w:pPr>
        <w:ind w:rightChars="100" w:right="210"/>
        <w:jc w:val="left"/>
        <w:rPr>
          <w:rFonts w:ascii="HG丸ｺﾞｼｯｸM-PRO" w:eastAsia="HG丸ｺﾞｼｯｸM-PRO" w:hAnsi="HG丸ｺﾞｼｯｸM-PRO" w:cs="Times New Roman"/>
          <w:color w:val="000000"/>
          <w:sz w:val="24"/>
          <w:szCs w:val="24"/>
        </w:rPr>
      </w:pPr>
    </w:p>
    <w:p w14:paraId="26E3216C" w14:textId="77777777" w:rsidR="00EC0ED0" w:rsidRPr="00880FC5" w:rsidRDefault="00EC0ED0" w:rsidP="00EC0ED0">
      <w:pPr>
        <w:ind w:rightChars="100" w:right="210"/>
        <w:jc w:val="left"/>
        <w:rPr>
          <w:rFonts w:ascii="HG丸ｺﾞｼｯｸM-PRO" w:eastAsia="HG丸ｺﾞｼｯｸM-PRO" w:hAnsi="HG丸ｺﾞｼｯｸM-PRO" w:cs="Times New Roman"/>
          <w:color w:val="000000"/>
          <w:sz w:val="24"/>
          <w:szCs w:val="24"/>
        </w:rPr>
      </w:pPr>
    </w:p>
    <w:p w14:paraId="7A335B45" w14:textId="77777777" w:rsidR="00880FC5" w:rsidRPr="00880FC5" w:rsidRDefault="00CE0000" w:rsidP="00880FC5">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color w:val="000000"/>
          <w:sz w:val="24"/>
          <w:szCs w:val="24"/>
        </w:rPr>
        <w:lastRenderedPageBreak/>
        <w:pict w14:anchorId="604DCE56">
          <v:rect id="_x0000_i1028" style="width:0;height:1.5pt" o:hralign="center" o:hrstd="t" o:hr="t" fillcolor="#a0a0a0" stroked="f">
            <v:textbox inset="5.85pt,.7pt,5.85pt,.7pt"/>
          </v:rect>
        </w:pict>
      </w:r>
    </w:p>
    <w:p w14:paraId="1F4168F8" w14:textId="77777777" w:rsidR="00880FC5" w:rsidRPr="00880FC5" w:rsidRDefault="00880FC5" w:rsidP="00880FC5">
      <w:pPr>
        <w:rPr>
          <w:rFonts w:ascii="HG丸ｺﾞｼｯｸM-PRO" w:eastAsia="HG丸ｺﾞｼｯｸM-PRO" w:hAnsi="HG丸ｺﾞｼｯｸM-PRO" w:cs="Times New Roman"/>
          <w:b/>
          <w:color w:val="000000"/>
          <w:sz w:val="28"/>
          <w:szCs w:val="28"/>
        </w:rPr>
      </w:pPr>
      <w:r w:rsidRPr="00880FC5">
        <w:rPr>
          <w:rFonts w:ascii="HG丸ｺﾞｼｯｸM-PRO" w:eastAsia="HG丸ｺﾞｼｯｸM-PRO" w:hAnsi="HG丸ｺﾞｼｯｸM-PRO" w:cs="Times New Roman" w:hint="eastAsia"/>
          <w:b/>
          <w:color w:val="000000"/>
          <w:sz w:val="28"/>
          <w:szCs w:val="28"/>
        </w:rPr>
        <w:t>【な</w:t>
      </w:r>
      <w:r w:rsidRPr="00880FC5">
        <w:rPr>
          <w:rFonts w:ascii="HG丸ｺﾞｼｯｸM-PRO" w:eastAsia="HG丸ｺﾞｼｯｸM-PRO" w:hAnsi="HG丸ｺﾞｼｯｸM-PRO" w:cs="Times New Roman" w:hint="eastAsia"/>
          <w:color w:val="000000"/>
          <w:sz w:val="24"/>
          <w:szCs w:val="24"/>
        </w:rPr>
        <w:t>行</w:t>
      </w:r>
      <w:r w:rsidRPr="00880FC5">
        <w:rPr>
          <w:rFonts w:ascii="HG丸ｺﾞｼｯｸM-PRO" w:eastAsia="HG丸ｺﾞｼｯｸM-PRO" w:hAnsi="HG丸ｺﾞｼｯｸM-PRO" w:cs="Times New Roman" w:hint="eastAsia"/>
          <w:b/>
          <w:color w:val="000000"/>
          <w:sz w:val="28"/>
          <w:szCs w:val="28"/>
        </w:rPr>
        <w:t>】</w:t>
      </w:r>
    </w:p>
    <w:p w14:paraId="2B64B229" w14:textId="77777777" w:rsidR="00880FC5" w:rsidRPr="00880FC5" w:rsidRDefault="00880FC5" w:rsidP="00880FC5">
      <w:pPr>
        <w:rPr>
          <w:rFonts w:ascii="HG丸ｺﾞｼｯｸM-PRO" w:eastAsia="HG丸ｺﾞｼｯｸM-PRO" w:hAnsi="HG丸ｺﾞｼｯｸM-PRO" w:cs="Times New Roman"/>
          <w:b/>
          <w:color w:val="000000"/>
          <w:sz w:val="28"/>
          <w:szCs w:val="28"/>
        </w:rPr>
      </w:pPr>
      <w:r w:rsidRPr="00880FC5">
        <w:rPr>
          <w:rFonts w:ascii="HG丸ｺﾞｼｯｸM-PRO" w:eastAsia="HG丸ｺﾞｼｯｸM-PRO" w:hAnsi="HG丸ｺﾞｼｯｸM-PRO" w:cs="Times New Roman" w:hint="eastAsia"/>
          <w:color w:val="000000"/>
          <w:szCs w:val="24"/>
        </w:rPr>
        <w:t>ニーズ</w:t>
      </w:r>
    </w:p>
    <w:p w14:paraId="51138DFC" w14:textId="4E9E4B22"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一般的には、生存や幸福、充足を求める身体的・精神的・経済的・文化的・社会的な要求という意味で、欲求、必要、要求</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と訳される。社会福祉の領域においては、社会生活を営むのに必要な基本的要件の充足ができていない場合に発生する。</w:t>
      </w:r>
    </w:p>
    <w:p w14:paraId="763AD423"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49E92984"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ネットワーク</w:t>
      </w:r>
    </w:p>
    <w:p w14:paraId="10EA8EE3" w14:textId="21C14B3C" w:rsid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様々な機関や団体、組織、個人</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が相互に連携することにより新たな仕組みを生み出し、課題解決に役立つ機能を発揮する状態のこと。また、そのようなことを目指した、社会的・組織的つながりのこと。</w:t>
      </w:r>
    </w:p>
    <w:p w14:paraId="0F70124B" w14:textId="77777777" w:rsidR="00B041A9" w:rsidRPr="00880FC5" w:rsidRDefault="00B041A9" w:rsidP="00B041A9">
      <w:pPr>
        <w:ind w:rightChars="100" w:right="210" w:firstLineChars="100" w:firstLine="240"/>
        <w:jc w:val="left"/>
        <w:rPr>
          <w:rFonts w:ascii="HG丸ｺﾞｼｯｸM-PRO" w:eastAsia="HG丸ｺﾞｼｯｸM-PRO" w:hAnsi="HG丸ｺﾞｼｯｸM-PRO" w:cs="Times New Roman"/>
          <w:color w:val="000000"/>
          <w:sz w:val="24"/>
          <w:szCs w:val="24"/>
        </w:rPr>
      </w:pPr>
    </w:p>
    <w:p w14:paraId="11785D74"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難病患者等</w:t>
      </w:r>
    </w:p>
    <w:p w14:paraId="65934B76" w14:textId="7D46C698" w:rsidR="00880FC5" w:rsidRDefault="00880FC5" w:rsidP="007210C4">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難病とは、原因不明、治療方法未確立、後遺症を残すおそれの少なくない疾病、経過が慢性にわたり、単に経済的な問題のみならず介護等に著しく人手を要するため、家庭の負担が重く、また精神的にも負担の大きい疾病をいう。</w:t>
      </w:r>
    </w:p>
    <w:p w14:paraId="1F3DBA72" w14:textId="77777777" w:rsidR="00EC0ED0" w:rsidRPr="00880FC5" w:rsidRDefault="00EC0ED0" w:rsidP="007210C4">
      <w:pPr>
        <w:ind w:rightChars="100" w:right="210" w:firstLineChars="100" w:firstLine="240"/>
        <w:jc w:val="left"/>
        <w:rPr>
          <w:rFonts w:ascii="HG丸ｺﾞｼｯｸM-PRO" w:eastAsia="HG丸ｺﾞｼｯｸM-PRO" w:hAnsi="HG丸ｺﾞｼｯｸM-PRO" w:cs="Times New Roman"/>
          <w:color w:val="000000"/>
          <w:sz w:val="24"/>
          <w:szCs w:val="24"/>
        </w:rPr>
      </w:pPr>
    </w:p>
    <w:p w14:paraId="5EC2E347"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日常生活自立支援事業</w:t>
      </w:r>
    </w:p>
    <w:p w14:paraId="75960CD5" w14:textId="466AAD12"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知的障がい者、精神障がい者、認知症高齢者</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判断能力が十分でない人に対して、</w:t>
      </w:r>
      <w:r w:rsidR="00C364DA">
        <w:rPr>
          <w:rFonts w:ascii="HG丸ｺﾞｼｯｸM-PRO" w:eastAsia="HG丸ｺﾞｼｯｸM-PRO" w:hAnsi="HG丸ｺﾞｼｯｸM-PRO" w:cs="Times New Roman" w:hint="eastAsia"/>
          <w:color w:val="000000"/>
          <w:sz w:val="24"/>
          <w:szCs w:val="24"/>
        </w:rPr>
        <w:t>障害福祉サービス</w:t>
      </w:r>
      <w:r w:rsidRPr="00880FC5">
        <w:rPr>
          <w:rFonts w:ascii="HG丸ｺﾞｼｯｸM-PRO" w:eastAsia="HG丸ｺﾞｼｯｸM-PRO" w:hAnsi="HG丸ｺﾞｼｯｸM-PRO" w:cs="Times New Roman" w:hint="eastAsia"/>
          <w:color w:val="000000"/>
          <w:sz w:val="24"/>
          <w:szCs w:val="24"/>
        </w:rPr>
        <w:t>の利用や金銭管理等の援助</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を行うもので、都道府県社会福祉協議会が市町村社会福祉協議会と協力して実施している。</w:t>
      </w:r>
    </w:p>
    <w:p w14:paraId="187732C1"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2FE2D4D4"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日常生活用具</w:t>
      </w:r>
    </w:p>
    <w:p w14:paraId="2C0BA421"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重度障がい者等の日常生活がより円滑に行われるための用具を給付または貸与される用具で、障害者自立支援法に定める地域生活支援事業として定められている日常生活用具は介護・訓練支援用具、自立生活支援用具、在宅療養等支援用具、情報・意思疎通支援用具、排泄管理支援用具、居宅生活動作補助具の６種類に分類されている。</w:t>
      </w:r>
    </w:p>
    <w:p w14:paraId="55A45B08"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1D4521F7"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日中一時支援事業</w:t>
      </w:r>
    </w:p>
    <w:p w14:paraId="0034D554" w14:textId="7050FFC9"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障害者自立支援法に定める地域生活支援事業の一種で、障がい者が日中活動する場を設け、障がい者の家族の就労支援</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障がい者を日常的に介護している家族の一時的な休息を目的とする事業。</w:t>
      </w:r>
    </w:p>
    <w:p w14:paraId="05E8ADC5"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4A5EFF29"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日中活動系サービス</w:t>
      </w:r>
    </w:p>
    <w:p w14:paraId="0CD7F74B" w14:textId="1E265965" w:rsidR="00880FC5" w:rsidRPr="00880FC5" w:rsidRDefault="00880FC5" w:rsidP="00EC0ED0">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従来の入所施設は、昼夜のサービスがパッケージ化されていたが、障害者自立支援法により、日中活動の場と住まいの場をそれぞれ選択することになる。日中活動の場とは、生活介護、自立訓練、就労移行支援、就労継続支援、療養介護、児童デイサービス</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短期入所で提供されるサービスをいい、これらのサービスは地域生活をしている障がい者も利用できる。</w:t>
      </w:r>
    </w:p>
    <w:p w14:paraId="1344A253" w14:textId="77777777" w:rsidR="00880FC5" w:rsidRPr="00880FC5" w:rsidRDefault="00CE0000" w:rsidP="00880FC5">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color w:val="000000"/>
          <w:sz w:val="24"/>
          <w:szCs w:val="24"/>
        </w:rPr>
        <w:lastRenderedPageBreak/>
        <w:pict w14:anchorId="23F1A12B">
          <v:rect id="_x0000_i1029" style="width:0;height:1.5pt" o:hralign="center" o:hrstd="t" o:hr="t" fillcolor="#a0a0a0" stroked="f">
            <v:textbox inset="5.85pt,.7pt,5.85pt,.7pt"/>
          </v:rect>
        </w:pict>
      </w:r>
    </w:p>
    <w:p w14:paraId="78EF85B2" w14:textId="1E2CD927" w:rsidR="00AE46AE" w:rsidRPr="00EB5B5E" w:rsidRDefault="00880FC5" w:rsidP="00EB5B5E">
      <w:pPr>
        <w:widowControl/>
        <w:jc w:val="left"/>
        <w:rPr>
          <w:rFonts w:ascii="HG丸ｺﾞｼｯｸM-PRO" w:eastAsia="HG丸ｺﾞｼｯｸM-PRO" w:hAnsi="HG丸ｺﾞｼｯｸM-PRO" w:cs="Times New Roman"/>
          <w:b/>
          <w:color w:val="000000"/>
          <w:sz w:val="28"/>
          <w:szCs w:val="28"/>
        </w:rPr>
      </w:pPr>
      <w:r w:rsidRPr="00880FC5">
        <w:rPr>
          <w:rFonts w:ascii="HG丸ｺﾞｼｯｸM-PRO" w:eastAsia="HG丸ｺﾞｼｯｸM-PRO" w:hAnsi="HG丸ｺﾞｼｯｸM-PRO" w:cs="Times New Roman" w:hint="eastAsia"/>
          <w:b/>
          <w:color w:val="000000"/>
          <w:sz w:val="28"/>
          <w:szCs w:val="28"/>
        </w:rPr>
        <w:t>【は</w:t>
      </w:r>
      <w:r w:rsidRPr="00880FC5">
        <w:rPr>
          <w:rFonts w:ascii="HG丸ｺﾞｼｯｸM-PRO" w:eastAsia="HG丸ｺﾞｼｯｸM-PRO" w:hAnsi="HG丸ｺﾞｼｯｸM-PRO" w:cs="Times New Roman" w:hint="eastAsia"/>
          <w:color w:val="000000"/>
          <w:sz w:val="24"/>
          <w:szCs w:val="24"/>
        </w:rPr>
        <w:t>行</w:t>
      </w:r>
      <w:r w:rsidRPr="00880FC5">
        <w:rPr>
          <w:rFonts w:ascii="HG丸ｺﾞｼｯｸM-PRO" w:eastAsia="HG丸ｺﾞｼｯｸM-PRO" w:hAnsi="HG丸ｺﾞｼｯｸM-PRO" w:cs="Times New Roman" w:hint="eastAsia"/>
          <w:b/>
          <w:color w:val="000000"/>
          <w:sz w:val="28"/>
          <w:szCs w:val="28"/>
        </w:rPr>
        <w:t>】</w:t>
      </w:r>
    </w:p>
    <w:p w14:paraId="4033495A"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バリアフリー</w:t>
      </w:r>
    </w:p>
    <w:p w14:paraId="0A91E162" w14:textId="71D1FAF6"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高齢者、障がいのある人の生活の妨げとなるバリア</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障壁</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を取り除き、両者が自由に活動できる生活空間のあり方。バリアには、たとえば移動を困難にする段差</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がある。</w:t>
      </w:r>
    </w:p>
    <w:p w14:paraId="19801E5B" w14:textId="6CEA250B" w:rsid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5EE8AFD7" w14:textId="77777777" w:rsidR="00EB5B5E" w:rsidRPr="000C20F5" w:rsidRDefault="00EB5B5E" w:rsidP="00EB5B5E">
      <w:pPr>
        <w:rPr>
          <w:rFonts w:ascii="HG丸ｺﾞｼｯｸM-PRO" w:eastAsia="HG丸ｺﾞｼｯｸM-PRO" w:hAnsi="HG丸ｺﾞｼｯｸM-PRO" w:cs="Arial"/>
          <w:color w:val="000000" w:themeColor="text1"/>
          <w:sz w:val="24"/>
          <w:szCs w:val="24"/>
        </w:rPr>
      </w:pPr>
      <w:r w:rsidRPr="000C20F5">
        <w:rPr>
          <w:rFonts w:ascii="HG丸ｺﾞｼｯｸM-PRO" w:eastAsia="HG丸ｺﾞｼｯｸM-PRO" w:hAnsi="HG丸ｺﾞｼｯｸM-PRO" w:cs="Arial" w:hint="eastAsia"/>
          <w:color w:val="000000" w:themeColor="text1"/>
          <w:sz w:val="24"/>
          <w:szCs w:val="24"/>
        </w:rPr>
        <w:t>ピアサポート活動</w:t>
      </w:r>
    </w:p>
    <w:p w14:paraId="1FAEC64A" w14:textId="55473787" w:rsidR="00EB5B5E" w:rsidRPr="000C20F5" w:rsidRDefault="00EB5B5E" w:rsidP="00EB5B5E">
      <w:pPr>
        <w:rPr>
          <w:rFonts w:ascii="HG丸ｺﾞｼｯｸM-PRO" w:eastAsia="HG丸ｺﾞｼｯｸM-PRO" w:hAnsi="HG丸ｺﾞｼｯｸM-PRO" w:cs="Arial"/>
          <w:color w:val="000000" w:themeColor="text1"/>
          <w:sz w:val="24"/>
          <w:szCs w:val="24"/>
        </w:rPr>
      </w:pPr>
      <w:r w:rsidRPr="000C20F5">
        <w:rPr>
          <w:rFonts w:ascii="HG丸ｺﾞｼｯｸM-PRO" w:eastAsia="HG丸ｺﾞｼｯｸM-PRO" w:hAnsi="HG丸ｺﾞｼｯｸM-PRO" w:cs="Arial" w:hint="eastAsia"/>
          <w:color w:val="000000" w:themeColor="text1"/>
          <w:sz w:val="24"/>
          <w:szCs w:val="24"/>
        </w:rPr>
        <w:t xml:space="preserve">　</w:t>
      </w:r>
      <w:r w:rsidRPr="000C20F5">
        <w:rPr>
          <w:rFonts w:ascii="HG丸ｺﾞｼｯｸM-PRO" w:eastAsia="HG丸ｺﾞｼｯｸM-PRO" w:hAnsi="HG丸ｺﾞｼｯｸM-PRO" w:cs="Arial"/>
          <w:color w:val="000000" w:themeColor="text1"/>
          <w:sz w:val="24"/>
          <w:szCs w:val="24"/>
        </w:rPr>
        <w:t>同じような立場の人から支援を受ける仲間同士の支え合い活動</w:t>
      </w:r>
      <w:r w:rsidRPr="000C20F5">
        <w:rPr>
          <w:rFonts w:ascii="HG丸ｺﾞｼｯｸM-PRO" w:eastAsia="HG丸ｺﾞｼｯｸM-PRO" w:hAnsi="HG丸ｺﾞｼｯｸM-PRO" w:cs="Arial" w:hint="eastAsia"/>
          <w:color w:val="000000" w:themeColor="text1"/>
          <w:sz w:val="24"/>
          <w:szCs w:val="24"/>
        </w:rPr>
        <w:t>。</w:t>
      </w:r>
    </w:p>
    <w:p w14:paraId="6D9C19E5" w14:textId="189A4C9F" w:rsidR="00EB5B5E" w:rsidRPr="000C20F5" w:rsidRDefault="00EB5B5E" w:rsidP="00880FC5">
      <w:pPr>
        <w:ind w:rightChars="100" w:right="210"/>
        <w:jc w:val="left"/>
        <w:rPr>
          <w:rFonts w:ascii="HG丸ｺﾞｼｯｸM-PRO" w:eastAsia="HG丸ｺﾞｼｯｸM-PRO" w:hAnsi="HG丸ｺﾞｼｯｸM-PRO" w:cs="Times New Roman"/>
          <w:color w:val="000000" w:themeColor="text1"/>
          <w:sz w:val="24"/>
          <w:szCs w:val="24"/>
        </w:rPr>
      </w:pPr>
    </w:p>
    <w:p w14:paraId="0CB7478B" w14:textId="77777777" w:rsidR="00EB5B5E" w:rsidRPr="000C20F5" w:rsidRDefault="00EB5B5E" w:rsidP="00EB5B5E">
      <w:pPr>
        <w:rPr>
          <w:rFonts w:ascii="HG丸ｺﾞｼｯｸM-PRO" w:eastAsia="HG丸ｺﾞｼｯｸM-PRO" w:hAnsi="HG丸ｺﾞｼｯｸM-PRO" w:cs="Arial"/>
          <w:color w:val="000000" w:themeColor="text1"/>
          <w:sz w:val="24"/>
          <w:szCs w:val="24"/>
        </w:rPr>
      </w:pPr>
      <w:r w:rsidRPr="000C20F5">
        <w:rPr>
          <w:rFonts w:ascii="HG丸ｺﾞｼｯｸM-PRO" w:eastAsia="HG丸ｺﾞｼｯｸM-PRO" w:hAnsi="HG丸ｺﾞｼｯｸM-PRO" w:cs="Arial" w:hint="eastAsia"/>
          <w:color w:val="000000" w:themeColor="text1"/>
          <w:sz w:val="24"/>
          <w:szCs w:val="24"/>
        </w:rPr>
        <w:t>ペアレントトレーニング</w:t>
      </w:r>
    </w:p>
    <w:p w14:paraId="6E404901" w14:textId="282A2936" w:rsidR="00EB5B5E" w:rsidRPr="000C20F5" w:rsidRDefault="00EB5B5E" w:rsidP="00EB5B5E">
      <w:pPr>
        <w:rPr>
          <w:rFonts w:ascii="HG丸ｺﾞｼｯｸM-PRO" w:eastAsia="HG丸ｺﾞｼｯｸM-PRO" w:hAnsi="HG丸ｺﾞｼｯｸM-PRO" w:cs="Arial"/>
          <w:color w:val="000000" w:themeColor="text1"/>
          <w:sz w:val="24"/>
          <w:szCs w:val="24"/>
        </w:rPr>
      </w:pPr>
      <w:r w:rsidRPr="000C20F5">
        <w:rPr>
          <w:rFonts w:ascii="HG丸ｺﾞｼｯｸM-PRO" w:eastAsia="HG丸ｺﾞｼｯｸM-PRO" w:hAnsi="HG丸ｺﾞｼｯｸM-PRO" w:cs="Arial" w:hint="eastAsia"/>
          <w:color w:val="000000" w:themeColor="text1"/>
          <w:sz w:val="24"/>
          <w:szCs w:val="24"/>
        </w:rPr>
        <w:t xml:space="preserve">　保護者が子どもとのより良いかかわり方を学びながら、日常の子育ての困りごとを解消していく保護者向けのプログラム。</w:t>
      </w:r>
    </w:p>
    <w:p w14:paraId="333D9D55" w14:textId="77777777" w:rsidR="00EB5B5E" w:rsidRPr="000C20F5" w:rsidRDefault="00EB5B5E" w:rsidP="00EB5B5E">
      <w:pPr>
        <w:rPr>
          <w:rFonts w:ascii="HG丸ｺﾞｼｯｸM-PRO" w:eastAsia="HG丸ｺﾞｼｯｸM-PRO" w:hAnsi="HG丸ｺﾞｼｯｸM-PRO" w:cs="Arial"/>
          <w:color w:val="000000" w:themeColor="text1"/>
          <w:sz w:val="24"/>
          <w:szCs w:val="24"/>
        </w:rPr>
      </w:pPr>
    </w:p>
    <w:p w14:paraId="5DC983FE" w14:textId="77777777" w:rsidR="00EB5B5E" w:rsidRPr="000C20F5" w:rsidRDefault="00EB5B5E" w:rsidP="00EB5B5E">
      <w:pPr>
        <w:rPr>
          <w:rFonts w:ascii="HG丸ｺﾞｼｯｸM-PRO" w:eastAsia="HG丸ｺﾞｼｯｸM-PRO" w:hAnsi="HG丸ｺﾞｼｯｸM-PRO" w:cs="Arial"/>
          <w:color w:val="000000" w:themeColor="text1"/>
          <w:sz w:val="24"/>
          <w:szCs w:val="24"/>
        </w:rPr>
      </w:pPr>
      <w:r w:rsidRPr="000C20F5">
        <w:rPr>
          <w:rFonts w:ascii="HG丸ｺﾞｼｯｸM-PRO" w:eastAsia="HG丸ｺﾞｼｯｸM-PRO" w:hAnsi="HG丸ｺﾞｼｯｸM-PRO" w:cs="Arial" w:hint="eastAsia"/>
          <w:color w:val="000000" w:themeColor="text1"/>
          <w:sz w:val="24"/>
          <w:szCs w:val="24"/>
        </w:rPr>
        <w:t>ペアレントプログラム</w:t>
      </w:r>
    </w:p>
    <w:p w14:paraId="16D9975E" w14:textId="747BB70F" w:rsidR="00EB5B5E" w:rsidRPr="000C20F5" w:rsidRDefault="00EB5B5E" w:rsidP="00EB5B5E">
      <w:pPr>
        <w:ind w:firstLineChars="100" w:firstLine="240"/>
        <w:rPr>
          <w:rFonts w:ascii="HG丸ｺﾞｼｯｸM-PRO" w:eastAsia="HG丸ｺﾞｼｯｸM-PRO" w:hAnsi="HG丸ｺﾞｼｯｸM-PRO"/>
          <w:color w:val="000000" w:themeColor="text1"/>
          <w:sz w:val="24"/>
          <w:szCs w:val="28"/>
        </w:rPr>
      </w:pPr>
      <w:r w:rsidRPr="000C20F5">
        <w:rPr>
          <w:rFonts w:ascii="HG丸ｺﾞｼｯｸM-PRO" w:eastAsia="HG丸ｺﾞｼｯｸM-PRO" w:hAnsi="HG丸ｺﾞｼｯｸM-PRO"/>
          <w:color w:val="000000" w:themeColor="text1"/>
          <w:sz w:val="24"/>
          <w:szCs w:val="28"/>
        </w:rPr>
        <w:t>育児に不安がある保護者</w:t>
      </w:r>
      <w:r w:rsidRPr="000C20F5">
        <w:rPr>
          <w:rFonts w:ascii="HG丸ｺﾞｼｯｸM-PRO" w:eastAsia="HG丸ｺﾞｼｯｸM-PRO" w:hAnsi="HG丸ｺﾞｼｯｸM-PRO" w:hint="eastAsia"/>
          <w:color w:val="000000" w:themeColor="text1"/>
          <w:sz w:val="24"/>
          <w:szCs w:val="28"/>
        </w:rPr>
        <w:t>や</w:t>
      </w:r>
      <w:r w:rsidRPr="000C20F5">
        <w:rPr>
          <w:rFonts w:ascii="HG丸ｺﾞｼｯｸM-PRO" w:eastAsia="HG丸ｺﾞｼｯｸM-PRO" w:hAnsi="HG丸ｺﾞｼｯｸM-PRO"/>
          <w:color w:val="000000" w:themeColor="text1"/>
          <w:sz w:val="24"/>
          <w:szCs w:val="28"/>
        </w:rPr>
        <w:t>仲間関係を築くことに困っている保護者などを</w:t>
      </w:r>
      <w:r w:rsidRPr="000C20F5">
        <w:rPr>
          <w:rFonts w:ascii="HG丸ｺﾞｼｯｸM-PRO" w:eastAsia="HG丸ｺﾞｼｯｸM-PRO" w:hAnsi="HG丸ｺﾞｼｯｸM-PRO" w:hint="eastAsia"/>
          <w:color w:val="000000" w:themeColor="text1"/>
          <w:sz w:val="24"/>
          <w:szCs w:val="28"/>
        </w:rPr>
        <w:t>対象に</w:t>
      </w:r>
      <w:r w:rsidRPr="000C20F5">
        <w:rPr>
          <w:rFonts w:ascii="HG丸ｺﾞｼｯｸM-PRO" w:eastAsia="HG丸ｺﾞｼｯｸM-PRO" w:hAnsi="HG丸ｺﾞｼｯｸM-PRO"/>
          <w:color w:val="000000" w:themeColor="text1"/>
          <w:sz w:val="24"/>
          <w:szCs w:val="28"/>
        </w:rPr>
        <w:t>、地域の支援者（保育士、保健師、福祉事業所の職員等）が効果的に支援できるよう設定されたグループプログラム</w:t>
      </w:r>
      <w:r w:rsidRPr="000C20F5">
        <w:rPr>
          <w:rFonts w:ascii="HG丸ｺﾞｼｯｸM-PRO" w:eastAsia="HG丸ｺﾞｼｯｸM-PRO" w:hAnsi="HG丸ｺﾞｼｯｸM-PRO" w:hint="eastAsia"/>
          <w:color w:val="000000" w:themeColor="text1"/>
          <w:sz w:val="24"/>
          <w:szCs w:val="28"/>
        </w:rPr>
        <w:t>。</w:t>
      </w:r>
    </w:p>
    <w:p w14:paraId="3490C0CC" w14:textId="77777777" w:rsidR="00EB5B5E" w:rsidRPr="000C20F5" w:rsidRDefault="00EB5B5E" w:rsidP="00EB5B5E">
      <w:pPr>
        <w:rPr>
          <w:rFonts w:ascii="HG丸ｺﾞｼｯｸM-PRO" w:eastAsia="HG丸ｺﾞｼｯｸM-PRO" w:hAnsi="HG丸ｺﾞｼｯｸM-PRO"/>
          <w:color w:val="000000" w:themeColor="text1"/>
          <w:sz w:val="24"/>
          <w:szCs w:val="28"/>
        </w:rPr>
      </w:pPr>
    </w:p>
    <w:p w14:paraId="30412F2C" w14:textId="77777777" w:rsidR="00EB5B5E" w:rsidRPr="000C20F5" w:rsidRDefault="00EB5B5E" w:rsidP="00EB5B5E">
      <w:pPr>
        <w:rPr>
          <w:rFonts w:ascii="HG丸ｺﾞｼｯｸM-PRO" w:eastAsia="HG丸ｺﾞｼｯｸM-PRO" w:hAnsi="HG丸ｺﾞｼｯｸM-PRO"/>
          <w:color w:val="000000" w:themeColor="text1"/>
          <w:sz w:val="24"/>
          <w:szCs w:val="28"/>
        </w:rPr>
      </w:pPr>
      <w:r w:rsidRPr="000C20F5">
        <w:rPr>
          <w:rFonts w:ascii="HG丸ｺﾞｼｯｸM-PRO" w:eastAsia="HG丸ｺﾞｼｯｸM-PRO" w:hAnsi="HG丸ｺﾞｼｯｸM-PRO" w:hint="eastAsia"/>
          <w:color w:val="000000" w:themeColor="text1"/>
          <w:sz w:val="24"/>
          <w:szCs w:val="28"/>
        </w:rPr>
        <w:t>ペアレントメンター</w:t>
      </w:r>
    </w:p>
    <w:p w14:paraId="4FBB7563" w14:textId="492AAE5D" w:rsidR="00EB5B5E" w:rsidRPr="000C20F5" w:rsidRDefault="00EB5B5E" w:rsidP="00EB5B5E">
      <w:pPr>
        <w:ind w:firstLineChars="100" w:firstLine="240"/>
        <w:rPr>
          <w:rFonts w:ascii="HG丸ｺﾞｼｯｸM-PRO" w:eastAsia="HG丸ｺﾞｼｯｸM-PRO" w:hAnsi="HG丸ｺﾞｼｯｸM-PRO" w:cs="Arial"/>
          <w:color w:val="000000" w:themeColor="text1"/>
          <w:sz w:val="24"/>
          <w:szCs w:val="24"/>
        </w:rPr>
      </w:pPr>
      <w:r w:rsidRPr="000C20F5">
        <w:rPr>
          <w:rFonts w:ascii="HG丸ｺﾞｼｯｸM-PRO" w:eastAsia="HG丸ｺﾞｼｯｸM-PRO" w:hAnsi="HG丸ｺﾞｼｯｸM-PRO" w:cs="Arial"/>
          <w:color w:val="000000" w:themeColor="text1"/>
          <w:sz w:val="24"/>
          <w:szCs w:val="24"/>
        </w:rPr>
        <w:t>自らも発達障害のある子育てを経験し、かつ相談支援に関する一定のトレーニングを受けた親</w:t>
      </w:r>
      <w:r w:rsidRPr="000C20F5">
        <w:rPr>
          <w:rFonts w:ascii="HG丸ｺﾞｼｯｸM-PRO" w:eastAsia="HG丸ｺﾞｼｯｸM-PRO" w:hAnsi="HG丸ｺﾞｼｯｸM-PRO" w:cs="Arial" w:hint="eastAsia"/>
          <w:color w:val="000000" w:themeColor="text1"/>
          <w:sz w:val="24"/>
          <w:szCs w:val="24"/>
        </w:rPr>
        <w:t>が</w:t>
      </w:r>
      <w:r w:rsidRPr="000C20F5">
        <w:rPr>
          <w:rFonts w:ascii="HG丸ｺﾞｼｯｸM-PRO" w:eastAsia="HG丸ｺﾞｼｯｸM-PRO" w:hAnsi="HG丸ｺﾞｼｯｸM-PRO" w:cs="Arial"/>
          <w:color w:val="000000" w:themeColor="text1"/>
          <w:sz w:val="24"/>
          <w:szCs w:val="24"/>
        </w:rPr>
        <w:t>、同じような発達障害のある子どもをもつ親に対して、共感的なサポートを行</w:t>
      </w:r>
      <w:r w:rsidRPr="000C20F5">
        <w:rPr>
          <w:rFonts w:ascii="HG丸ｺﾞｼｯｸM-PRO" w:eastAsia="HG丸ｺﾞｼｯｸM-PRO" w:hAnsi="HG丸ｺﾞｼｯｸM-PRO" w:cs="Arial" w:hint="eastAsia"/>
          <w:color w:val="000000" w:themeColor="text1"/>
          <w:sz w:val="24"/>
          <w:szCs w:val="24"/>
        </w:rPr>
        <w:t>ったり、</w:t>
      </w:r>
      <w:r w:rsidRPr="000C20F5">
        <w:rPr>
          <w:rFonts w:ascii="HG丸ｺﾞｼｯｸM-PRO" w:eastAsia="HG丸ｺﾞｼｯｸM-PRO" w:hAnsi="HG丸ｺﾞｼｯｸM-PRO" w:cs="Arial"/>
          <w:color w:val="000000" w:themeColor="text1"/>
          <w:sz w:val="24"/>
          <w:szCs w:val="24"/>
        </w:rPr>
        <w:t>情報提供</w:t>
      </w:r>
      <w:r w:rsidRPr="000C20F5">
        <w:rPr>
          <w:rFonts w:ascii="HG丸ｺﾞｼｯｸM-PRO" w:eastAsia="HG丸ｺﾞｼｯｸM-PRO" w:hAnsi="HG丸ｺﾞｼｯｸM-PRO" w:cs="Arial" w:hint="eastAsia"/>
          <w:color w:val="000000" w:themeColor="text1"/>
          <w:sz w:val="24"/>
          <w:szCs w:val="24"/>
        </w:rPr>
        <w:t>を行うもの。</w:t>
      </w:r>
    </w:p>
    <w:p w14:paraId="0F1CB579" w14:textId="77777777" w:rsidR="00EB5B5E" w:rsidRPr="00880FC5" w:rsidRDefault="00EB5B5E" w:rsidP="00880FC5">
      <w:pPr>
        <w:ind w:rightChars="100" w:right="210"/>
        <w:jc w:val="left"/>
        <w:rPr>
          <w:rFonts w:ascii="HG丸ｺﾞｼｯｸM-PRO" w:eastAsia="HG丸ｺﾞｼｯｸM-PRO" w:hAnsi="HG丸ｺﾞｼｯｸM-PRO" w:cs="Times New Roman"/>
          <w:color w:val="000000"/>
          <w:sz w:val="24"/>
          <w:szCs w:val="24"/>
        </w:rPr>
      </w:pPr>
    </w:p>
    <w:p w14:paraId="631953E9"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訪問系サービス</w:t>
      </w:r>
    </w:p>
    <w:p w14:paraId="035E4755" w14:textId="72860180" w:rsidR="00880FC5" w:rsidRDefault="00880FC5" w:rsidP="007210C4">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障害者自立支援法においては、居宅介護、重度訪問介護、行動援護</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重度障がい者等包括支援をいう。</w:t>
      </w:r>
    </w:p>
    <w:p w14:paraId="19F48077" w14:textId="77777777" w:rsidR="00EC0ED0" w:rsidRPr="00880FC5" w:rsidRDefault="00EC0ED0" w:rsidP="007210C4">
      <w:pPr>
        <w:ind w:rightChars="100" w:right="210" w:firstLineChars="100" w:firstLine="240"/>
        <w:jc w:val="left"/>
        <w:rPr>
          <w:rFonts w:ascii="HG丸ｺﾞｼｯｸM-PRO" w:eastAsia="HG丸ｺﾞｼｯｸM-PRO" w:hAnsi="HG丸ｺﾞｼｯｸM-PRO" w:cs="Times New Roman"/>
          <w:color w:val="000000"/>
          <w:sz w:val="24"/>
          <w:szCs w:val="24"/>
        </w:rPr>
      </w:pPr>
    </w:p>
    <w:p w14:paraId="52E3318A"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訪問入浴サービス</w:t>
      </w:r>
    </w:p>
    <w:p w14:paraId="70F054AB"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常時介護を必要とする重度障がい者の自宅を訪問して行う入浴サービス。</w:t>
      </w:r>
    </w:p>
    <w:p w14:paraId="4EED26A5"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7AF071F6"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補装具</w:t>
      </w:r>
    </w:p>
    <w:p w14:paraId="7550EB64" w14:textId="2416D73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義肢、装具、車いす</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のことで、①身体の欠損または損なわれた身体機能を補完、代替するもので、障がい個別に対応して設計・加工されたもの、②身体に装着</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装用</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して日常生活または就学・就労に用いるもので、同一製品を継続して使用するもの、③給付に際して専門的な知見</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医師の判定書または意見書</w:t>
      </w:r>
      <w:r w:rsidR="00CB27FB">
        <w:rPr>
          <w:rFonts w:ascii="HG丸ｺﾞｼｯｸM-PRO" w:eastAsia="HG丸ｺﾞｼｯｸM-PRO" w:hAnsi="HG丸ｺﾞｼｯｸM-PRO" w:cs="Times New Roman" w:hint="eastAsia"/>
          <w:color w:val="000000"/>
          <w:sz w:val="24"/>
          <w:szCs w:val="24"/>
        </w:rPr>
        <w:t>)</w:t>
      </w:r>
      <w:r w:rsidRPr="00880FC5">
        <w:rPr>
          <w:rFonts w:ascii="HG丸ｺﾞｼｯｸM-PRO" w:eastAsia="HG丸ｺﾞｼｯｸM-PRO" w:hAnsi="HG丸ｺﾞｼｯｸM-PRO" w:cs="Times New Roman" w:hint="eastAsia"/>
          <w:color w:val="000000"/>
          <w:sz w:val="24"/>
          <w:szCs w:val="24"/>
        </w:rPr>
        <w:t>を要するものという３つの要件をすべて満たすもの。</w:t>
      </w:r>
    </w:p>
    <w:p w14:paraId="3C635370" w14:textId="53F11D89" w:rsid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6406F579" w14:textId="7A040197" w:rsidR="00EC0ED0" w:rsidRDefault="00EC0ED0" w:rsidP="00880FC5">
      <w:pPr>
        <w:ind w:rightChars="100" w:right="210"/>
        <w:jc w:val="left"/>
        <w:rPr>
          <w:rFonts w:ascii="HG丸ｺﾞｼｯｸM-PRO" w:eastAsia="HG丸ｺﾞｼｯｸM-PRO" w:hAnsi="HG丸ｺﾞｼｯｸM-PRO" w:cs="Times New Roman"/>
          <w:color w:val="000000"/>
          <w:sz w:val="24"/>
          <w:szCs w:val="24"/>
        </w:rPr>
      </w:pPr>
    </w:p>
    <w:p w14:paraId="06BDE782" w14:textId="77777777" w:rsidR="00EC0ED0" w:rsidRPr="00880FC5" w:rsidRDefault="00EC0ED0" w:rsidP="00880FC5">
      <w:pPr>
        <w:ind w:rightChars="100" w:right="210"/>
        <w:jc w:val="left"/>
        <w:rPr>
          <w:rFonts w:ascii="HG丸ｺﾞｼｯｸM-PRO" w:eastAsia="HG丸ｺﾞｼｯｸM-PRO" w:hAnsi="HG丸ｺﾞｼｯｸM-PRO" w:cs="Times New Roman"/>
          <w:color w:val="000000"/>
          <w:sz w:val="24"/>
          <w:szCs w:val="24"/>
        </w:rPr>
      </w:pPr>
    </w:p>
    <w:p w14:paraId="4984D01F"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lastRenderedPageBreak/>
        <w:t>ボランティア</w:t>
      </w:r>
    </w:p>
    <w:p w14:paraId="07310657" w14:textId="3E671E33" w:rsid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本来は、有志者、志願兵の意味。社会福祉において、無償性、善意性、自発性に基づいて技術援助、労力提供等を行う民間奉仕者をいうが、｢有償ボランティア｣という言葉も使われている。</w:t>
      </w:r>
    </w:p>
    <w:p w14:paraId="14FE584E" w14:textId="77777777" w:rsidR="00EC0ED0" w:rsidRPr="00880FC5" w:rsidRDefault="00EC0ED0" w:rsidP="00B041A9">
      <w:pPr>
        <w:ind w:rightChars="100" w:right="210" w:firstLineChars="100" w:firstLine="240"/>
        <w:jc w:val="left"/>
        <w:rPr>
          <w:rFonts w:ascii="HG丸ｺﾞｼｯｸM-PRO" w:eastAsia="HG丸ｺﾞｼｯｸM-PRO" w:hAnsi="HG丸ｺﾞｼｯｸM-PRO" w:cs="Times New Roman"/>
          <w:color w:val="000000"/>
          <w:sz w:val="24"/>
          <w:szCs w:val="24"/>
        </w:rPr>
      </w:pPr>
    </w:p>
    <w:p w14:paraId="7ECCD93F" w14:textId="77777777" w:rsidR="00880FC5" w:rsidRPr="00880FC5" w:rsidRDefault="00CE0000" w:rsidP="00880FC5">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color w:val="000000"/>
          <w:sz w:val="24"/>
          <w:szCs w:val="24"/>
        </w:rPr>
        <w:pict w14:anchorId="07C0C5FE">
          <v:rect id="_x0000_i1030" style="width:0;height:1.5pt" o:hralign="center" o:hrstd="t" o:hr="t" fillcolor="#a0a0a0" stroked="f">
            <v:textbox inset="5.85pt,.7pt,5.85pt,.7pt"/>
          </v:rect>
        </w:pict>
      </w:r>
    </w:p>
    <w:p w14:paraId="13B73515" w14:textId="77777777" w:rsidR="00880FC5" w:rsidRPr="00880FC5" w:rsidRDefault="00880FC5" w:rsidP="00880FC5">
      <w:pPr>
        <w:rPr>
          <w:rFonts w:ascii="HG丸ｺﾞｼｯｸM-PRO" w:eastAsia="HG丸ｺﾞｼｯｸM-PRO" w:hAnsi="HG丸ｺﾞｼｯｸM-PRO" w:cs="Times New Roman"/>
          <w:b/>
          <w:color w:val="000000"/>
          <w:sz w:val="28"/>
          <w:szCs w:val="28"/>
        </w:rPr>
      </w:pPr>
      <w:r w:rsidRPr="00880FC5">
        <w:rPr>
          <w:rFonts w:ascii="HG丸ｺﾞｼｯｸM-PRO" w:eastAsia="HG丸ｺﾞｼｯｸM-PRO" w:hAnsi="HG丸ｺﾞｼｯｸM-PRO" w:cs="Times New Roman" w:hint="eastAsia"/>
          <w:b/>
          <w:color w:val="000000"/>
          <w:sz w:val="28"/>
          <w:szCs w:val="28"/>
        </w:rPr>
        <w:t>【ま</w:t>
      </w:r>
      <w:r w:rsidRPr="00880FC5">
        <w:rPr>
          <w:rFonts w:ascii="HG丸ｺﾞｼｯｸM-PRO" w:eastAsia="HG丸ｺﾞｼｯｸM-PRO" w:hAnsi="HG丸ｺﾞｼｯｸM-PRO" w:cs="Times New Roman" w:hint="eastAsia"/>
          <w:color w:val="000000"/>
          <w:sz w:val="24"/>
          <w:szCs w:val="24"/>
        </w:rPr>
        <w:t>行</w:t>
      </w:r>
      <w:r w:rsidRPr="00880FC5">
        <w:rPr>
          <w:rFonts w:ascii="HG丸ｺﾞｼｯｸM-PRO" w:eastAsia="HG丸ｺﾞｼｯｸM-PRO" w:hAnsi="HG丸ｺﾞｼｯｸM-PRO" w:cs="Times New Roman" w:hint="eastAsia"/>
          <w:b/>
          <w:color w:val="000000"/>
          <w:sz w:val="28"/>
          <w:szCs w:val="28"/>
        </w:rPr>
        <w:t>】</w:t>
      </w:r>
    </w:p>
    <w:p w14:paraId="767C2F62"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民生委員・児童委員</w:t>
      </w:r>
    </w:p>
    <w:p w14:paraId="1532AAC1" w14:textId="2B44958B" w:rsid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民生委員法に基づき、各市町村に置かれる民間奉仕者。都道府県知事または指定都市・中核市の市長の推薦により厚生労働大臣が委嘱する。民生委員は無給で、任期は３年である。また、民生委員は、児童福祉法による児童委員を兼務する。</w:t>
      </w:r>
    </w:p>
    <w:p w14:paraId="067E9F6A" w14:textId="77777777" w:rsidR="00CB71B6" w:rsidRPr="00880FC5" w:rsidRDefault="00CB71B6" w:rsidP="00B041A9">
      <w:pPr>
        <w:ind w:rightChars="100" w:right="210" w:firstLineChars="100" w:firstLine="240"/>
        <w:jc w:val="left"/>
        <w:rPr>
          <w:rFonts w:ascii="HG丸ｺﾞｼｯｸM-PRO" w:eastAsia="HG丸ｺﾞｼｯｸM-PRO" w:hAnsi="HG丸ｺﾞｼｯｸM-PRO" w:cs="Times New Roman"/>
          <w:color w:val="000000"/>
          <w:sz w:val="24"/>
          <w:szCs w:val="24"/>
        </w:rPr>
      </w:pPr>
    </w:p>
    <w:p w14:paraId="53CD742C" w14:textId="77777777" w:rsidR="00880FC5" w:rsidRPr="00880FC5" w:rsidRDefault="00CE0000" w:rsidP="00880FC5">
      <w:pPr>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color w:val="000000"/>
          <w:sz w:val="24"/>
          <w:szCs w:val="24"/>
        </w:rPr>
        <w:pict w14:anchorId="09784CCF">
          <v:rect id="_x0000_i1031" style="width:0;height:1.5pt" o:hralign="center" o:hrstd="t" o:hr="t" fillcolor="#a0a0a0" stroked="f">
            <v:textbox inset="5.85pt,.7pt,5.85pt,.7pt"/>
          </v:rect>
        </w:pict>
      </w:r>
    </w:p>
    <w:p w14:paraId="0BEE8F75" w14:textId="77777777" w:rsidR="00880FC5" w:rsidRPr="00880FC5" w:rsidRDefault="00880FC5" w:rsidP="00880FC5">
      <w:pPr>
        <w:rPr>
          <w:rFonts w:ascii="HG丸ｺﾞｼｯｸM-PRO" w:eastAsia="HG丸ｺﾞｼｯｸM-PRO" w:hAnsi="HG丸ｺﾞｼｯｸM-PRO" w:cs="Times New Roman"/>
          <w:b/>
          <w:color w:val="000000"/>
          <w:sz w:val="28"/>
          <w:szCs w:val="28"/>
        </w:rPr>
      </w:pPr>
      <w:r w:rsidRPr="00880FC5">
        <w:rPr>
          <w:rFonts w:ascii="HG丸ｺﾞｼｯｸM-PRO" w:eastAsia="HG丸ｺﾞｼｯｸM-PRO" w:hAnsi="HG丸ｺﾞｼｯｸM-PRO" w:cs="Times New Roman" w:hint="eastAsia"/>
          <w:b/>
          <w:color w:val="000000"/>
          <w:sz w:val="28"/>
          <w:szCs w:val="28"/>
        </w:rPr>
        <w:t>【や</w:t>
      </w:r>
      <w:r w:rsidRPr="00880FC5">
        <w:rPr>
          <w:rFonts w:ascii="HG丸ｺﾞｼｯｸM-PRO" w:eastAsia="HG丸ｺﾞｼｯｸM-PRO" w:hAnsi="HG丸ｺﾞｼｯｸM-PRO" w:cs="Times New Roman" w:hint="eastAsia"/>
          <w:color w:val="000000"/>
          <w:sz w:val="24"/>
          <w:szCs w:val="24"/>
        </w:rPr>
        <w:t>行</w:t>
      </w:r>
      <w:r w:rsidRPr="00880FC5">
        <w:rPr>
          <w:rFonts w:ascii="HG丸ｺﾞｼｯｸM-PRO" w:eastAsia="HG丸ｺﾞｼｯｸM-PRO" w:hAnsi="HG丸ｺﾞｼｯｸM-PRO" w:cs="Times New Roman" w:hint="eastAsia"/>
          <w:b/>
          <w:color w:val="000000"/>
          <w:sz w:val="28"/>
          <w:szCs w:val="28"/>
        </w:rPr>
        <w:t>】</w:t>
      </w:r>
    </w:p>
    <w:p w14:paraId="5A023C51"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ユニバーサルデザイン</w:t>
      </w:r>
    </w:p>
    <w:p w14:paraId="22D0CDD6" w14:textId="60337F74"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「すべての人のためのデザイン」をいう。障がい者や高齢者、外国人、男女</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、それぞれの違いを越えて、すべての人が暮らしやすいように、まちづくり、ものづくり、環境づくり</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を行っていこうとする考え方。</w:t>
      </w:r>
    </w:p>
    <w:p w14:paraId="5CF90681" w14:textId="77777777" w:rsidR="00AE46AE" w:rsidRPr="00880FC5" w:rsidRDefault="00AE46AE" w:rsidP="00880FC5">
      <w:pPr>
        <w:ind w:rightChars="100" w:right="210"/>
        <w:jc w:val="left"/>
        <w:rPr>
          <w:rFonts w:ascii="HG丸ｺﾞｼｯｸM-PRO" w:eastAsia="HG丸ｺﾞｼｯｸM-PRO" w:hAnsi="HG丸ｺﾞｼｯｸM-PRO" w:cs="Times New Roman"/>
          <w:color w:val="000000"/>
          <w:sz w:val="24"/>
          <w:szCs w:val="24"/>
        </w:rPr>
      </w:pPr>
    </w:p>
    <w:p w14:paraId="7DB9664B"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要約筆記者</w:t>
      </w:r>
    </w:p>
    <w:p w14:paraId="4C964CB9" w14:textId="40403116" w:rsid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所定の講習を受けて要約筆記の技術を習得し、難聴や中途失聴の人のために要約筆記を行う人。要約筆記とは、難聴や中途失聴の人のための意思疎通を図る手段で、話し手の内容を筆記して難聴や中途失聴の人に伝達するもの。</w:t>
      </w:r>
    </w:p>
    <w:p w14:paraId="79A7F813" w14:textId="77777777" w:rsidR="00EC0ED0" w:rsidRPr="00880FC5" w:rsidRDefault="00EC0ED0" w:rsidP="00B041A9">
      <w:pPr>
        <w:ind w:rightChars="100" w:right="210" w:firstLineChars="100" w:firstLine="240"/>
        <w:jc w:val="left"/>
        <w:rPr>
          <w:rFonts w:ascii="HG丸ｺﾞｼｯｸM-PRO" w:eastAsia="HG丸ｺﾞｼｯｸM-PRO" w:hAnsi="HG丸ｺﾞｼｯｸM-PRO" w:cs="Times New Roman"/>
          <w:color w:val="000000"/>
          <w:sz w:val="24"/>
          <w:szCs w:val="24"/>
        </w:rPr>
      </w:pPr>
    </w:p>
    <w:p w14:paraId="3D0A2A40" w14:textId="77777777" w:rsidR="00880FC5" w:rsidRPr="00880FC5" w:rsidRDefault="00CE0000" w:rsidP="00880FC5">
      <w:pPr>
        <w:ind w:firstLineChars="100" w:firstLine="240"/>
        <w:rPr>
          <w:rFonts w:ascii="HG丸ｺﾞｼｯｸM-PRO" w:eastAsia="HG丸ｺﾞｼｯｸM-PRO" w:hAnsi="HG丸ｺﾞｼｯｸM-PRO" w:cs="Times New Roman"/>
          <w:color w:val="000000"/>
          <w:sz w:val="24"/>
          <w:szCs w:val="24"/>
        </w:rPr>
      </w:pPr>
      <w:r>
        <w:rPr>
          <w:rFonts w:ascii="HG丸ｺﾞｼｯｸM-PRO" w:eastAsia="HG丸ｺﾞｼｯｸM-PRO" w:hAnsi="HG丸ｺﾞｼｯｸM-PRO" w:cs="Times New Roman"/>
          <w:color w:val="000000"/>
          <w:sz w:val="24"/>
          <w:szCs w:val="24"/>
        </w:rPr>
        <w:pict w14:anchorId="67276921">
          <v:rect id="_x0000_i1032" style="width:0;height:1.5pt" o:hralign="center" o:hrstd="t" o:hr="t" fillcolor="#a0a0a0" stroked="f">
            <v:textbox inset="5.85pt,.7pt,5.85pt,.7pt"/>
          </v:rect>
        </w:pict>
      </w:r>
    </w:p>
    <w:p w14:paraId="4A03B94F" w14:textId="77777777" w:rsidR="00880FC5" w:rsidRPr="00880FC5" w:rsidRDefault="00880FC5" w:rsidP="00880FC5">
      <w:pPr>
        <w:rPr>
          <w:rFonts w:ascii="HG丸ｺﾞｼｯｸM-PRO" w:eastAsia="HG丸ｺﾞｼｯｸM-PRO" w:hAnsi="HG丸ｺﾞｼｯｸM-PRO" w:cs="Times New Roman"/>
          <w:b/>
          <w:color w:val="000000"/>
          <w:sz w:val="28"/>
          <w:szCs w:val="28"/>
        </w:rPr>
      </w:pPr>
      <w:r w:rsidRPr="00880FC5">
        <w:rPr>
          <w:rFonts w:ascii="HG丸ｺﾞｼｯｸM-PRO" w:eastAsia="HG丸ｺﾞｼｯｸM-PRO" w:hAnsi="HG丸ｺﾞｼｯｸM-PRO" w:cs="Times New Roman" w:hint="eastAsia"/>
          <w:b/>
          <w:color w:val="000000"/>
          <w:sz w:val="28"/>
          <w:szCs w:val="28"/>
        </w:rPr>
        <w:t>【ら</w:t>
      </w:r>
      <w:r w:rsidRPr="00880FC5">
        <w:rPr>
          <w:rFonts w:ascii="HG丸ｺﾞｼｯｸM-PRO" w:eastAsia="HG丸ｺﾞｼｯｸM-PRO" w:hAnsi="HG丸ｺﾞｼｯｸM-PRO" w:cs="Times New Roman" w:hint="eastAsia"/>
          <w:color w:val="000000"/>
          <w:sz w:val="24"/>
          <w:szCs w:val="24"/>
        </w:rPr>
        <w:t>行</w:t>
      </w:r>
      <w:r w:rsidRPr="00880FC5">
        <w:rPr>
          <w:rFonts w:ascii="HG丸ｺﾞｼｯｸM-PRO" w:eastAsia="HG丸ｺﾞｼｯｸM-PRO" w:hAnsi="HG丸ｺﾞｼｯｸM-PRO" w:cs="Times New Roman" w:hint="eastAsia"/>
          <w:b/>
          <w:color w:val="000000"/>
          <w:sz w:val="28"/>
          <w:szCs w:val="28"/>
        </w:rPr>
        <w:t>】</w:t>
      </w:r>
    </w:p>
    <w:p w14:paraId="0BE8E04C"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ライフステージ</w:t>
      </w:r>
    </w:p>
    <w:p w14:paraId="7FF179DB" w14:textId="43B224D4"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乳幼児期、学齢期、青年期、壮年期、高齢期</w:t>
      </w:r>
      <w:r w:rsidR="00C95768">
        <w:rPr>
          <w:rFonts w:ascii="HG丸ｺﾞｼｯｸM-PRO" w:eastAsia="HG丸ｺﾞｼｯｸM-PRO" w:hAnsi="HG丸ｺﾞｼｯｸM-PRO" w:cs="Times New Roman" w:hint="eastAsia"/>
          <w:color w:val="000000"/>
          <w:sz w:val="24"/>
          <w:szCs w:val="24"/>
        </w:rPr>
        <w:t>等</w:t>
      </w:r>
      <w:r w:rsidRPr="00880FC5">
        <w:rPr>
          <w:rFonts w:ascii="HG丸ｺﾞｼｯｸM-PRO" w:eastAsia="HG丸ｺﾞｼｯｸM-PRO" w:hAnsi="HG丸ｺﾞｼｯｸM-PRO" w:cs="Times New Roman" w:hint="eastAsia"/>
          <w:color w:val="000000"/>
          <w:sz w:val="24"/>
          <w:szCs w:val="24"/>
        </w:rPr>
        <w:t>の生涯の各期。</w:t>
      </w:r>
    </w:p>
    <w:p w14:paraId="1CA8CC13" w14:textId="77777777" w:rsidR="00880FC5" w:rsidRPr="00880FC5" w:rsidRDefault="00880FC5" w:rsidP="00880FC5">
      <w:pPr>
        <w:ind w:rightChars="100" w:right="210"/>
        <w:jc w:val="left"/>
        <w:rPr>
          <w:rFonts w:ascii="HG丸ｺﾞｼｯｸM-PRO" w:eastAsia="HG丸ｺﾞｼｯｸM-PRO" w:hAnsi="HG丸ｺﾞｼｯｸM-PRO" w:cs="Times New Roman"/>
          <w:color w:val="000000"/>
          <w:sz w:val="24"/>
          <w:szCs w:val="24"/>
        </w:rPr>
      </w:pPr>
    </w:p>
    <w:p w14:paraId="12A9C202"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療育</w:t>
      </w:r>
    </w:p>
    <w:p w14:paraId="158476AF" w14:textId="77777777"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医療・治療の「療」と、養育・保育・教育の「育」を合体した造語。</w:t>
      </w:r>
    </w:p>
    <w:p w14:paraId="23369942" w14:textId="77777777" w:rsidR="002451C7" w:rsidRPr="00880FC5" w:rsidRDefault="002451C7" w:rsidP="00880FC5">
      <w:pPr>
        <w:ind w:rightChars="100" w:right="210"/>
        <w:jc w:val="left"/>
        <w:rPr>
          <w:rFonts w:ascii="HG丸ｺﾞｼｯｸM-PRO" w:eastAsia="HG丸ｺﾞｼｯｸM-PRO" w:hAnsi="HG丸ｺﾞｼｯｸM-PRO" w:cs="Times New Roman"/>
          <w:color w:val="000000"/>
          <w:sz w:val="24"/>
          <w:szCs w:val="24"/>
        </w:rPr>
      </w:pPr>
    </w:p>
    <w:p w14:paraId="7AEF72D6" w14:textId="77777777" w:rsidR="00880FC5" w:rsidRPr="00880FC5" w:rsidRDefault="00880FC5" w:rsidP="00880FC5">
      <w:pPr>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療養介護</w:t>
      </w:r>
    </w:p>
    <w:p w14:paraId="4F158516" w14:textId="1A04B350" w:rsidR="00880FC5" w:rsidRPr="00880FC5" w:rsidRDefault="00880FC5" w:rsidP="00B041A9">
      <w:pPr>
        <w:ind w:rightChars="100" w:right="210" w:firstLineChars="100" w:firstLine="240"/>
        <w:jc w:val="left"/>
        <w:rPr>
          <w:rFonts w:ascii="HG丸ｺﾞｼｯｸM-PRO" w:eastAsia="HG丸ｺﾞｼｯｸM-PRO" w:hAnsi="HG丸ｺﾞｼｯｸM-PRO" w:cs="Times New Roman"/>
          <w:color w:val="000000"/>
          <w:sz w:val="24"/>
          <w:szCs w:val="24"/>
        </w:rPr>
      </w:pPr>
      <w:r w:rsidRPr="00880FC5">
        <w:rPr>
          <w:rFonts w:ascii="HG丸ｺﾞｼｯｸM-PRO" w:eastAsia="HG丸ｺﾞｼｯｸM-PRO" w:hAnsi="HG丸ｺﾞｼｯｸM-PRO" w:cs="Times New Roman" w:hint="eastAsia"/>
          <w:color w:val="000000"/>
          <w:sz w:val="24"/>
          <w:szCs w:val="24"/>
        </w:rPr>
        <w:t>障害者自立支援法に定める</w:t>
      </w:r>
      <w:r w:rsidR="00C364DA">
        <w:rPr>
          <w:rFonts w:ascii="HG丸ｺﾞｼｯｸM-PRO" w:eastAsia="HG丸ｺﾞｼｯｸM-PRO" w:hAnsi="HG丸ｺﾞｼｯｸM-PRO" w:cs="Times New Roman" w:hint="eastAsia"/>
          <w:color w:val="000000"/>
          <w:sz w:val="24"/>
          <w:szCs w:val="24"/>
        </w:rPr>
        <w:t>障害福祉サービス</w:t>
      </w:r>
      <w:r w:rsidRPr="00880FC5">
        <w:rPr>
          <w:rFonts w:ascii="HG丸ｺﾞｼｯｸM-PRO" w:eastAsia="HG丸ｺﾞｼｯｸM-PRO" w:hAnsi="HG丸ｺﾞｼｯｸM-PRO" w:cs="Times New Roman" w:hint="eastAsia"/>
          <w:color w:val="000000"/>
          <w:sz w:val="24"/>
          <w:szCs w:val="24"/>
        </w:rPr>
        <w:t>の一種で、医療を要する障がい者であって常時介護を要する人が、主として昼間において、機能訓練、療養上の管理、看護、医学的管理下における介護</w:t>
      </w:r>
      <w:r w:rsidR="00F97F6D">
        <w:rPr>
          <w:rFonts w:ascii="HG丸ｺﾞｼｯｸM-PRO" w:eastAsia="HG丸ｺﾞｼｯｸM-PRO" w:hAnsi="HG丸ｺﾞｼｯｸM-PRO" w:cs="Times New Roman" w:hint="eastAsia"/>
          <w:color w:val="000000"/>
          <w:sz w:val="24"/>
          <w:szCs w:val="24"/>
        </w:rPr>
        <w:t>及び</w:t>
      </w:r>
      <w:r w:rsidRPr="00880FC5">
        <w:rPr>
          <w:rFonts w:ascii="HG丸ｺﾞｼｯｸM-PRO" w:eastAsia="HG丸ｺﾞｼｯｸM-PRO" w:hAnsi="HG丸ｺﾞｼｯｸM-PRO" w:cs="Times New Roman" w:hint="eastAsia"/>
          <w:color w:val="000000"/>
          <w:sz w:val="24"/>
          <w:szCs w:val="24"/>
        </w:rPr>
        <w:t>日常生活の世話を受ける事業。</w:t>
      </w:r>
    </w:p>
    <w:p w14:paraId="079F74E3" w14:textId="77777777" w:rsidR="00880FC5" w:rsidRPr="00880FC5" w:rsidRDefault="00880FC5" w:rsidP="00880FC5">
      <w:pPr>
        <w:rPr>
          <w:rFonts w:ascii="HG丸ｺﾞｼｯｸM-PRO" w:eastAsia="HG丸ｺﾞｼｯｸM-PRO" w:hAnsi="HG丸ｺﾞｼｯｸM-PRO" w:cs="Times New Roman"/>
          <w:color w:val="000000"/>
          <w:szCs w:val="24"/>
        </w:rPr>
      </w:pPr>
    </w:p>
    <w:p w14:paraId="06A498A2" w14:textId="77777777" w:rsidR="00880FC5" w:rsidRPr="00880FC5" w:rsidRDefault="00880FC5" w:rsidP="00880FC5">
      <w:pPr>
        <w:rPr>
          <w:rFonts w:ascii="Century" w:eastAsia="ＭＳ 明朝" w:hAnsi="Century" w:cs="Times New Roman"/>
          <w:color w:val="000000"/>
          <w:szCs w:val="24"/>
        </w:rPr>
        <w:sectPr w:rsidR="00880FC5" w:rsidRPr="00880FC5" w:rsidSect="00AE46AE">
          <w:headerReference w:type="default" r:id="rId71"/>
          <w:pgSz w:w="11906" w:h="16838" w:code="9"/>
          <w:pgMar w:top="1134" w:right="1134" w:bottom="1134" w:left="1134" w:header="851" w:footer="851" w:gutter="0"/>
          <w:cols w:space="425"/>
          <w:docGrid w:type="lines" w:linePitch="360"/>
        </w:sectPr>
      </w:pPr>
    </w:p>
    <w:p w14:paraId="1923CE10" w14:textId="52B215A4"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0DA500D3"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0E1D5D4C"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1790DA65"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2B17077F"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2D874C75"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3A8CFC9F"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4DC42A9D"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79A3B47B"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184FBEA8"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46520321"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534EE97F"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1560852E"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32E1F999"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22312BCA"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5369A99E"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179CE5F2"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792E3CB1"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7DDB52F3"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620A2FD5"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3BD9EC73" w14:textId="421BD906" w:rsidR="00880FC5" w:rsidRDefault="00880FC5" w:rsidP="00880FC5">
      <w:pPr>
        <w:tabs>
          <w:tab w:val="left" w:pos="4095"/>
        </w:tabs>
        <w:jc w:val="left"/>
        <w:rPr>
          <w:rFonts w:ascii="ＭＳ 明朝" w:eastAsia="HG丸ｺﾞｼｯｸM-PRO" w:hAnsi="Century" w:cs="Times New Roman"/>
          <w:b/>
          <w:bCs/>
          <w:color w:val="000000"/>
          <w:sz w:val="24"/>
          <w:szCs w:val="24"/>
        </w:rPr>
      </w:pPr>
    </w:p>
    <w:p w14:paraId="4161935F" w14:textId="575F7555" w:rsidR="00B041A9" w:rsidRDefault="00B041A9" w:rsidP="00880FC5">
      <w:pPr>
        <w:tabs>
          <w:tab w:val="left" w:pos="4095"/>
        </w:tabs>
        <w:jc w:val="left"/>
        <w:rPr>
          <w:rFonts w:ascii="ＭＳ 明朝" w:eastAsia="HG丸ｺﾞｼｯｸM-PRO" w:hAnsi="Century" w:cs="Times New Roman"/>
          <w:b/>
          <w:bCs/>
          <w:color w:val="000000"/>
          <w:sz w:val="24"/>
          <w:szCs w:val="24"/>
        </w:rPr>
      </w:pPr>
    </w:p>
    <w:p w14:paraId="04252536" w14:textId="2011283D" w:rsidR="00B041A9" w:rsidRDefault="00B041A9" w:rsidP="00880FC5">
      <w:pPr>
        <w:tabs>
          <w:tab w:val="left" w:pos="4095"/>
        </w:tabs>
        <w:jc w:val="left"/>
        <w:rPr>
          <w:rFonts w:ascii="ＭＳ 明朝" w:eastAsia="HG丸ｺﾞｼｯｸM-PRO" w:hAnsi="Century" w:cs="Times New Roman"/>
          <w:b/>
          <w:bCs/>
          <w:color w:val="000000"/>
          <w:sz w:val="24"/>
          <w:szCs w:val="24"/>
        </w:rPr>
      </w:pPr>
    </w:p>
    <w:p w14:paraId="4D4178A9" w14:textId="63BED6B1" w:rsidR="00B041A9" w:rsidRDefault="00B041A9" w:rsidP="00880FC5">
      <w:pPr>
        <w:tabs>
          <w:tab w:val="left" w:pos="4095"/>
        </w:tabs>
        <w:jc w:val="left"/>
        <w:rPr>
          <w:rFonts w:ascii="ＭＳ 明朝" w:eastAsia="HG丸ｺﾞｼｯｸM-PRO" w:hAnsi="Century" w:cs="Times New Roman"/>
          <w:b/>
          <w:bCs/>
          <w:color w:val="000000"/>
          <w:sz w:val="24"/>
          <w:szCs w:val="24"/>
        </w:rPr>
      </w:pPr>
    </w:p>
    <w:p w14:paraId="2B3F2256" w14:textId="77777777" w:rsidR="00B041A9" w:rsidRPr="00880FC5" w:rsidRDefault="00B041A9" w:rsidP="00880FC5">
      <w:pPr>
        <w:tabs>
          <w:tab w:val="left" w:pos="4095"/>
        </w:tabs>
        <w:jc w:val="left"/>
        <w:rPr>
          <w:rFonts w:ascii="ＭＳ 明朝" w:eastAsia="HG丸ｺﾞｼｯｸM-PRO" w:hAnsi="Century" w:cs="Times New Roman"/>
          <w:b/>
          <w:bCs/>
          <w:color w:val="000000"/>
          <w:sz w:val="24"/>
          <w:szCs w:val="24"/>
        </w:rPr>
      </w:pPr>
    </w:p>
    <w:p w14:paraId="3250CB19"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p w14:paraId="608C5752" w14:textId="77777777" w:rsidR="00880FC5" w:rsidRPr="00880FC5" w:rsidRDefault="00880FC5" w:rsidP="00880FC5">
      <w:pPr>
        <w:tabs>
          <w:tab w:val="left" w:pos="4095"/>
        </w:tabs>
        <w:jc w:val="left"/>
        <w:rPr>
          <w:rFonts w:ascii="ＭＳ 明朝" w:eastAsia="HG丸ｺﾞｼｯｸM-PRO" w:hAnsi="Century" w:cs="Times New Roman"/>
          <w:b/>
          <w:bCs/>
          <w:color w:val="000000"/>
          <w:sz w:val="24"/>
          <w:szCs w:val="24"/>
        </w:rPr>
      </w:pPr>
    </w:p>
    <w:tbl>
      <w:tblPr>
        <w:tblpPr w:leftFromText="142" w:rightFromText="142" w:vertAnchor="text" w:horzAnchor="margin" w:tblpXSpec="center" w:tblpY="129"/>
        <w:tblW w:w="0" w:type="auto"/>
        <w:tblBorders>
          <w:top w:val="thinThickMediumGap" w:sz="18" w:space="0" w:color="auto"/>
          <w:left w:val="thinThickMediumGap" w:sz="18" w:space="0" w:color="auto"/>
          <w:bottom w:val="thinThickMediumGap" w:sz="18" w:space="0" w:color="auto"/>
          <w:right w:val="thinThickMediumGap" w:sz="18" w:space="0" w:color="auto"/>
          <w:insideH w:val="thinThickMediumGap" w:sz="18" w:space="0" w:color="auto"/>
          <w:insideV w:val="thinThickMediumGap" w:sz="18" w:space="0" w:color="auto"/>
        </w:tblBorders>
        <w:tblCellMar>
          <w:left w:w="99" w:type="dxa"/>
          <w:right w:w="99" w:type="dxa"/>
        </w:tblCellMar>
        <w:tblLook w:val="0000" w:firstRow="0" w:lastRow="0" w:firstColumn="0" w:lastColumn="0" w:noHBand="0" w:noVBand="0"/>
      </w:tblPr>
      <w:tblGrid>
        <w:gridCol w:w="5526"/>
      </w:tblGrid>
      <w:tr w:rsidR="00880FC5" w:rsidRPr="00880FC5" w14:paraId="48C16669" w14:textId="77777777" w:rsidTr="00880FC5">
        <w:trPr>
          <w:trHeight w:val="1177"/>
        </w:trPr>
        <w:tc>
          <w:tcPr>
            <w:tcW w:w="5526" w:type="dxa"/>
            <w:tcBorders>
              <w:top w:val="thinThickSmallGap" w:sz="18" w:space="0" w:color="auto"/>
              <w:left w:val="nil"/>
              <w:bottom w:val="single" w:sz="4" w:space="0" w:color="auto"/>
              <w:right w:val="nil"/>
            </w:tcBorders>
            <w:vAlign w:val="center"/>
          </w:tcPr>
          <w:p w14:paraId="02FECB72" w14:textId="77777777" w:rsidR="00880FC5" w:rsidRPr="00880FC5" w:rsidRDefault="00880FC5" w:rsidP="00880FC5">
            <w:pPr>
              <w:spacing w:line="460" w:lineRule="exact"/>
              <w:jc w:val="center"/>
              <w:textAlignment w:val="baseline"/>
              <w:rPr>
                <w:rFonts w:ascii="HG丸ｺﾞｼｯｸM-PRO" w:eastAsia="HG丸ｺﾞｼｯｸM-PRO" w:hAnsi="HG丸ｺﾞｼｯｸM-PRO" w:cs="Times New Roman"/>
                <w:color w:val="000000"/>
                <w:sz w:val="28"/>
                <w:szCs w:val="28"/>
              </w:rPr>
            </w:pPr>
            <w:r w:rsidRPr="00880FC5">
              <w:rPr>
                <w:rFonts w:ascii="HG丸ｺﾞｼｯｸM-PRO" w:eastAsia="HG丸ｺﾞｼｯｸM-PRO" w:hAnsi="HG丸ｺﾞｼｯｸM-PRO" w:cs="Times New Roman" w:hint="eastAsia"/>
                <w:color w:val="000000"/>
                <w:sz w:val="28"/>
                <w:szCs w:val="28"/>
              </w:rPr>
              <w:t>長洲町</w:t>
            </w:r>
          </w:p>
          <w:p w14:paraId="03CF820D" w14:textId="77777777" w:rsidR="00880FC5" w:rsidRPr="00880FC5" w:rsidRDefault="00880FC5" w:rsidP="00880FC5">
            <w:pPr>
              <w:spacing w:line="460" w:lineRule="exact"/>
              <w:jc w:val="center"/>
              <w:textAlignment w:val="baseline"/>
              <w:rPr>
                <w:rFonts w:ascii="HG丸ｺﾞｼｯｸM-PRO" w:eastAsia="HG丸ｺﾞｼｯｸM-PRO" w:hAnsi="HG丸ｺﾞｼｯｸM-PRO" w:cs="Times New Roman"/>
                <w:color w:val="000000"/>
                <w:sz w:val="28"/>
                <w:szCs w:val="28"/>
              </w:rPr>
            </w:pPr>
            <w:r w:rsidRPr="00880FC5">
              <w:rPr>
                <w:rFonts w:ascii="HG丸ｺﾞｼｯｸM-PRO" w:eastAsia="HG丸ｺﾞｼｯｸM-PRO" w:hAnsi="HG丸ｺﾞｼｯｸM-PRO" w:cs="Times New Roman" w:hint="eastAsia"/>
                <w:color w:val="000000"/>
                <w:sz w:val="28"/>
                <w:szCs w:val="28"/>
              </w:rPr>
              <w:t>障がい者プラン</w:t>
            </w:r>
          </w:p>
          <w:p w14:paraId="4ABCD197" w14:textId="77777777" w:rsidR="00880FC5" w:rsidRPr="00880FC5" w:rsidRDefault="00880FC5" w:rsidP="00880FC5">
            <w:pPr>
              <w:spacing w:line="460" w:lineRule="exact"/>
              <w:jc w:val="center"/>
              <w:textAlignment w:val="baseline"/>
              <w:rPr>
                <w:rFonts w:ascii="HG丸ｺﾞｼｯｸM-PRO" w:eastAsia="HG丸ｺﾞｼｯｸM-PRO" w:hAnsi="HG丸ｺﾞｼｯｸM-PRO" w:cs="Times New Roman"/>
                <w:color w:val="000000"/>
                <w:sz w:val="28"/>
                <w:szCs w:val="28"/>
              </w:rPr>
            </w:pPr>
            <w:r w:rsidRPr="00880FC5">
              <w:rPr>
                <w:rFonts w:ascii="HG丸ｺﾞｼｯｸM-PRO" w:eastAsia="HG丸ｺﾞｼｯｸM-PRO" w:hAnsi="HG丸ｺﾞｼｯｸM-PRO" w:cs="Times New Roman" w:hint="eastAsia"/>
                <w:color w:val="000000"/>
                <w:sz w:val="28"/>
                <w:szCs w:val="28"/>
              </w:rPr>
              <w:t>第６期障がい福祉計画</w:t>
            </w:r>
          </w:p>
        </w:tc>
      </w:tr>
      <w:tr w:rsidR="00880FC5" w:rsidRPr="00880FC5" w14:paraId="54C6376C" w14:textId="77777777" w:rsidTr="00880FC5">
        <w:trPr>
          <w:trHeight w:val="2042"/>
        </w:trPr>
        <w:tc>
          <w:tcPr>
            <w:tcW w:w="5526" w:type="dxa"/>
            <w:tcBorders>
              <w:top w:val="single" w:sz="4" w:space="0" w:color="auto"/>
              <w:left w:val="nil"/>
              <w:bottom w:val="thickThinSmallGap" w:sz="18" w:space="0" w:color="auto"/>
              <w:right w:val="nil"/>
            </w:tcBorders>
          </w:tcPr>
          <w:p w14:paraId="3E82AF86" w14:textId="77777777" w:rsidR="00880FC5" w:rsidRPr="00880FC5" w:rsidRDefault="00880FC5" w:rsidP="00880FC5">
            <w:pPr>
              <w:autoSpaceDE w:val="0"/>
              <w:autoSpaceDN w:val="0"/>
              <w:spacing w:beforeLines="70" w:before="252" w:afterLines="50" w:after="180"/>
              <w:jc w:val="center"/>
              <w:textAlignment w:val="baseline"/>
              <w:rPr>
                <w:rFonts w:ascii="HG丸ｺﾞｼｯｸM-PRO" w:eastAsia="PMingLiU" w:hAnsi="HG丸ｺﾞｼｯｸM-PRO" w:cs="ＤＦ平成明朝体W3"/>
                <w:color w:val="000000"/>
                <w:kern w:val="0"/>
                <w:sz w:val="20"/>
                <w:szCs w:val="20"/>
                <w:lang w:eastAsia="zh-TW"/>
              </w:rPr>
            </w:pPr>
            <w:r w:rsidRPr="00880FC5">
              <w:rPr>
                <w:rFonts w:ascii="HG丸ｺﾞｼｯｸM-PRO" w:eastAsia="HG丸ｺﾞｼｯｸM-PRO" w:hAnsi="HG丸ｺﾞｼｯｸM-PRO" w:cs="ＤＦ平成明朝体W3" w:hint="eastAsia"/>
                <w:color w:val="000000"/>
                <w:kern w:val="0"/>
                <w:sz w:val="20"/>
                <w:szCs w:val="20"/>
              </w:rPr>
              <w:t>令和３</w:t>
            </w:r>
            <w:r w:rsidRPr="00880FC5">
              <w:rPr>
                <w:rFonts w:ascii="HG丸ｺﾞｼｯｸM-PRO" w:eastAsia="HG丸ｺﾞｼｯｸM-PRO" w:hAnsi="HG丸ｺﾞｼｯｸM-PRO" w:cs="ＤＦ平成明朝体W3" w:hint="eastAsia"/>
                <w:color w:val="000000"/>
                <w:kern w:val="0"/>
                <w:sz w:val="20"/>
                <w:szCs w:val="20"/>
                <w:lang w:eastAsia="zh-TW"/>
              </w:rPr>
              <w:t>年</w:t>
            </w:r>
            <w:r w:rsidRPr="00880FC5">
              <w:rPr>
                <w:rFonts w:ascii="HG丸ｺﾞｼｯｸM-PRO" w:eastAsia="HG丸ｺﾞｼｯｸM-PRO" w:hAnsi="HG丸ｺﾞｼｯｸM-PRO" w:cs="ＤＦ平成明朝体W3" w:hint="eastAsia"/>
                <w:color w:val="000000"/>
                <w:kern w:val="0"/>
                <w:sz w:val="20"/>
                <w:szCs w:val="20"/>
              </w:rPr>
              <w:t>3月</w:t>
            </w:r>
          </w:p>
          <w:p w14:paraId="3694784E" w14:textId="77777777" w:rsidR="00880FC5" w:rsidRPr="00880FC5" w:rsidRDefault="00880FC5" w:rsidP="00880FC5">
            <w:pPr>
              <w:autoSpaceDE w:val="0"/>
              <w:autoSpaceDN w:val="0"/>
              <w:spacing w:beforeLines="70" w:before="252" w:afterLines="50" w:after="180"/>
              <w:textAlignment w:val="baseline"/>
              <w:rPr>
                <w:rFonts w:ascii="HG丸ｺﾞｼｯｸM-PRO" w:eastAsia="PMingLiU" w:hAnsi="HG丸ｺﾞｼｯｸM-PRO" w:cs="Times New Roman"/>
                <w:color w:val="000000"/>
                <w:kern w:val="0"/>
                <w:sz w:val="20"/>
                <w:szCs w:val="20"/>
                <w:lang w:eastAsia="zh-TW"/>
              </w:rPr>
            </w:pPr>
            <w:r w:rsidRPr="00880FC5">
              <w:rPr>
                <w:rFonts w:ascii="HG丸ｺﾞｼｯｸM-PRO" w:eastAsia="HG丸ｺﾞｼｯｸM-PRO" w:hAnsi="HG丸ｺﾞｼｯｸM-PRO" w:cs="ＤＦ平成明朝体W3" w:hint="eastAsia"/>
                <w:color w:val="000000"/>
                <w:kern w:val="0"/>
                <w:sz w:val="20"/>
                <w:szCs w:val="20"/>
              </w:rPr>
              <w:t>発行　長洲町　福祉保健介護課</w:t>
            </w:r>
          </w:p>
          <w:p w14:paraId="78D80CE4" w14:textId="77777777" w:rsidR="00880FC5" w:rsidRPr="00880FC5" w:rsidRDefault="00880FC5" w:rsidP="00880FC5">
            <w:pPr>
              <w:autoSpaceDE w:val="0"/>
              <w:autoSpaceDN w:val="0"/>
              <w:spacing w:beforeLines="20" w:before="72" w:line="240" w:lineRule="exact"/>
              <w:jc w:val="left"/>
              <w:textAlignment w:val="baseline"/>
              <w:rPr>
                <w:rFonts w:ascii="HG丸ｺﾞｼｯｸM-PRO" w:eastAsia="HG丸ｺﾞｼｯｸM-PRO" w:hAnsi="HG丸ｺﾞｼｯｸM-PRO" w:cs="ＤＦ平成明朝体W3"/>
                <w:color w:val="000000"/>
                <w:spacing w:val="2"/>
                <w:kern w:val="0"/>
                <w:sz w:val="20"/>
                <w:szCs w:val="20"/>
              </w:rPr>
            </w:pPr>
            <w:r w:rsidRPr="00880FC5">
              <w:rPr>
                <w:rFonts w:ascii="HG丸ｺﾞｼｯｸM-PRO" w:eastAsia="HG丸ｺﾞｼｯｸM-PRO" w:hAnsi="HG丸ｺﾞｼｯｸM-PRO" w:cs="ＤＦ平成明朝体W3" w:hint="eastAsia"/>
                <w:color w:val="000000"/>
                <w:spacing w:val="2"/>
                <w:kern w:val="0"/>
                <w:sz w:val="20"/>
                <w:szCs w:val="20"/>
              </w:rPr>
              <w:t xml:space="preserve">〒869-0198 </w:t>
            </w:r>
          </w:p>
          <w:p w14:paraId="13738EC0" w14:textId="77777777" w:rsidR="00880FC5" w:rsidRPr="00880FC5" w:rsidRDefault="00880FC5" w:rsidP="00880FC5">
            <w:pPr>
              <w:autoSpaceDE w:val="0"/>
              <w:autoSpaceDN w:val="0"/>
              <w:spacing w:beforeLines="20" w:before="72" w:line="240" w:lineRule="exact"/>
              <w:jc w:val="left"/>
              <w:textAlignment w:val="baseline"/>
              <w:rPr>
                <w:rFonts w:ascii="HG丸ｺﾞｼｯｸM-PRO" w:eastAsia="HG丸ｺﾞｼｯｸM-PRO" w:hAnsi="HG丸ｺﾞｼｯｸM-PRO" w:cs="ＤＦ平成明朝体W3"/>
                <w:color w:val="000000"/>
                <w:spacing w:val="2"/>
                <w:kern w:val="0"/>
                <w:sz w:val="20"/>
                <w:szCs w:val="20"/>
              </w:rPr>
            </w:pPr>
            <w:r w:rsidRPr="00880FC5">
              <w:rPr>
                <w:rFonts w:ascii="HG丸ｺﾞｼｯｸM-PRO" w:eastAsia="HG丸ｺﾞｼｯｸM-PRO" w:hAnsi="HG丸ｺﾞｼｯｸM-PRO" w:cs="ＤＦ平成明朝体W3" w:hint="eastAsia"/>
                <w:color w:val="000000"/>
                <w:spacing w:val="2"/>
                <w:kern w:val="0"/>
                <w:sz w:val="20"/>
                <w:szCs w:val="20"/>
              </w:rPr>
              <w:t>熊本県玉名郡長洲町大字長洲2766</w:t>
            </w:r>
          </w:p>
          <w:p w14:paraId="53382268" w14:textId="77777777" w:rsidR="00880FC5" w:rsidRPr="00880FC5" w:rsidRDefault="00880FC5" w:rsidP="00880FC5">
            <w:pPr>
              <w:autoSpaceDE w:val="0"/>
              <w:autoSpaceDN w:val="0"/>
              <w:spacing w:beforeLines="20" w:before="72" w:line="240" w:lineRule="exact"/>
              <w:jc w:val="left"/>
              <w:textAlignment w:val="baseline"/>
              <w:rPr>
                <w:rFonts w:ascii="HG丸ｺﾞｼｯｸM-PRO" w:eastAsia="HG丸ｺﾞｼｯｸM-PRO" w:hAnsi="HG丸ｺﾞｼｯｸM-PRO" w:cs="ＤＦ平成明朝体W3"/>
                <w:color w:val="000000"/>
                <w:spacing w:val="2"/>
                <w:kern w:val="0"/>
                <w:sz w:val="20"/>
                <w:szCs w:val="20"/>
              </w:rPr>
            </w:pPr>
            <w:r w:rsidRPr="00880FC5">
              <w:rPr>
                <w:rFonts w:ascii="HG丸ｺﾞｼｯｸM-PRO" w:eastAsia="HG丸ｺﾞｼｯｸM-PRO" w:hAnsi="HG丸ｺﾞｼｯｸM-PRO" w:cs="ＤＦ平成明朝体W3" w:hint="eastAsia"/>
                <w:color w:val="000000"/>
                <w:spacing w:val="2"/>
                <w:kern w:val="0"/>
                <w:sz w:val="20"/>
                <w:szCs w:val="20"/>
                <w:lang w:eastAsia="zh-TW"/>
              </w:rPr>
              <w:t>ＴＥＬ</w:t>
            </w:r>
            <w:r w:rsidRPr="00880FC5">
              <w:rPr>
                <w:rFonts w:ascii="HG丸ｺﾞｼｯｸM-PRO" w:eastAsia="HG丸ｺﾞｼｯｸM-PRO" w:hAnsi="HG丸ｺﾞｼｯｸM-PRO" w:cs="ＤＦ平成明朝体W3"/>
                <w:color w:val="000000"/>
                <w:spacing w:val="2"/>
                <w:kern w:val="0"/>
                <w:sz w:val="20"/>
                <w:szCs w:val="20"/>
                <w:lang w:eastAsia="zh-TW"/>
              </w:rPr>
              <w:t xml:space="preserve"> </w:t>
            </w:r>
            <w:r w:rsidRPr="00880FC5">
              <w:rPr>
                <w:rFonts w:ascii="HG丸ｺﾞｼｯｸM-PRO" w:eastAsia="HG丸ｺﾞｼｯｸM-PRO" w:hAnsi="HG丸ｺﾞｼｯｸM-PRO" w:cs="ＤＦ平成明朝体W3" w:hint="eastAsia"/>
                <w:color w:val="000000"/>
                <w:spacing w:val="2"/>
                <w:kern w:val="0"/>
                <w:sz w:val="20"/>
                <w:szCs w:val="20"/>
              </w:rPr>
              <w:t>0968-78-3135</w:t>
            </w:r>
          </w:p>
          <w:p w14:paraId="2B8CD4A3" w14:textId="77777777" w:rsidR="00880FC5" w:rsidRPr="00880FC5" w:rsidRDefault="00880FC5" w:rsidP="00880FC5">
            <w:pPr>
              <w:autoSpaceDE w:val="0"/>
              <w:autoSpaceDN w:val="0"/>
              <w:spacing w:beforeLines="20" w:before="72" w:line="240" w:lineRule="exact"/>
              <w:jc w:val="left"/>
              <w:textAlignment w:val="baseline"/>
              <w:rPr>
                <w:rFonts w:ascii="HG丸ｺﾞｼｯｸM-PRO" w:eastAsia="HG丸ｺﾞｼｯｸM-PRO" w:hAnsi="HG丸ｺﾞｼｯｸM-PRO" w:cs="ＤＦ平成明朝体W3"/>
                <w:color w:val="000000"/>
                <w:spacing w:val="2"/>
                <w:kern w:val="0"/>
                <w:sz w:val="20"/>
                <w:szCs w:val="20"/>
              </w:rPr>
            </w:pPr>
            <w:r w:rsidRPr="00880FC5">
              <w:rPr>
                <w:rFonts w:ascii="HG丸ｺﾞｼｯｸM-PRO" w:eastAsia="HG丸ｺﾞｼｯｸM-PRO" w:hAnsi="HG丸ｺﾞｼｯｸM-PRO" w:cs="ＤＦ平成明朝体W3" w:hint="eastAsia"/>
                <w:color w:val="000000"/>
                <w:spacing w:val="2"/>
                <w:kern w:val="0"/>
                <w:sz w:val="20"/>
                <w:szCs w:val="20"/>
                <w:lang w:eastAsia="zh-TW"/>
              </w:rPr>
              <w:t>ＦＡＸ</w:t>
            </w:r>
            <w:r w:rsidRPr="00880FC5">
              <w:rPr>
                <w:rFonts w:ascii="HG丸ｺﾞｼｯｸM-PRO" w:eastAsia="HG丸ｺﾞｼｯｸM-PRO" w:hAnsi="HG丸ｺﾞｼｯｸM-PRO" w:cs="ＤＦ平成明朝体W3"/>
                <w:color w:val="000000"/>
                <w:spacing w:val="2"/>
                <w:kern w:val="0"/>
                <w:sz w:val="20"/>
                <w:szCs w:val="20"/>
                <w:lang w:eastAsia="zh-TW"/>
              </w:rPr>
              <w:t xml:space="preserve"> 09</w:t>
            </w:r>
            <w:r w:rsidRPr="00880FC5">
              <w:rPr>
                <w:rFonts w:ascii="HG丸ｺﾞｼｯｸM-PRO" w:eastAsia="HG丸ｺﾞｼｯｸM-PRO" w:hAnsi="HG丸ｺﾞｼｯｸM-PRO" w:cs="ＤＦ平成明朝体W3" w:hint="eastAsia"/>
                <w:color w:val="000000"/>
                <w:spacing w:val="2"/>
                <w:kern w:val="0"/>
                <w:sz w:val="20"/>
                <w:szCs w:val="20"/>
              </w:rPr>
              <w:t>68-78-3449</w:t>
            </w:r>
          </w:p>
        </w:tc>
      </w:tr>
    </w:tbl>
    <w:p w14:paraId="0E8DCC74" w14:textId="77777777" w:rsidR="00880FC5" w:rsidRPr="00880FC5" w:rsidRDefault="00880FC5" w:rsidP="00880FC5">
      <w:pPr>
        <w:widowControl/>
        <w:jc w:val="left"/>
        <w:rPr>
          <w:rFonts w:ascii="HG丸ｺﾞｼｯｸM-PRO" w:eastAsia="HG丸ｺﾞｼｯｸM-PRO" w:hAnsi="HG丸ｺﾞｼｯｸM-PRO" w:cs="Times New Roman"/>
          <w:color w:val="000000"/>
          <w:sz w:val="24"/>
          <w:szCs w:val="24"/>
        </w:rPr>
        <w:sectPr w:rsidR="00880FC5" w:rsidRPr="00880FC5" w:rsidSect="00880FC5">
          <w:footerReference w:type="even" r:id="rId72"/>
          <w:footerReference w:type="default" r:id="rId73"/>
          <w:type w:val="oddPage"/>
          <w:pgSz w:w="11906" w:h="16838"/>
          <w:pgMar w:top="1418" w:right="1134" w:bottom="1134" w:left="1134" w:header="851" w:footer="850" w:gutter="0"/>
          <w:pgNumType w:start="33"/>
          <w:cols w:space="425"/>
          <w:docGrid w:type="lines" w:linePitch="360"/>
        </w:sectPr>
      </w:pPr>
    </w:p>
    <w:p w14:paraId="0989BE89" w14:textId="77777777" w:rsidR="00880FC5" w:rsidRPr="00880FC5" w:rsidRDefault="00880FC5" w:rsidP="00880FC5">
      <w:pPr>
        <w:rPr>
          <w:rFonts w:ascii="HG丸ｺﾞｼｯｸM-PRO" w:eastAsia="HG丸ｺﾞｼｯｸM-PRO" w:hAnsi="HG丸ｺﾞｼｯｸM-PRO"/>
          <w:sz w:val="24"/>
          <w:szCs w:val="24"/>
        </w:rPr>
      </w:pPr>
    </w:p>
    <w:sectPr w:rsidR="00880FC5" w:rsidRPr="00880FC5">
      <w:footerReference w:type="default" r:id="rId7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E1D1F" w14:textId="77777777" w:rsidR="009C258C" w:rsidRDefault="009C258C" w:rsidP="00EC7D0B">
      <w:r>
        <w:separator/>
      </w:r>
    </w:p>
  </w:endnote>
  <w:endnote w:type="continuationSeparator" w:id="0">
    <w:p w14:paraId="4A611E31" w14:textId="77777777" w:rsidR="009C258C" w:rsidRDefault="009C258C" w:rsidP="00EC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平成丸ｺﾞｼｯｸ体W8">
    <w:altName w:val="ＭＳ ゴシック"/>
    <w:charset w:val="80"/>
    <w:family w:val="modern"/>
    <w:pitch w:val="fixed"/>
    <w:sig w:usb0="80000281" w:usb1="28C76CF8" w:usb2="00000010" w:usb3="00000000" w:csb0="00020000" w:csb1="00000000"/>
  </w:font>
  <w:font w:name="ＤＦ平成明朝体W3">
    <w:charset w:val="80"/>
    <w:family w:val="roman"/>
    <w:pitch w:val="fixed"/>
    <w:sig w:usb0="80000283" w:usb1="2AC76CF8" w:usb2="00000010"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713F5" w14:textId="07EFB8B2" w:rsidR="009C258C" w:rsidRPr="00EC7D0B" w:rsidRDefault="009C258C">
    <w:pPr>
      <w:pStyle w:val="a7"/>
      <w:jc w:val="center"/>
      <w:rPr>
        <w:rFonts w:ascii="HG丸ｺﾞｼｯｸM-PRO" w:eastAsia="HG丸ｺﾞｼｯｸM-PRO" w:hAnsi="HG丸ｺﾞｼｯｸM-PRO"/>
      </w:rPr>
    </w:pPr>
  </w:p>
  <w:p w14:paraId="55D38F9C" w14:textId="77777777" w:rsidR="009C258C" w:rsidRDefault="009C258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A55C4" w14:textId="77777777" w:rsidR="009C258C" w:rsidRDefault="009C258C">
    <w:pPr>
      <w:pStyle w:val="a7"/>
      <w:jc w:val="center"/>
    </w:pPr>
    <w:r>
      <w:t>82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2416157"/>
      <w:docPartObj>
        <w:docPartGallery w:val="Page Numbers (Bottom of Page)"/>
        <w:docPartUnique/>
      </w:docPartObj>
    </w:sdtPr>
    <w:sdtEndPr>
      <w:rPr>
        <w:rFonts w:ascii="HG丸ｺﾞｼｯｸM-PRO" w:eastAsia="HG丸ｺﾞｼｯｸM-PRO" w:hAnsi="HG丸ｺﾞｼｯｸM-PRO"/>
      </w:rPr>
    </w:sdtEndPr>
    <w:sdtContent>
      <w:p w14:paraId="266CF6AF" w14:textId="2484E3DE" w:rsidR="009C258C" w:rsidRPr="00EC7D0B" w:rsidRDefault="009C258C" w:rsidP="00EC7D0B">
        <w:pPr>
          <w:pStyle w:val="a7"/>
          <w:jc w:val="center"/>
          <w:rPr>
            <w:rFonts w:ascii="HG丸ｺﾞｼｯｸM-PRO" w:eastAsia="HG丸ｺﾞｼｯｸM-PRO" w:hAnsi="HG丸ｺﾞｼｯｸM-PRO"/>
          </w:rPr>
        </w:pPr>
        <w:r w:rsidRPr="00EC7D0B">
          <w:rPr>
            <w:rFonts w:ascii="HG丸ｺﾞｼｯｸM-PRO" w:eastAsia="HG丸ｺﾞｼｯｸM-PRO" w:hAnsi="HG丸ｺﾞｼｯｸM-PRO"/>
          </w:rPr>
          <w:fldChar w:fldCharType="begin"/>
        </w:r>
        <w:r w:rsidRPr="00EC7D0B">
          <w:rPr>
            <w:rFonts w:ascii="HG丸ｺﾞｼｯｸM-PRO" w:eastAsia="HG丸ｺﾞｼｯｸM-PRO" w:hAnsi="HG丸ｺﾞｼｯｸM-PRO"/>
          </w:rPr>
          <w:instrText>PAGE   \* MERGEFORMAT</w:instrText>
        </w:r>
        <w:r w:rsidRPr="00EC7D0B">
          <w:rPr>
            <w:rFonts w:ascii="HG丸ｺﾞｼｯｸM-PRO" w:eastAsia="HG丸ｺﾞｼｯｸM-PRO" w:hAnsi="HG丸ｺﾞｼｯｸM-PRO"/>
          </w:rPr>
          <w:fldChar w:fldCharType="separate"/>
        </w:r>
        <w:r w:rsidRPr="00EC7D0B">
          <w:rPr>
            <w:rFonts w:ascii="HG丸ｺﾞｼｯｸM-PRO" w:eastAsia="HG丸ｺﾞｼｯｸM-PRO" w:hAnsi="HG丸ｺﾞｼｯｸM-PRO"/>
            <w:lang w:val="ja-JP" w:eastAsia="ja-JP"/>
          </w:rPr>
          <w:t>2</w:t>
        </w:r>
        <w:r w:rsidRPr="00EC7D0B">
          <w:rPr>
            <w:rFonts w:ascii="HG丸ｺﾞｼｯｸM-PRO" w:eastAsia="HG丸ｺﾞｼｯｸM-PRO" w:hAnsi="HG丸ｺﾞｼｯｸM-PRO"/>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17911" w14:textId="77777777" w:rsidR="009C258C" w:rsidRDefault="009C258C">
    <w:pPr>
      <w:pStyle w:val="a7"/>
      <w:jc w:val="center"/>
      <w:rPr>
        <w:lang w:eastAsia="ja-JP"/>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55EA" w14:textId="77777777" w:rsidR="009C258C" w:rsidRPr="005C519F" w:rsidRDefault="009C258C" w:rsidP="00880FC5">
    <w:pPr>
      <w:pStyle w:val="a7"/>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3DB74" w14:textId="77777777" w:rsidR="009C258C" w:rsidRPr="005C519F" w:rsidRDefault="009C258C">
    <w:pPr>
      <w:pStyle w:val="a7"/>
      <w:jc w:val="center"/>
      <w:rPr>
        <w:rFonts w:eastAsia="游ゴシック Light"/>
        <w:lang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C1AE1" w14:textId="77777777" w:rsidR="009C258C" w:rsidRDefault="009C258C" w:rsidP="00EC7D0B">
      <w:r>
        <w:separator/>
      </w:r>
    </w:p>
  </w:footnote>
  <w:footnote w:type="continuationSeparator" w:id="0">
    <w:p w14:paraId="03D3AB5C" w14:textId="77777777" w:rsidR="009C258C" w:rsidRDefault="009C258C" w:rsidP="00EC7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E4805" w14:textId="77777777" w:rsidR="009C258C" w:rsidRDefault="009C258C" w:rsidP="000145DF">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E3BE5" w14:textId="77777777" w:rsidR="009C258C" w:rsidRDefault="009C258C" w:rsidP="000145DF">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B88E0" w14:textId="77777777" w:rsidR="009C258C" w:rsidRDefault="009C258C" w:rsidP="00880FC5">
    <w:pPr>
      <w:pStyle w:val="af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8FE36" w14:textId="77777777" w:rsidR="009C258C" w:rsidRDefault="009C258C" w:rsidP="00880FC5">
    <w:pPr>
      <w:pStyle w:val="a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51425" w14:textId="77777777" w:rsidR="009C258C" w:rsidRPr="00AE46AE" w:rsidRDefault="009C258C" w:rsidP="00AE46A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F3BE4"/>
    <w:multiLevelType w:val="multilevel"/>
    <w:tmpl w:val="F3CC9BF6"/>
    <w:lvl w:ilvl="0">
      <w:start w:val="1"/>
      <w:numFmt w:val="decimalFullWidth"/>
      <w:pStyle w:val="1"/>
      <w:suff w:val="nothing"/>
      <w:lvlText w:val="第%1部　"/>
      <w:lvlJc w:val="left"/>
      <w:pPr>
        <w:ind w:left="1877" w:hanging="1475"/>
      </w:pPr>
      <w:rPr>
        <w:rFonts w:ascii="HGP創英角ｺﾞｼｯｸUB" w:eastAsia="HGP創英角ｺﾞｼｯｸUB" w:hint="eastAsia"/>
        <w:b w:val="0"/>
        <w:i w:val="0"/>
        <w:color w:val="auto"/>
        <w:sz w:val="36"/>
      </w:rPr>
    </w:lvl>
    <w:lvl w:ilvl="1">
      <w:start w:val="1"/>
      <w:numFmt w:val="decimalFullWidth"/>
      <w:pStyle w:val="2"/>
      <w:suff w:val="nothing"/>
      <w:lvlText w:val="第%2章　"/>
      <w:lvlJc w:val="left"/>
      <w:pPr>
        <w:ind w:left="3392" w:hanging="1265"/>
      </w:pPr>
      <w:rPr>
        <w:rFonts w:ascii="HGP創英角ｺﾞｼｯｸUB" w:eastAsia="HGP創英角ｺﾞｼｯｸUB" w:hint="eastAsia"/>
        <w:b w:val="0"/>
        <w:i w:val="0"/>
        <w:color w:val="auto"/>
        <w:sz w:val="32"/>
        <w:u w:val="none"/>
      </w:rPr>
    </w:lvl>
    <w:lvl w:ilvl="2">
      <w:start w:val="1"/>
      <w:numFmt w:val="decimalFullWidth"/>
      <w:pStyle w:val="3"/>
      <w:suff w:val="nothing"/>
      <w:lvlText w:val="第%3節　"/>
      <w:lvlJc w:val="left"/>
      <w:pPr>
        <w:ind w:left="880" w:hanging="454"/>
      </w:pPr>
      <w:rPr>
        <w:rFonts w:ascii="HGP創英角ｺﾞｼｯｸUB" w:eastAsia="HGP創英角ｺﾞｼｯｸUB" w:hint="eastAsia"/>
        <w:b w:val="0"/>
        <w:i w:val="0"/>
        <w:color w:val="auto"/>
        <w:sz w:val="32"/>
        <w:szCs w:val="32"/>
        <w:lang w:val="en-US"/>
      </w:rPr>
    </w:lvl>
    <w:lvl w:ilvl="3">
      <w:numFmt w:val="none"/>
      <w:pStyle w:val="4"/>
      <w:lvlText w:val=""/>
      <w:lvlJc w:val="left"/>
      <w:pPr>
        <w:tabs>
          <w:tab w:val="num" w:pos="360"/>
        </w:tabs>
      </w:pPr>
    </w:lvl>
    <w:lvl w:ilvl="4">
      <w:numFmt w:val="none"/>
      <w:pStyle w:val="5"/>
      <w:lvlText w:val=""/>
      <w:lvlJc w:val="left"/>
      <w:pPr>
        <w:tabs>
          <w:tab w:val="num" w:pos="360"/>
        </w:tabs>
      </w:pPr>
    </w:lvl>
    <w:lvl w:ilvl="5">
      <w:numFmt w:val="none"/>
      <w:pStyle w:val="6"/>
      <w:lvlText w:val=""/>
      <w:lvlJc w:val="left"/>
      <w:pPr>
        <w:tabs>
          <w:tab w:val="num" w:pos="360"/>
        </w:tabs>
      </w:pPr>
    </w:lvl>
    <w:lvl w:ilvl="6">
      <w:numFmt w:val="none"/>
      <w:pStyle w:val="7"/>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 w15:restartNumberingAfterBreak="0">
    <w:nsid w:val="21F140D5"/>
    <w:multiLevelType w:val="hybridMultilevel"/>
    <w:tmpl w:val="B5445E2E"/>
    <w:lvl w:ilvl="0" w:tplc="9C6AFE20">
      <w:numFmt w:val="decimal"/>
      <w:pStyle w:val="60"/>
      <w:lvlText w:val=""/>
      <w:lvlJc w:val="left"/>
    </w:lvl>
    <w:lvl w:ilvl="1" w:tplc="04090017">
      <w:numFmt w:val="decimal"/>
      <w:lvlText w:val=""/>
      <w:lvlJc w:val="left"/>
    </w:lvl>
    <w:lvl w:ilvl="2" w:tplc="04090011">
      <w:numFmt w:val="decimal"/>
      <w:lvlText w:val=""/>
      <w:lvlJc w:val="left"/>
    </w:lvl>
    <w:lvl w:ilvl="3" w:tplc="0409000F">
      <w:numFmt w:val="decimal"/>
      <w:lvlText w:val=""/>
      <w:lvlJc w:val="left"/>
    </w:lvl>
    <w:lvl w:ilvl="4" w:tplc="04090017">
      <w:numFmt w:val="decimal"/>
      <w:lvlText w:val=""/>
      <w:lvlJc w:val="left"/>
    </w:lvl>
    <w:lvl w:ilvl="5" w:tplc="04090011">
      <w:numFmt w:val="decimal"/>
      <w:lvlText w:val=""/>
      <w:lvlJc w:val="left"/>
    </w:lvl>
    <w:lvl w:ilvl="6" w:tplc="0409000F">
      <w:numFmt w:val="decimal"/>
      <w:lvlText w:val=""/>
      <w:lvlJc w:val="left"/>
    </w:lvl>
    <w:lvl w:ilvl="7" w:tplc="04090017">
      <w:numFmt w:val="decimal"/>
      <w:lvlText w:val=""/>
      <w:lvlJc w:val="left"/>
    </w:lvl>
    <w:lvl w:ilvl="8" w:tplc="04090011">
      <w:numFmt w:val="decimal"/>
      <w:lvlText w:val=""/>
      <w:lvlJc w:val="left"/>
    </w:lvl>
  </w:abstractNum>
  <w:abstractNum w:abstractNumId="2" w15:restartNumberingAfterBreak="0">
    <w:nsid w:val="29B40C53"/>
    <w:multiLevelType w:val="hybridMultilevel"/>
    <w:tmpl w:val="FD6261E2"/>
    <w:lvl w:ilvl="0" w:tplc="78ACC0A2">
      <w:numFmt w:val="decimal"/>
      <w:pStyle w:val="a"/>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num w:numId="1">
    <w:abstractNumId w:val="0"/>
  </w:num>
  <w:num w:numId="2">
    <w:abstractNumId w:val="1"/>
  </w:num>
  <w:num w:numId="3">
    <w:abstractNumId w:val="2"/>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5DF"/>
    <w:rsid w:val="00012EF3"/>
    <w:rsid w:val="000145DF"/>
    <w:rsid w:val="00015A4D"/>
    <w:rsid w:val="00022281"/>
    <w:rsid w:val="00043C87"/>
    <w:rsid w:val="000470B3"/>
    <w:rsid w:val="00056503"/>
    <w:rsid w:val="00073675"/>
    <w:rsid w:val="00074354"/>
    <w:rsid w:val="000C20F5"/>
    <w:rsid w:val="000E095A"/>
    <w:rsid w:val="000E3D47"/>
    <w:rsid w:val="000E5457"/>
    <w:rsid w:val="00105458"/>
    <w:rsid w:val="00136E33"/>
    <w:rsid w:val="0014434D"/>
    <w:rsid w:val="00154150"/>
    <w:rsid w:val="00155226"/>
    <w:rsid w:val="001B2327"/>
    <w:rsid w:val="001B35E6"/>
    <w:rsid w:val="001B4E92"/>
    <w:rsid w:val="001D3939"/>
    <w:rsid w:val="0023244A"/>
    <w:rsid w:val="0024277B"/>
    <w:rsid w:val="002451C7"/>
    <w:rsid w:val="002527BC"/>
    <w:rsid w:val="00284EBA"/>
    <w:rsid w:val="002A3956"/>
    <w:rsid w:val="002A488B"/>
    <w:rsid w:val="002F1C6A"/>
    <w:rsid w:val="00305940"/>
    <w:rsid w:val="00310DE1"/>
    <w:rsid w:val="00377930"/>
    <w:rsid w:val="00383BE0"/>
    <w:rsid w:val="00395CD3"/>
    <w:rsid w:val="003A12D3"/>
    <w:rsid w:val="003D7ACF"/>
    <w:rsid w:val="003E5490"/>
    <w:rsid w:val="003F291B"/>
    <w:rsid w:val="003F5016"/>
    <w:rsid w:val="00400B5C"/>
    <w:rsid w:val="00405BBD"/>
    <w:rsid w:val="00460FEE"/>
    <w:rsid w:val="0048119A"/>
    <w:rsid w:val="004957A5"/>
    <w:rsid w:val="004A0B49"/>
    <w:rsid w:val="004C2158"/>
    <w:rsid w:val="004C7232"/>
    <w:rsid w:val="004E256F"/>
    <w:rsid w:val="00510BEC"/>
    <w:rsid w:val="005120D7"/>
    <w:rsid w:val="0052091C"/>
    <w:rsid w:val="005336D3"/>
    <w:rsid w:val="00534034"/>
    <w:rsid w:val="00541BC4"/>
    <w:rsid w:val="0055389F"/>
    <w:rsid w:val="00556182"/>
    <w:rsid w:val="00585BD7"/>
    <w:rsid w:val="005B0F68"/>
    <w:rsid w:val="005B33F5"/>
    <w:rsid w:val="005C1009"/>
    <w:rsid w:val="005C56F7"/>
    <w:rsid w:val="005D1120"/>
    <w:rsid w:val="005F3818"/>
    <w:rsid w:val="005F436F"/>
    <w:rsid w:val="005F74F4"/>
    <w:rsid w:val="00632007"/>
    <w:rsid w:val="0064520D"/>
    <w:rsid w:val="00652536"/>
    <w:rsid w:val="006668CA"/>
    <w:rsid w:val="0069777A"/>
    <w:rsid w:val="006A6BCF"/>
    <w:rsid w:val="006B147F"/>
    <w:rsid w:val="006B2B1E"/>
    <w:rsid w:val="006E5C5B"/>
    <w:rsid w:val="006F205E"/>
    <w:rsid w:val="00710380"/>
    <w:rsid w:val="007210C4"/>
    <w:rsid w:val="00747F27"/>
    <w:rsid w:val="007609B8"/>
    <w:rsid w:val="0076226D"/>
    <w:rsid w:val="007701DC"/>
    <w:rsid w:val="0077379B"/>
    <w:rsid w:val="00784F89"/>
    <w:rsid w:val="00790563"/>
    <w:rsid w:val="00791646"/>
    <w:rsid w:val="00797447"/>
    <w:rsid w:val="007A69D0"/>
    <w:rsid w:val="007C4089"/>
    <w:rsid w:val="007E12E8"/>
    <w:rsid w:val="007E4E33"/>
    <w:rsid w:val="007E6745"/>
    <w:rsid w:val="00822ED6"/>
    <w:rsid w:val="00832BC3"/>
    <w:rsid w:val="00834F76"/>
    <w:rsid w:val="008544F4"/>
    <w:rsid w:val="008556AB"/>
    <w:rsid w:val="00864E49"/>
    <w:rsid w:val="00866369"/>
    <w:rsid w:val="00873E0C"/>
    <w:rsid w:val="00874392"/>
    <w:rsid w:val="00875206"/>
    <w:rsid w:val="00880FC5"/>
    <w:rsid w:val="008D617D"/>
    <w:rsid w:val="008D738A"/>
    <w:rsid w:val="0093347E"/>
    <w:rsid w:val="00934E29"/>
    <w:rsid w:val="00996AB5"/>
    <w:rsid w:val="009C258C"/>
    <w:rsid w:val="009C5A76"/>
    <w:rsid w:val="009C5F71"/>
    <w:rsid w:val="009E5383"/>
    <w:rsid w:val="00A02897"/>
    <w:rsid w:val="00A06403"/>
    <w:rsid w:val="00A31D51"/>
    <w:rsid w:val="00A5186E"/>
    <w:rsid w:val="00A72BC5"/>
    <w:rsid w:val="00A74AF0"/>
    <w:rsid w:val="00A773C2"/>
    <w:rsid w:val="00A94426"/>
    <w:rsid w:val="00AD5F77"/>
    <w:rsid w:val="00AE46AE"/>
    <w:rsid w:val="00AE6B48"/>
    <w:rsid w:val="00B041A9"/>
    <w:rsid w:val="00B27D16"/>
    <w:rsid w:val="00B336F7"/>
    <w:rsid w:val="00B627A1"/>
    <w:rsid w:val="00B7626E"/>
    <w:rsid w:val="00B90748"/>
    <w:rsid w:val="00B91A26"/>
    <w:rsid w:val="00B93040"/>
    <w:rsid w:val="00BA3131"/>
    <w:rsid w:val="00BD385B"/>
    <w:rsid w:val="00BD7780"/>
    <w:rsid w:val="00BE6CEE"/>
    <w:rsid w:val="00BF4986"/>
    <w:rsid w:val="00C1622F"/>
    <w:rsid w:val="00C2245E"/>
    <w:rsid w:val="00C35DFE"/>
    <w:rsid w:val="00C364DA"/>
    <w:rsid w:val="00C40436"/>
    <w:rsid w:val="00C41D98"/>
    <w:rsid w:val="00C5516E"/>
    <w:rsid w:val="00C66740"/>
    <w:rsid w:val="00C67700"/>
    <w:rsid w:val="00C95768"/>
    <w:rsid w:val="00CB27FB"/>
    <w:rsid w:val="00CB71B6"/>
    <w:rsid w:val="00CE0000"/>
    <w:rsid w:val="00CE1269"/>
    <w:rsid w:val="00D46266"/>
    <w:rsid w:val="00D7639C"/>
    <w:rsid w:val="00D85318"/>
    <w:rsid w:val="00D855E9"/>
    <w:rsid w:val="00DD1C8F"/>
    <w:rsid w:val="00E011FB"/>
    <w:rsid w:val="00E20157"/>
    <w:rsid w:val="00E4371A"/>
    <w:rsid w:val="00E45AE1"/>
    <w:rsid w:val="00E938E2"/>
    <w:rsid w:val="00EA0638"/>
    <w:rsid w:val="00EA67B3"/>
    <w:rsid w:val="00EB550B"/>
    <w:rsid w:val="00EB5B5E"/>
    <w:rsid w:val="00EC0ED0"/>
    <w:rsid w:val="00EC7D0B"/>
    <w:rsid w:val="00EF3112"/>
    <w:rsid w:val="00EF4A6C"/>
    <w:rsid w:val="00F13612"/>
    <w:rsid w:val="00F2610B"/>
    <w:rsid w:val="00F50326"/>
    <w:rsid w:val="00F51DE8"/>
    <w:rsid w:val="00F7181F"/>
    <w:rsid w:val="00F95102"/>
    <w:rsid w:val="00F97F6D"/>
    <w:rsid w:val="00FB636B"/>
    <w:rsid w:val="00FD2A05"/>
    <w:rsid w:val="00FD67A0"/>
    <w:rsid w:val="00FE368A"/>
    <w:rsid w:val="00FE76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3E989A6B"/>
  <w15:chartTrackingRefBased/>
  <w15:docId w15:val="{709BDE6F-B69A-41CF-9481-E74684FAD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paragraph" w:styleId="1">
    <w:name w:val="heading 1"/>
    <w:basedOn w:val="a0"/>
    <w:next w:val="10"/>
    <w:link w:val="11"/>
    <w:autoRedefine/>
    <w:uiPriority w:val="9"/>
    <w:qFormat/>
    <w:rsid w:val="000145DF"/>
    <w:pPr>
      <w:keepNext/>
      <w:numPr>
        <w:numId w:val="1"/>
      </w:numPr>
      <w:spacing w:afterLines="100" w:after="100" w:line="400" w:lineRule="exact"/>
      <w:outlineLvl w:val="0"/>
    </w:pPr>
    <w:rPr>
      <w:rFonts w:ascii="HGP創英角ｺﾞｼｯｸUB" w:eastAsia="HGP創英角ｺﾞｼｯｸUB" w:hAnsi="Arial" w:cs="Times New Roman"/>
      <w:sz w:val="36"/>
      <w:szCs w:val="24"/>
    </w:rPr>
  </w:style>
  <w:style w:type="paragraph" w:styleId="2">
    <w:name w:val="heading 2"/>
    <w:basedOn w:val="a0"/>
    <w:next w:val="10"/>
    <w:link w:val="20"/>
    <w:autoRedefine/>
    <w:uiPriority w:val="9"/>
    <w:qFormat/>
    <w:rsid w:val="000145DF"/>
    <w:pPr>
      <w:keepNext/>
      <w:numPr>
        <w:ilvl w:val="1"/>
        <w:numId w:val="1"/>
      </w:numPr>
      <w:spacing w:afterLines="100" w:after="360" w:line="400" w:lineRule="exact"/>
      <w:jc w:val="left"/>
      <w:outlineLvl w:val="1"/>
    </w:pPr>
    <w:rPr>
      <w:rFonts w:ascii="HGP創英角ｺﾞｼｯｸUB" w:eastAsia="HGP創英角ｺﾞｼｯｸUB" w:hAnsi="ＭＳ ゴシック" w:cs="ＭＳゴシック"/>
      <w:kern w:val="0"/>
      <w:sz w:val="32"/>
      <w:szCs w:val="40"/>
    </w:rPr>
  </w:style>
  <w:style w:type="paragraph" w:styleId="3">
    <w:name w:val="heading 3"/>
    <w:basedOn w:val="a0"/>
    <w:next w:val="10"/>
    <w:link w:val="30"/>
    <w:autoRedefine/>
    <w:uiPriority w:val="9"/>
    <w:qFormat/>
    <w:rsid w:val="000145DF"/>
    <w:pPr>
      <w:keepNext/>
      <w:numPr>
        <w:ilvl w:val="2"/>
        <w:numId w:val="1"/>
      </w:numPr>
      <w:spacing w:afterLines="100" w:after="360" w:line="400" w:lineRule="exact"/>
      <w:outlineLvl w:val="2"/>
    </w:pPr>
    <w:rPr>
      <w:rFonts w:ascii="HGP創英角ｺﾞｼｯｸUB" w:eastAsia="HGP創英角ｺﾞｼｯｸUB" w:hAnsi="Arial" w:cs="Times New Roman"/>
      <w:sz w:val="32"/>
      <w:szCs w:val="24"/>
    </w:rPr>
  </w:style>
  <w:style w:type="paragraph" w:styleId="4">
    <w:name w:val="heading 4"/>
    <w:basedOn w:val="a0"/>
    <w:next w:val="21"/>
    <w:link w:val="40"/>
    <w:autoRedefine/>
    <w:qFormat/>
    <w:rsid w:val="000145DF"/>
    <w:pPr>
      <w:keepNext/>
      <w:numPr>
        <w:ilvl w:val="3"/>
        <w:numId w:val="1"/>
      </w:numPr>
      <w:spacing w:afterLines="50" w:after="180" w:line="320" w:lineRule="exact"/>
      <w:outlineLvl w:val="3"/>
    </w:pPr>
    <w:rPr>
      <w:rFonts w:ascii="HG丸ｺﾞｼｯｸM-PRO" w:eastAsia="HG丸ｺﾞｼｯｸM-PRO" w:hAnsi="HG丸ｺﾞｼｯｸM-PRO" w:cs="Times New Roman"/>
      <w:b/>
      <w:kern w:val="0"/>
      <w:sz w:val="24"/>
      <w:szCs w:val="24"/>
    </w:rPr>
  </w:style>
  <w:style w:type="paragraph" w:styleId="5">
    <w:name w:val="heading 5"/>
    <w:basedOn w:val="a0"/>
    <w:next w:val="31"/>
    <w:link w:val="50"/>
    <w:autoRedefine/>
    <w:qFormat/>
    <w:rsid w:val="000145DF"/>
    <w:pPr>
      <w:keepNext/>
      <w:numPr>
        <w:ilvl w:val="4"/>
        <w:numId w:val="1"/>
      </w:numPr>
      <w:outlineLvl w:val="4"/>
    </w:pPr>
    <w:rPr>
      <w:rFonts w:ascii="HG丸ｺﾞｼｯｸM-PRO" w:eastAsia="HG丸ｺﾞｼｯｸM-PRO" w:hAnsi="HG丸ｺﾞｼｯｸM-PRO" w:cs="Times New Roman"/>
      <w:b/>
      <w:bCs/>
      <w:sz w:val="24"/>
    </w:rPr>
  </w:style>
  <w:style w:type="paragraph" w:styleId="6">
    <w:name w:val="heading 6"/>
    <w:basedOn w:val="a0"/>
    <w:next w:val="41"/>
    <w:link w:val="61"/>
    <w:autoRedefine/>
    <w:qFormat/>
    <w:rsid w:val="000145DF"/>
    <w:pPr>
      <w:keepNext/>
      <w:numPr>
        <w:ilvl w:val="5"/>
        <w:numId w:val="1"/>
      </w:numPr>
      <w:ind w:rightChars="100" w:right="210"/>
      <w:outlineLvl w:val="5"/>
    </w:pPr>
    <w:rPr>
      <w:rFonts w:ascii="HG丸ｺﾞｼｯｸM-PRO" w:eastAsia="HG丸ｺﾞｼｯｸM-PRO" w:hAnsi="HG丸ｺﾞｼｯｸM-PRO" w:cs="Times New Roman"/>
      <w:b/>
      <w:kern w:val="0"/>
      <w:sz w:val="24"/>
      <w:szCs w:val="24"/>
    </w:rPr>
  </w:style>
  <w:style w:type="paragraph" w:styleId="7">
    <w:name w:val="heading 7"/>
    <w:basedOn w:val="a0"/>
    <w:next w:val="41"/>
    <w:link w:val="70"/>
    <w:autoRedefine/>
    <w:qFormat/>
    <w:rsid w:val="000145DF"/>
    <w:pPr>
      <w:keepNext/>
      <w:numPr>
        <w:ilvl w:val="6"/>
        <w:numId w:val="1"/>
      </w:numPr>
      <w:outlineLvl w:val="6"/>
    </w:pPr>
    <w:rPr>
      <w:rFonts w:ascii="Century" w:eastAsia="HGP創英角ｺﾞｼｯｸUB" w:hAnsi="Century"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見出し 1 (文字)"/>
    <w:basedOn w:val="a1"/>
    <w:link w:val="1"/>
    <w:uiPriority w:val="9"/>
    <w:rsid w:val="000145DF"/>
    <w:rPr>
      <w:rFonts w:ascii="HGP創英角ｺﾞｼｯｸUB" w:eastAsia="HGP創英角ｺﾞｼｯｸUB" w:hAnsi="Arial" w:cs="Times New Roman"/>
      <w:sz w:val="36"/>
      <w:szCs w:val="24"/>
    </w:rPr>
  </w:style>
  <w:style w:type="character" w:customStyle="1" w:styleId="20">
    <w:name w:val="見出し 2 (文字)"/>
    <w:basedOn w:val="a1"/>
    <w:link w:val="2"/>
    <w:uiPriority w:val="9"/>
    <w:rsid w:val="000145DF"/>
    <w:rPr>
      <w:rFonts w:ascii="HGP創英角ｺﾞｼｯｸUB" w:eastAsia="HGP創英角ｺﾞｼｯｸUB" w:hAnsi="ＭＳ ゴシック" w:cs="ＭＳゴシック"/>
      <w:kern w:val="0"/>
      <w:sz w:val="32"/>
      <w:szCs w:val="40"/>
    </w:rPr>
  </w:style>
  <w:style w:type="character" w:customStyle="1" w:styleId="30">
    <w:name w:val="見出し 3 (文字)"/>
    <w:basedOn w:val="a1"/>
    <w:link w:val="3"/>
    <w:uiPriority w:val="9"/>
    <w:rsid w:val="000145DF"/>
    <w:rPr>
      <w:rFonts w:ascii="HGP創英角ｺﾞｼｯｸUB" w:eastAsia="HGP創英角ｺﾞｼｯｸUB" w:hAnsi="Arial" w:cs="Times New Roman"/>
      <w:sz w:val="32"/>
      <w:szCs w:val="24"/>
    </w:rPr>
  </w:style>
  <w:style w:type="character" w:customStyle="1" w:styleId="40">
    <w:name w:val="見出し 4 (文字)"/>
    <w:basedOn w:val="a1"/>
    <w:link w:val="4"/>
    <w:rsid w:val="000145DF"/>
    <w:rPr>
      <w:rFonts w:ascii="HG丸ｺﾞｼｯｸM-PRO" w:eastAsia="HG丸ｺﾞｼｯｸM-PRO" w:hAnsi="HG丸ｺﾞｼｯｸM-PRO" w:cs="Times New Roman"/>
      <w:b/>
      <w:kern w:val="0"/>
      <w:sz w:val="24"/>
      <w:szCs w:val="24"/>
    </w:rPr>
  </w:style>
  <w:style w:type="character" w:customStyle="1" w:styleId="50">
    <w:name w:val="見出し 5 (文字)"/>
    <w:basedOn w:val="a1"/>
    <w:link w:val="5"/>
    <w:rsid w:val="000145DF"/>
    <w:rPr>
      <w:rFonts w:ascii="HG丸ｺﾞｼｯｸM-PRO" w:eastAsia="HG丸ｺﾞｼｯｸM-PRO" w:hAnsi="HG丸ｺﾞｼｯｸM-PRO" w:cs="Times New Roman"/>
      <w:b/>
      <w:bCs/>
      <w:sz w:val="24"/>
    </w:rPr>
  </w:style>
  <w:style w:type="character" w:customStyle="1" w:styleId="61">
    <w:name w:val="見出し 6 (文字)"/>
    <w:basedOn w:val="a1"/>
    <w:link w:val="6"/>
    <w:rsid w:val="000145DF"/>
    <w:rPr>
      <w:rFonts w:ascii="HG丸ｺﾞｼｯｸM-PRO" w:eastAsia="HG丸ｺﾞｼｯｸM-PRO" w:hAnsi="HG丸ｺﾞｼｯｸM-PRO" w:cs="Times New Roman"/>
      <w:b/>
      <w:kern w:val="0"/>
      <w:sz w:val="24"/>
      <w:szCs w:val="24"/>
    </w:rPr>
  </w:style>
  <w:style w:type="character" w:customStyle="1" w:styleId="70">
    <w:name w:val="見出し 7 (文字)"/>
    <w:basedOn w:val="a1"/>
    <w:link w:val="7"/>
    <w:rsid w:val="000145DF"/>
    <w:rPr>
      <w:rFonts w:ascii="Century" w:eastAsia="HGP創英角ｺﾞｼｯｸUB" w:hAnsi="Century" w:cs="Times New Roman"/>
      <w:sz w:val="24"/>
      <w:szCs w:val="24"/>
    </w:rPr>
  </w:style>
  <w:style w:type="numbering" w:customStyle="1" w:styleId="12">
    <w:name w:val="リストなし1"/>
    <w:next w:val="a3"/>
    <w:uiPriority w:val="99"/>
    <w:semiHidden/>
    <w:rsid w:val="000145DF"/>
  </w:style>
  <w:style w:type="paragraph" w:customStyle="1" w:styleId="10">
    <w:name w:val="スタイル1"/>
    <w:basedOn w:val="a0"/>
    <w:autoRedefine/>
    <w:rsid w:val="000145DF"/>
    <w:pPr>
      <w:tabs>
        <w:tab w:val="left" w:pos="4095"/>
      </w:tabs>
      <w:jc w:val="left"/>
    </w:pPr>
    <w:rPr>
      <w:rFonts w:ascii="ＭＳ 明朝" w:eastAsia="HG丸ｺﾞｼｯｸM-PRO" w:hAnsi="Century" w:cs="Times New Roman"/>
      <w:b/>
      <w:bCs/>
      <w:sz w:val="24"/>
      <w:szCs w:val="24"/>
    </w:rPr>
  </w:style>
  <w:style w:type="paragraph" w:customStyle="1" w:styleId="21">
    <w:name w:val="スタイル2"/>
    <w:basedOn w:val="a0"/>
    <w:autoRedefine/>
    <w:rsid w:val="000145DF"/>
    <w:rPr>
      <w:rFonts w:ascii="HG丸ｺﾞｼｯｸM-PRO" w:eastAsia="HG丸ｺﾞｼｯｸM-PRO" w:hAnsi="HG丸ｺﾞｼｯｸM-PRO" w:cs="Times New Roman"/>
      <w:sz w:val="24"/>
      <w:szCs w:val="24"/>
    </w:rPr>
  </w:style>
  <w:style w:type="paragraph" w:customStyle="1" w:styleId="31">
    <w:name w:val="スタイル3"/>
    <w:basedOn w:val="21"/>
    <w:link w:val="32"/>
    <w:autoRedefine/>
    <w:rsid w:val="000145DF"/>
    <w:pPr>
      <w:ind w:rightChars="100" w:right="210"/>
      <w:jc w:val="left"/>
    </w:pPr>
    <w:rPr>
      <w:color w:val="000000"/>
    </w:rPr>
  </w:style>
  <w:style w:type="paragraph" w:customStyle="1" w:styleId="41">
    <w:name w:val="スタイル4"/>
    <w:basedOn w:val="31"/>
    <w:autoRedefine/>
    <w:rsid w:val="000145DF"/>
    <w:rPr>
      <w:color w:val="auto"/>
    </w:rPr>
  </w:style>
  <w:style w:type="paragraph" w:styleId="a4">
    <w:name w:val="Document Map"/>
    <w:basedOn w:val="a0"/>
    <w:link w:val="a5"/>
    <w:semiHidden/>
    <w:rsid w:val="000145DF"/>
    <w:pPr>
      <w:shd w:val="clear" w:color="auto" w:fill="000080"/>
    </w:pPr>
    <w:rPr>
      <w:rFonts w:ascii="Arial" w:eastAsia="ＭＳ ゴシック" w:hAnsi="Arial" w:cs="Times New Roman"/>
      <w:szCs w:val="24"/>
    </w:rPr>
  </w:style>
  <w:style w:type="character" w:customStyle="1" w:styleId="a5">
    <w:name w:val="見出しマップ (文字)"/>
    <w:basedOn w:val="a1"/>
    <w:link w:val="a4"/>
    <w:semiHidden/>
    <w:rsid w:val="000145DF"/>
    <w:rPr>
      <w:rFonts w:ascii="Arial" w:eastAsia="ＭＳ ゴシック" w:hAnsi="Arial" w:cs="Times New Roman"/>
      <w:szCs w:val="24"/>
      <w:shd w:val="clear" w:color="auto" w:fill="000080"/>
    </w:rPr>
  </w:style>
  <w:style w:type="paragraph" w:styleId="a6">
    <w:name w:val="caption"/>
    <w:basedOn w:val="a0"/>
    <w:next w:val="a0"/>
    <w:qFormat/>
    <w:rsid w:val="000145DF"/>
    <w:pPr>
      <w:spacing w:before="120" w:after="240"/>
    </w:pPr>
    <w:rPr>
      <w:rFonts w:ascii="Century" w:eastAsia="ＭＳ 明朝" w:hAnsi="Century" w:cs="Times New Roman"/>
      <w:b/>
      <w:bCs/>
      <w:sz w:val="20"/>
      <w:szCs w:val="20"/>
    </w:rPr>
  </w:style>
  <w:style w:type="paragraph" w:styleId="a7">
    <w:name w:val="footer"/>
    <w:basedOn w:val="a0"/>
    <w:link w:val="a8"/>
    <w:uiPriority w:val="99"/>
    <w:rsid w:val="000145DF"/>
    <w:pPr>
      <w:tabs>
        <w:tab w:val="center" w:pos="4252"/>
        <w:tab w:val="right" w:pos="8504"/>
      </w:tabs>
      <w:snapToGrid w:val="0"/>
    </w:pPr>
    <w:rPr>
      <w:rFonts w:ascii="Century" w:eastAsia="ＭＳ 明朝" w:hAnsi="Century" w:cs="Times New Roman"/>
      <w:szCs w:val="24"/>
      <w:lang w:val="x-none" w:eastAsia="x-none"/>
    </w:rPr>
  </w:style>
  <w:style w:type="character" w:customStyle="1" w:styleId="a8">
    <w:name w:val="フッター (文字)"/>
    <w:basedOn w:val="a1"/>
    <w:link w:val="a7"/>
    <w:uiPriority w:val="99"/>
    <w:rsid w:val="000145DF"/>
    <w:rPr>
      <w:rFonts w:ascii="Century" w:eastAsia="ＭＳ 明朝" w:hAnsi="Century" w:cs="Times New Roman"/>
      <w:szCs w:val="24"/>
      <w:lang w:val="x-none" w:eastAsia="x-none"/>
    </w:rPr>
  </w:style>
  <w:style w:type="character" w:styleId="a9">
    <w:name w:val="page number"/>
    <w:basedOn w:val="a1"/>
    <w:rsid w:val="000145DF"/>
  </w:style>
  <w:style w:type="paragraph" w:styleId="aa">
    <w:name w:val="footnote text"/>
    <w:basedOn w:val="a0"/>
    <w:link w:val="ab"/>
    <w:semiHidden/>
    <w:rsid w:val="000145DF"/>
    <w:pPr>
      <w:snapToGrid w:val="0"/>
      <w:jc w:val="left"/>
    </w:pPr>
    <w:rPr>
      <w:rFonts w:ascii="Century" w:eastAsia="ＭＳ 明朝" w:hAnsi="Century" w:cs="Times New Roman"/>
      <w:szCs w:val="24"/>
    </w:rPr>
  </w:style>
  <w:style w:type="character" w:customStyle="1" w:styleId="ab">
    <w:name w:val="脚注文字列 (文字)"/>
    <w:basedOn w:val="a1"/>
    <w:link w:val="aa"/>
    <w:semiHidden/>
    <w:rsid w:val="000145DF"/>
    <w:rPr>
      <w:rFonts w:ascii="Century" w:eastAsia="ＭＳ 明朝" w:hAnsi="Century" w:cs="Times New Roman"/>
      <w:szCs w:val="24"/>
    </w:rPr>
  </w:style>
  <w:style w:type="character" w:styleId="ac">
    <w:name w:val="footnote reference"/>
    <w:semiHidden/>
    <w:rsid w:val="000145DF"/>
    <w:rPr>
      <w:vertAlign w:val="superscript"/>
    </w:rPr>
  </w:style>
  <w:style w:type="character" w:styleId="ad">
    <w:name w:val="Hyperlink"/>
    <w:uiPriority w:val="99"/>
    <w:rsid w:val="000145DF"/>
    <w:rPr>
      <w:color w:val="0000FF"/>
      <w:u w:val="single"/>
    </w:rPr>
  </w:style>
  <w:style w:type="paragraph" w:styleId="13">
    <w:name w:val="toc 1"/>
    <w:basedOn w:val="a0"/>
    <w:next w:val="a0"/>
    <w:uiPriority w:val="39"/>
    <w:rsid w:val="000145DF"/>
    <w:pPr>
      <w:tabs>
        <w:tab w:val="right" w:leader="dot" w:pos="9628"/>
      </w:tabs>
    </w:pPr>
    <w:rPr>
      <w:rFonts w:ascii="ＭＳ 明朝" w:eastAsia="ＭＳ 明朝" w:hAnsi="ＭＳ 明朝" w:cs="Times New Roman"/>
      <w:b/>
      <w:noProof/>
      <w:sz w:val="28"/>
      <w:szCs w:val="32"/>
    </w:rPr>
  </w:style>
  <w:style w:type="paragraph" w:styleId="22">
    <w:name w:val="toc 2"/>
    <w:basedOn w:val="a0"/>
    <w:next w:val="a0"/>
    <w:uiPriority w:val="39"/>
    <w:rsid w:val="000145DF"/>
    <w:pPr>
      <w:tabs>
        <w:tab w:val="right" w:leader="dot" w:pos="9628"/>
      </w:tabs>
      <w:ind w:leftChars="100" w:left="210"/>
    </w:pPr>
    <w:rPr>
      <w:rFonts w:ascii="Century" w:eastAsia="ＭＳ 明朝" w:hAnsi="Century" w:cs="Times New Roman"/>
      <w:b/>
      <w:noProof/>
      <w:sz w:val="28"/>
      <w:szCs w:val="24"/>
    </w:rPr>
  </w:style>
  <w:style w:type="paragraph" w:styleId="33">
    <w:name w:val="toc 3"/>
    <w:basedOn w:val="a0"/>
    <w:next w:val="a0"/>
    <w:autoRedefine/>
    <w:uiPriority w:val="39"/>
    <w:rsid w:val="000145DF"/>
    <w:pPr>
      <w:ind w:leftChars="200" w:left="420"/>
    </w:pPr>
    <w:rPr>
      <w:rFonts w:ascii="Century" w:eastAsia="ＭＳ 明朝" w:hAnsi="Century" w:cs="Times New Roman"/>
      <w:sz w:val="24"/>
      <w:szCs w:val="24"/>
    </w:rPr>
  </w:style>
  <w:style w:type="paragraph" w:styleId="ae">
    <w:name w:val="Body Text Indent"/>
    <w:basedOn w:val="a0"/>
    <w:link w:val="af"/>
    <w:rsid w:val="000145DF"/>
    <w:pPr>
      <w:spacing w:line="160" w:lineRule="exact"/>
      <w:ind w:leftChars="2800" w:left="6040" w:hangingChars="100" w:hanging="160"/>
    </w:pPr>
    <w:rPr>
      <w:rFonts w:ascii="Century" w:eastAsia="ＭＳ 明朝" w:hAnsi="Century" w:cs="Times New Roman"/>
      <w:sz w:val="16"/>
      <w:szCs w:val="24"/>
    </w:rPr>
  </w:style>
  <w:style w:type="character" w:customStyle="1" w:styleId="af">
    <w:name w:val="本文インデント (文字)"/>
    <w:basedOn w:val="a1"/>
    <w:link w:val="ae"/>
    <w:rsid w:val="000145DF"/>
    <w:rPr>
      <w:rFonts w:ascii="Century" w:eastAsia="ＭＳ 明朝" w:hAnsi="Century" w:cs="Times New Roman"/>
      <w:sz w:val="16"/>
      <w:szCs w:val="24"/>
    </w:rPr>
  </w:style>
  <w:style w:type="paragraph" w:styleId="23">
    <w:name w:val="Body Text Indent 2"/>
    <w:basedOn w:val="a0"/>
    <w:link w:val="24"/>
    <w:rsid w:val="000145DF"/>
    <w:pPr>
      <w:ind w:leftChars="200" w:left="630" w:hangingChars="100" w:hanging="210"/>
    </w:pPr>
    <w:rPr>
      <w:rFonts w:ascii="Century" w:eastAsia="ＭＳ 明朝" w:hAnsi="Century" w:cs="Times New Roman"/>
      <w:szCs w:val="24"/>
    </w:rPr>
  </w:style>
  <w:style w:type="character" w:customStyle="1" w:styleId="24">
    <w:name w:val="本文インデント 2 (文字)"/>
    <w:basedOn w:val="a1"/>
    <w:link w:val="23"/>
    <w:rsid w:val="000145DF"/>
    <w:rPr>
      <w:rFonts w:ascii="Century" w:eastAsia="ＭＳ 明朝" w:hAnsi="Century" w:cs="Times New Roman"/>
      <w:szCs w:val="24"/>
    </w:rPr>
  </w:style>
  <w:style w:type="paragraph" w:styleId="34">
    <w:name w:val="Body Text Indent 3"/>
    <w:basedOn w:val="a0"/>
    <w:link w:val="35"/>
    <w:rsid w:val="000145DF"/>
    <w:pPr>
      <w:ind w:left="420" w:hangingChars="200" w:hanging="420"/>
    </w:pPr>
    <w:rPr>
      <w:rFonts w:ascii="Century" w:eastAsia="ＭＳ 明朝" w:hAnsi="Century" w:cs="Times New Roman"/>
      <w:szCs w:val="24"/>
    </w:rPr>
  </w:style>
  <w:style w:type="character" w:customStyle="1" w:styleId="35">
    <w:name w:val="本文インデント 3 (文字)"/>
    <w:basedOn w:val="a1"/>
    <w:link w:val="34"/>
    <w:rsid w:val="000145DF"/>
    <w:rPr>
      <w:rFonts w:ascii="Century" w:eastAsia="ＭＳ 明朝" w:hAnsi="Century" w:cs="Times New Roman"/>
      <w:szCs w:val="24"/>
    </w:rPr>
  </w:style>
  <w:style w:type="paragraph" w:styleId="51">
    <w:name w:val="toc 5"/>
    <w:basedOn w:val="a0"/>
    <w:next w:val="a0"/>
    <w:autoRedefine/>
    <w:uiPriority w:val="39"/>
    <w:rsid w:val="000145DF"/>
    <w:pPr>
      <w:tabs>
        <w:tab w:val="right" w:leader="dot" w:pos="9628"/>
      </w:tabs>
      <w:ind w:leftChars="400" w:left="840"/>
    </w:pPr>
    <w:rPr>
      <w:rFonts w:ascii="Century" w:eastAsia="ＭＳ 明朝" w:hAnsi="Century" w:cs="Times New Roman"/>
      <w:noProof/>
      <w:szCs w:val="24"/>
    </w:rPr>
  </w:style>
  <w:style w:type="paragraph" w:styleId="42">
    <w:name w:val="toc 4"/>
    <w:basedOn w:val="a0"/>
    <w:next w:val="a0"/>
    <w:autoRedefine/>
    <w:uiPriority w:val="39"/>
    <w:rsid w:val="000145DF"/>
    <w:pPr>
      <w:ind w:leftChars="300" w:left="630"/>
    </w:pPr>
    <w:rPr>
      <w:rFonts w:ascii="Century" w:eastAsia="ＭＳ 明朝" w:hAnsi="Century" w:cs="Times New Roman"/>
      <w:sz w:val="24"/>
      <w:szCs w:val="24"/>
    </w:rPr>
  </w:style>
  <w:style w:type="paragraph" w:styleId="62">
    <w:name w:val="toc 6"/>
    <w:basedOn w:val="a0"/>
    <w:next w:val="a0"/>
    <w:autoRedefine/>
    <w:semiHidden/>
    <w:rsid w:val="000145DF"/>
    <w:pPr>
      <w:ind w:leftChars="500" w:left="1050"/>
    </w:pPr>
    <w:rPr>
      <w:rFonts w:ascii="Century" w:eastAsia="ＭＳ 明朝" w:hAnsi="Century" w:cs="Times New Roman"/>
      <w:szCs w:val="24"/>
    </w:rPr>
  </w:style>
  <w:style w:type="paragraph" w:styleId="af0">
    <w:name w:val="Date"/>
    <w:basedOn w:val="a0"/>
    <w:next w:val="a0"/>
    <w:link w:val="af1"/>
    <w:uiPriority w:val="99"/>
    <w:rsid w:val="000145DF"/>
    <w:rPr>
      <w:rFonts w:ascii="Century" w:eastAsia="ＭＳ 明朝" w:hAnsi="Century" w:cs="Times New Roman"/>
      <w:szCs w:val="24"/>
    </w:rPr>
  </w:style>
  <w:style w:type="character" w:customStyle="1" w:styleId="af1">
    <w:name w:val="日付 (文字)"/>
    <w:basedOn w:val="a1"/>
    <w:link w:val="af0"/>
    <w:uiPriority w:val="99"/>
    <w:rsid w:val="000145DF"/>
    <w:rPr>
      <w:rFonts w:ascii="Century" w:eastAsia="ＭＳ 明朝" w:hAnsi="Century" w:cs="Times New Roman"/>
      <w:szCs w:val="24"/>
    </w:rPr>
  </w:style>
  <w:style w:type="paragraph" w:styleId="af2">
    <w:name w:val="header"/>
    <w:basedOn w:val="a0"/>
    <w:link w:val="af3"/>
    <w:uiPriority w:val="99"/>
    <w:rsid w:val="000145DF"/>
    <w:pPr>
      <w:tabs>
        <w:tab w:val="center" w:pos="4252"/>
        <w:tab w:val="right" w:pos="8504"/>
      </w:tabs>
      <w:snapToGrid w:val="0"/>
    </w:pPr>
    <w:rPr>
      <w:rFonts w:ascii="Century" w:eastAsia="ＭＳ 明朝" w:hAnsi="Century" w:cs="Times New Roman"/>
      <w:szCs w:val="24"/>
    </w:rPr>
  </w:style>
  <w:style w:type="character" w:customStyle="1" w:styleId="af3">
    <w:name w:val="ヘッダー (文字)"/>
    <w:basedOn w:val="a1"/>
    <w:link w:val="af2"/>
    <w:uiPriority w:val="99"/>
    <w:rsid w:val="000145DF"/>
    <w:rPr>
      <w:rFonts w:ascii="Century" w:eastAsia="ＭＳ 明朝" w:hAnsi="Century" w:cs="Times New Roman"/>
      <w:szCs w:val="24"/>
    </w:rPr>
  </w:style>
  <w:style w:type="table" w:styleId="af4">
    <w:name w:val="Table Grid"/>
    <w:basedOn w:val="a2"/>
    <w:uiPriority w:val="59"/>
    <w:rsid w:val="000145D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2"/>
    <w:basedOn w:val="a0"/>
    <w:link w:val="26"/>
    <w:rsid w:val="000145DF"/>
    <w:pPr>
      <w:spacing w:line="480" w:lineRule="auto"/>
    </w:pPr>
    <w:rPr>
      <w:rFonts w:ascii="Century" w:eastAsia="ＭＳ 明朝" w:hAnsi="Century" w:cs="Times New Roman"/>
      <w:szCs w:val="24"/>
    </w:rPr>
  </w:style>
  <w:style w:type="character" w:customStyle="1" w:styleId="26">
    <w:name w:val="本文 2 (文字)"/>
    <w:basedOn w:val="a1"/>
    <w:link w:val="25"/>
    <w:rsid w:val="000145DF"/>
    <w:rPr>
      <w:rFonts w:ascii="Century" w:eastAsia="ＭＳ 明朝" w:hAnsi="Century" w:cs="Times New Roman"/>
      <w:szCs w:val="24"/>
    </w:rPr>
  </w:style>
  <w:style w:type="paragraph" w:styleId="af5">
    <w:name w:val="Balloon Text"/>
    <w:basedOn w:val="a0"/>
    <w:link w:val="af6"/>
    <w:uiPriority w:val="99"/>
    <w:semiHidden/>
    <w:rsid w:val="000145DF"/>
    <w:rPr>
      <w:rFonts w:ascii="Arial" w:eastAsia="ＭＳ ゴシック" w:hAnsi="Arial" w:cs="Times New Roman"/>
      <w:sz w:val="18"/>
      <w:szCs w:val="18"/>
    </w:rPr>
  </w:style>
  <w:style w:type="character" w:customStyle="1" w:styleId="af6">
    <w:name w:val="吹き出し (文字)"/>
    <w:basedOn w:val="a1"/>
    <w:link w:val="af5"/>
    <w:uiPriority w:val="99"/>
    <w:semiHidden/>
    <w:rsid w:val="000145DF"/>
    <w:rPr>
      <w:rFonts w:ascii="Arial" w:eastAsia="ＭＳ ゴシック" w:hAnsi="Arial" w:cs="Times New Roman"/>
      <w:sz w:val="18"/>
      <w:szCs w:val="18"/>
    </w:rPr>
  </w:style>
  <w:style w:type="paragraph" w:styleId="71">
    <w:name w:val="toc 7"/>
    <w:basedOn w:val="a0"/>
    <w:next w:val="a0"/>
    <w:autoRedefine/>
    <w:semiHidden/>
    <w:rsid w:val="000145DF"/>
    <w:pPr>
      <w:ind w:leftChars="600" w:left="1260"/>
    </w:pPr>
    <w:rPr>
      <w:rFonts w:ascii="Century" w:eastAsia="ＭＳ 明朝" w:hAnsi="Century" w:cs="Times New Roman"/>
      <w:szCs w:val="24"/>
    </w:rPr>
  </w:style>
  <w:style w:type="paragraph" w:customStyle="1" w:styleId="52">
    <w:name w:val="スタイル5"/>
    <w:basedOn w:val="a0"/>
    <w:link w:val="53"/>
    <w:rsid w:val="000145DF"/>
    <w:pPr>
      <w:jc w:val="center"/>
    </w:pPr>
    <w:rPr>
      <w:rFonts w:ascii="ＭＳ ゴシック" w:eastAsia="ＭＳ ゴシック" w:hAnsi="ＭＳ ゴシック" w:cs="Times New Roman"/>
      <w:color w:val="000000"/>
      <w:sz w:val="64"/>
      <w:szCs w:val="64"/>
    </w:rPr>
  </w:style>
  <w:style w:type="character" w:customStyle="1" w:styleId="53">
    <w:name w:val="スタイル5 (文字)"/>
    <w:link w:val="52"/>
    <w:rsid w:val="000145DF"/>
    <w:rPr>
      <w:rFonts w:ascii="ＭＳ ゴシック" w:eastAsia="ＭＳ ゴシック" w:hAnsi="ＭＳ ゴシック" w:cs="Times New Roman"/>
      <w:color w:val="000000"/>
      <w:sz w:val="64"/>
      <w:szCs w:val="64"/>
    </w:rPr>
  </w:style>
  <w:style w:type="paragraph" w:customStyle="1" w:styleId="60">
    <w:name w:val="スタイル6"/>
    <w:basedOn w:val="31"/>
    <w:autoRedefine/>
    <w:rsid w:val="000145DF"/>
    <w:pPr>
      <w:numPr>
        <w:numId w:val="2"/>
      </w:numPr>
    </w:pPr>
    <w:rPr>
      <w:kern w:val="0"/>
    </w:rPr>
  </w:style>
  <w:style w:type="paragraph" w:customStyle="1" w:styleId="27">
    <w:name w:val="表紙2"/>
    <w:basedOn w:val="a0"/>
    <w:rsid w:val="000145DF"/>
    <w:pPr>
      <w:jc w:val="center"/>
    </w:pPr>
    <w:rPr>
      <w:rFonts w:ascii="HGPｺﾞｼｯｸM" w:eastAsia="HGPｺﾞｼｯｸM" w:hAnsi="Century" w:cs="Times New Roman"/>
      <w:sz w:val="44"/>
      <w:szCs w:val="44"/>
    </w:rPr>
  </w:style>
  <w:style w:type="paragraph" w:customStyle="1" w:styleId="xl34">
    <w:name w:val="xl34"/>
    <w:basedOn w:val="a0"/>
    <w:rsid w:val="000145DF"/>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Times New Roman" w:hint="eastAsia"/>
      <w:kern w:val="0"/>
      <w:sz w:val="20"/>
      <w:szCs w:val="20"/>
    </w:rPr>
  </w:style>
  <w:style w:type="paragraph" w:styleId="36">
    <w:name w:val="Body Text 3"/>
    <w:basedOn w:val="a0"/>
    <w:link w:val="37"/>
    <w:rsid w:val="000145DF"/>
    <w:rPr>
      <w:rFonts w:ascii="Century" w:eastAsia="HG丸ｺﾞｼｯｸM-PRO" w:hAnsi="Century" w:cs="Times New Roman"/>
      <w:b/>
      <w:bCs/>
      <w:sz w:val="24"/>
      <w:szCs w:val="24"/>
    </w:rPr>
  </w:style>
  <w:style w:type="character" w:customStyle="1" w:styleId="37">
    <w:name w:val="本文 3 (文字)"/>
    <w:basedOn w:val="a1"/>
    <w:link w:val="36"/>
    <w:rsid w:val="000145DF"/>
    <w:rPr>
      <w:rFonts w:ascii="Century" w:eastAsia="HG丸ｺﾞｼｯｸM-PRO" w:hAnsi="Century" w:cs="Times New Roman"/>
      <w:b/>
      <w:bCs/>
      <w:sz w:val="24"/>
      <w:szCs w:val="24"/>
    </w:rPr>
  </w:style>
  <w:style w:type="paragraph" w:styleId="8">
    <w:name w:val="toc 8"/>
    <w:basedOn w:val="a0"/>
    <w:next w:val="a0"/>
    <w:autoRedefine/>
    <w:semiHidden/>
    <w:rsid w:val="000145DF"/>
    <w:pPr>
      <w:ind w:leftChars="700" w:left="1470"/>
    </w:pPr>
    <w:rPr>
      <w:rFonts w:ascii="Century" w:eastAsia="ＭＳ 明朝" w:hAnsi="Century" w:cs="Times New Roman"/>
      <w:szCs w:val="24"/>
    </w:rPr>
  </w:style>
  <w:style w:type="paragraph" w:styleId="9">
    <w:name w:val="toc 9"/>
    <w:basedOn w:val="a0"/>
    <w:next w:val="a0"/>
    <w:autoRedefine/>
    <w:semiHidden/>
    <w:rsid w:val="000145DF"/>
    <w:pPr>
      <w:ind w:leftChars="800" w:left="1680"/>
    </w:pPr>
    <w:rPr>
      <w:rFonts w:ascii="Century" w:eastAsia="ＭＳ 明朝" w:hAnsi="Century" w:cs="Times New Roman"/>
      <w:szCs w:val="24"/>
    </w:rPr>
  </w:style>
  <w:style w:type="character" w:customStyle="1" w:styleId="32">
    <w:name w:val="スタイル3 (文字)"/>
    <w:link w:val="31"/>
    <w:rsid w:val="000145DF"/>
    <w:rPr>
      <w:rFonts w:ascii="HG丸ｺﾞｼｯｸM-PRO" w:eastAsia="HG丸ｺﾞｼｯｸM-PRO" w:hAnsi="HG丸ｺﾞｼｯｸM-PRO" w:cs="Times New Roman"/>
      <w:color w:val="000000"/>
      <w:sz w:val="24"/>
      <w:szCs w:val="24"/>
    </w:rPr>
  </w:style>
  <w:style w:type="paragraph" w:customStyle="1" w:styleId="af7">
    <w:name w:val="本文１"/>
    <w:basedOn w:val="a0"/>
    <w:link w:val="af8"/>
    <w:qFormat/>
    <w:rsid w:val="000145DF"/>
    <w:pPr>
      <w:ind w:leftChars="300" w:left="630" w:right="210" w:firstLineChars="100" w:firstLine="240"/>
    </w:pPr>
    <w:rPr>
      <w:rFonts w:ascii="ＭＳ 明朝" w:eastAsia="ＭＳ 明朝" w:hAnsi="ＭＳ 明朝" w:cs="Times New Roman"/>
      <w:sz w:val="24"/>
      <w:szCs w:val="24"/>
    </w:rPr>
  </w:style>
  <w:style w:type="character" w:customStyle="1" w:styleId="af8">
    <w:name w:val="本文１ (文字)"/>
    <w:link w:val="af7"/>
    <w:rsid w:val="000145DF"/>
    <w:rPr>
      <w:rFonts w:ascii="ＭＳ 明朝" w:eastAsia="ＭＳ 明朝" w:hAnsi="ＭＳ 明朝" w:cs="Times New Roman"/>
      <w:sz w:val="24"/>
      <w:szCs w:val="24"/>
    </w:rPr>
  </w:style>
  <w:style w:type="paragraph" w:customStyle="1" w:styleId="72">
    <w:name w:val="本文7"/>
    <w:basedOn w:val="a0"/>
    <w:link w:val="73"/>
    <w:qFormat/>
    <w:rsid w:val="000145DF"/>
    <w:pPr>
      <w:ind w:leftChars="200" w:left="420" w:firstLineChars="100" w:firstLine="240"/>
    </w:pPr>
    <w:rPr>
      <w:rFonts w:ascii="ＭＳ 明朝" w:eastAsia="ＭＳ 明朝" w:hAnsi="ＭＳ 明朝" w:cs="Times New Roman"/>
      <w:sz w:val="24"/>
      <w:szCs w:val="24"/>
    </w:rPr>
  </w:style>
  <w:style w:type="character" w:customStyle="1" w:styleId="73">
    <w:name w:val="本文7 (文字)"/>
    <w:link w:val="72"/>
    <w:rsid w:val="000145DF"/>
    <w:rPr>
      <w:rFonts w:ascii="ＭＳ 明朝" w:eastAsia="ＭＳ 明朝" w:hAnsi="ＭＳ 明朝" w:cs="Times New Roman"/>
      <w:sz w:val="24"/>
      <w:szCs w:val="24"/>
    </w:rPr>
  </w:style>
  <w:style w:type="paragraph" w:customStyle="1" w:styleId="a">
    <w:name w:val="用語解説"/>
    <w:basedOn w:val="af9"/>
    <w:link w:val="afa"/>
    <w:qFormat/>
    <w:rsid w:val="000145DF"/>
    <w:pPr>
      <w:numPr>
        <w:numId w:val="3"/>
      </w:numPr>
      <w:ind w:leftChars="205" w:left="850"/>
    </w:pPr>
    <w:rPr>
      <w:rFonts w:ascii="ＭＳ ゴシック" w:eastAsia="ＭＳ ゴシック" w:hAnsi="ＭＳ ゴシック"/>
      <w:sz w:val="24"/>
    </w:rPr>
  </w:style>
  <w:style w:type="character" w:customStyle="1" w:styleId="afa">
    <w:name w:val="用語解説 (文字)"/>
    <w:link w:val="a"/>
    <w:rsid w:val="000145DF"/>
    <w:rPr>
      <w:rFonts w:ascii="ＭＳ ゴシック" w:eastAsia="ＭＳ ゴシック" w:hAnsi="ＭＳ ゴシック" w:cs="Times New Roman"/>
      <w:sz w:val="24"/>
      <w:szCs w:val="24"/>
    </w:rPr>
  </w:style>
  <w:style w:type="paragraph" w:styleId="af9">
    <w:name w:val="List Paragraph"/>
    <w:basedOn w:val="a0"/>
    <w:uiPriority w:val="34"/>
    <w:qFormat/>
    <w:rsid w:val="000145DF"/>
    <w:pPr>
      <w:ind w:leftChars="400" w:left="840"/>
    </w:pPr>
    <w:rPr>
      <w:rFonts w:ascii="Century" w:eastAsia="ＭＳ 明朝" w:hAnsi="Century" w:cs="Times New Roman"/>
      <w:szCs w:val="24"/>
    </w:rPr>
  </w:style>
  <w:style w:type="paragraph" w:customStyle="1" w:styleId="-34">
    <w:name w:val="ｋ-3．見出し4（丸数字）"/>
    <w:basedOn w:val="a0"/>
    <w:qFormat/>
    <w:rsid w:val="000145DF"/>
    <w:pPr>
      <w:ind w:firstLineChars="100" w:firstLine="100"/>
    </w:pPr>
    <w:rPr>
      <w:rFonts w:ascii="ＭＳ Ｐゴシック" w:eastAsia="HGSｺﾞｼｯｸE" w:hAnsi="ＭＳ Ｐゴシック" w:cs="Times New Roman"/>
      <w:sz w:val="24"/>
      <w:szCs w:val="24"/>
    </w:rPr>
  </w:style>
  <w:style w:type="paragraph" w:customStyle="1" w:styleId="-35">
    <w:name w:val="ｋ-3．見出し5（数字なし）"/>
    <w:basedOn w:val="a0"/>
    <w:qFormat/>
    <w:rsid w:val="000145DF"/>
    <w:pPr>
      <w:ind w:leftChars="100" w:left="100"/>
    </w:pPr>
    <w:rPr>
      <w:rFonts w:ascii="Century" w:eastAsia="HGSｺﾞｼｯｸE" w:hAnsi="Century" w:cs="Times New Roman"/>
      <w:sz w:val="22"/>
      <w:szCs w:val="24"/>
    </w:rPr>
  </w:style>
  <w:style w:type="paragraph" w:customStyle="1" w:styleId="-5">
    <w:name w:val="ｋ-5．グラフ・表タイトル"/>
    <w:basedOn w:val="a0"/>
    <w:qFormat/>
    <w:rsid w:val="000145DF"/>
    <w:pPr>
      <w:jc w:val="center"/>
    </w:pPr>
    <w:rPr>
      <w:rFonts w:ascii="Century" w:eastAsia="ＭＳ Ｐゴシック" w:hAnsi="Century" w:cs="Times New Roman"/>
      <w:szCs w:val="24"/>
    </w:rPr>
  </w:style>
  <w:style w:type="paragraph" w:customStyle="1" w:styleId="afb">
    <w:name w:val="コメント"/>
    <w:basedOn w:val="a0"/>
    <w:next w:val="a0"/>
    <w:qFormat/>
    <w:rsid w:val="000145DF"/>
    <w:pPr>
      <w:ind w:firstLineChars="100" w:firstLine="100"/>
    </w:pPr>
    <w:rPr>
      <w:rFonts w:ascii="ＭＳ 明朝" w:eastAsia="ＭＳ 明朝" w:hAnsi="ＭＳ 明朝" w:cs="Times New Roman"/>
    </w:rPr>
  </w:style>
  <w:style w:type="paragraph" w:customStyle="1" w:styleId="-1">
    <w:name w:val="ｋ-1．目次"/>
    <w:basedOn w:val="a0"/>
    <w:qFormat/>
    <w:rsid w:val="000145DF"/>
    <w:pPr>
      <w:spacing w:line="360" w:lineRule="auto"/>
      <w:ind w:right="240"/>
      <w:jc w:val="center"/>
    </w:pPr>
    <w:rPr>
      <w:rFonts w:ascii="HGSｺﾞｼｯｸE" w:eastAsia="HGSｺﾞｼｯｸE" w:hAnsi="ＭＳ Ｐ明朝" w:cs="Times New Roman"/>
      <w:sz w:val="28"/>
      <w:szCs w:val="28"/>
    </w:rPr>
  </w:style>
  <w:style w:type="paragraph" w:customStyle="1" w:styleId="-2">
    <w:name w:val="ｋ-2．中表紙"/>
    <w:basedOn w:val="a0"/>
    <w:qFormat/>
    <w:rsid w:val="000145DF"/>
    <w:pPr>
      <w:spacing w:beforeLines="1000" w:before="1000"/>
      <w:jc w:val="center"/>
    </w:pPr>
    <w:rPr>
      <w:rFonts w:ascii="HG平成丸ｺﾞｼｯｸ体W8" w:eastAsia="HGSｺﾞｼｯｸE" w:hAnsi="Arial" w:cs="Times New Roman"/>
      <w:kern w:val="0"/>
      <w:sz w:val="40"/>
      <w:szCs w:val="72"/>
      <w:lang w:val="x-none" w:eastAsia="x-none"/>
    </w:rPr>
  </w:style>
  <w:style w:type="paragraph" w:styleId="afc">
    <w:name w:val="TOC Heading"/>
    <w:basedOn w:val="1"/>
    <w:next w:val="a0"/>
    <w:uiPriority w:val="39"/>
    <w:unhideWhenUsed/>
    <w:qFormat/>
    <w:rsid w:val="000145DF"/>
    <w:pPr>
      <w:keepLines/>
      <w:widowControl/>
      <w:numPr>
        <w:numId w:val="0"/>
      </w:numPr>
      <w:spacing w:before="480" w:afterLines="0" w:after="0" w:line="276" w:lineRule="auto"/>
      <w:jc w:val="left"/>
      <w:outlineLvl w:val="9"/>
    </w:pPr>
    <w:rPr>
      <w:rFonts w:ascii="Arial" w:eastAsia="ＭＳ ゴシック"/>
      <w:b/>
      <w:bCs/>
      <w:color w:val="365F91"/>
      <w:kern w:val="0"/>
      <w:sz w:val="28"/>
      <w:szCs w:val="28"/>
    </w:rPr>
  </w:style>
  <w:style w:type="paragraph" w:customStyle="1" w:styleId="-31">
    <w:name w:val="ｋ-3．見出し1（第章）"/>
    <w:basedOn w:val="1"/>
    <w:qFormat/>
    <w:rsid w:val="000145DF"/>
    <w:pPr>
      <w:numPr>
        <w:numId w:val="0"/>
      </w:numPr>
      <w:spacing w:afterLines="0" w:after="0" w:line="240" w:lineRule="auto"/>
      <w:jc w:val="left"/>
    </w:pPr>
    <w:rPr>
      <w:rFonts w:ascii="Arial" w:eastAsia="HGSｺﾞｼｯｸE"/>
      <w:sz w:val="40"/>
    </w:rPr>
  </w:style>
  <w:style w:type="paragraph" w:customStyle="1" w:styleId="-32">
    <w:name w:val="ｋ-3．見出し2（数字）"/>
    <w:basedOn w:val="2"/>
    <w:qFormat/>
    <w:rsid w:val="000145DF"/>
    <w:pPr>
      <w:numPr>
        <w:ilvl w:val="0"/>
        <w:numId w:val="0"/>
      </w:numPr>
      <w:spacing w:afterLines="50" w:after="50" w:line="0" w:lineRule="atLeast"/>
      <w:ind w:left="200" w:hangingChars="200" w:hanging="200"/>
      <w:jc w:val="both"/>
    </w:pPr>
    <w:rPr>
      <w:rFonts w:ascii="HGSｺﾞｼｯｸE" w:eastAsia="HGSｺﾞｼｯｸE" w:hAnsi="ＭＳ Ｐゴシック" w:cs="Times New Roman"/>
      <w:kern w:val="2"/>
      <w:sz w:val="28"/>
      <w:szCs w:val="28"/>
    </w:rPr>
  </w:style>
  <w:style w:type="paragraph" w:customStyle="1" w:styleId="-4">
    <w:name w:val="ｋ-4．コメント（基本）"/>
    <w:basedOn w:val="a0"/>
    <w:qFormat/>
    <w:rsid w:val="000145DF"/>
    <w:pPr>
      <w:ind w:leftChars="100" w:left="100" w:firstLineChars="100" w:firstLine="100"/>
    </w:pPr>
    <w:rPr>
      <w:rFonts w:ascii="ＭＳ 明朝" w:eastAsia="ＭＳ 明朝" w:hAnsi="ＭＳ 明朝" w:cs="Times New Roman"/>
      <w:szCs w:val="21"/>
    </w:rPr>
  </w:style>
  <w:style w:type="paragraph" w:customStyle="1" w:styleId="-33">
    <w:name w:val="ｋ-3．見出し3（数字+））"/>
    <w:basedOn w:val="3"/>
    <w:qFormat/>
    <w:rsid w:val="000145DF"/>
    <w:pPr>
      <w:numPr>
        <w:ilvl w:val="0"/>
        <w:numId w:val="0"/>
      </w:numPr>
      <w:spacing w:afterLines="0" w:after="0" w:line="240" w:lineRule="auto"/>
      <w:ind w:leftChars="100" w:left="100"/>
      <w:jc w:val="left"/>
    </w:pPr>
    <w:rPr>
      <w:rFonts w:ascii="HGSｺﾞｼｯｸE" w:eastAsia="HGSｺﾞｼｯｸE" w:hAnsi="ＭＳ Ｐゴシック"/>
      <w:sz w:val="28"/>
      <w:szCs w:val="28"/>
    </w:rPr>
  </w:style>
  <w:style w:type="paragraph" w:customStyle="1" w:styleId="-50">
    <w:name w:val="ボツｋ-5．グラフ・表タイトル"/>
    <w:basedOn w:val="a0"/>
    <w:qFormat/>
    <w:rsid w:val="000145DF"/>
    <w:pPr>
      <w:jc w:val="center"/>
    </w:pPr>
    <w:rPr>
      <w:rFonts w:ascii="ＭＳ Ｐゴシック" w:eastAsia="ＭＳ Ｐゴシック" w:hAnsi="ＭＳ Ｐゴシック" w:cs="Times New Roman"/>
      <w:kern w:val="0"/>
      <w:szCs w:val="21"/>
      <w:fitText w:val="8400" w:id="54160128"/>
    </w:rPr>
  </w:style>
  <w:style w:type="paragraph" w:customStyle="1" w:styleId="-40">
    <w:name w:val="ｋ-4．コメント（表中）"/>
    <w:basedOn w:val="a0"/>
    <w:qFormat/>
    <w:rsid w:val="000145DF"/>
    <w:pPr>
      <w:jc w:val="left"/>
    </w:pPr>
    <w:rPr>
      <w:rFonts w:ascii="ＭＳ Ｐゴシック" w:eastAsia="ＭＳ Ｐゴシック" w:hAnsi="ＭＳ Ｐゴシック" w:cs="Times New Roman"/>
      <w:szCs w:val="21"/>
    </w:rPr>
  </w:style>
  <w:style w:type="paragraph" w:customStyle="1" w:styleId="-6">
    <w:name w:val="ｋ-6．注意書き（※）"/>
    <w:basedOn w:val="a0"/>
    <w:qFormat/>
    <w:rsid w:val="000145DF"/>
    <w:pPr>
      <w:ind w:leftChars="200" w:left="300" w:hangingChars="100" w:hanging="100"/>
    </w:pPr>
    <w:rPr>
      <w:rFonts w:ascii="ＭＳ 明朝" w:eastAsia="ＭＳ Ｐゴシック" w:hAnsi="ＭＳ 明朝" w:cs="Times New Roman"/>
      <w:szCs w:val="21"/>
    </w:rPr>
  </w:style>
  <w:style w:type="paragraph" w:customStyle="1" w:styleId="-60">
    <w:name w:val="ｋ-6．注意書き（資料：）"/>
    <w:basedOn w:val="a0"/>
    <w:qFormat/>
    <w:rsid w:val="000145DF"/>
    <w:pPr>
      <w:wordWrap w:val="0"/>
      <w:ind w:rightChars="200" w:right="200"/>
      <w:jc w:val="right"/>
    </w:pPr>
    <w:rPr>
      <w:rFonts w:ascii="ＭＳ 明朝" w:eastAsia="ＭＳ Ｐゴシック" w:hAnsi="ＭＳ 明朝" w:cs="Times New Roman"/>
      <w:szCs w:val="18"/>
    </w:rPr>
  </w:style>
  <w:style w:type="paragraph" w:styleId="afd">
    <w:name w:val="No Spacing"/>
    <w:uiPriority w:val="1"/>
    <w:qFormat/>
    <w:rsid w:val="000145DF"/>
    <w:pPr>
      <w:widowControl w:val="0"/>
      <w:jc w:val="both"/>
    </w:pPr>
    <w:rPr>
      <w:rFonts w:ascii="Century" w:eastAsia="ＭＳ 明朝" w:hAnsi="Century" w:cs="Times New Roman"/>
      <w:szCs w:val="24"/>
    </w:rPr>
  </w:style>
  <w:style w:type="paragraph" w:customStyle="1" w:styleId="sec0">
    <w:name w:val="sec0"/>
    <w:basedOn w:val="a0"/>
    <w:rsid w:val="000145DF"/>
    <w:pPr>
      <w:widowControl/>
      <w:spacing w:line="336" w:lineRule="atLeast"/>
      <w:ind w:left="240" w:hanging="240"/>
      <w:jc w:val="left"/>
    </w:pPr>
    <w:rPr>
      <w:rFonts w:ascii="ＭＳ 明朝" w:eastAsia="ＭＳ 明朝" w:hAnsi="ＭＳ 明朝" w:cs="ＭＳ 明朝"/>
      <w:kern w:val="0"/>
      <w:sz w:val="24"/>
      <w:szCs w:val="24"/>
    </w:rPr>
  </w:style>
  <w:style w:type="paragraph" w:customStyle="1" w:styleId="sec1">
    <w:name w:val="sec1"/>
    <w:basedOn w:val="a0"/>
    <w:rsid w:val="000145DF"/>
    <w:pPr>
      <w:widowControl/>
      <w:spacing w:line="336" w:lineRule="atLeast"/>
      <w:ind w:left="480" w:hanging="240"/>
      <w:jc w:val="left"/>
    </w:pPr>
    <w:rPr>
      <w:rFonts w:ascii="ＭＳ 明朝" w:eastAsia="ＭＳ 明朝" w:hAnsi="ＭＳ 明朝" w:cs="ＭＳ 明朝"/>
      <w:kern w:val="0"/>
      <w:sz w:val="24"/>
      <w:szCs w:val="24"/>
    </w:rPr>
  </w:style>
  <w:style w:type="paragraph" w:customStyle="1" w:styleId="sec32">
    <w:name w:val="sec3_2"/>
    <w:basedOn w:val="a0"/>
    <w:rsid w:val="000145DF"/>
    <w:pPr>
      <w:widowControl/>
      <w:spacing w:before="240" w:line="336" w:lineRule="atLeast"/>
      <w:ind w:left="960" w:hanging="240"/>
      <w:jc w:val="left"/>
    </w:pPr>
    <w:rPr>
      <w:rFonts w:ascii="ＭＳ 明朝" w:eastAsia="ＭＳ 明朝" w:hAnsi="ＭＳ 明朝" w:cs="ＭＳ 明朝"/>
      <w:kern w:val="0"/>
      <w:sz w:val="24"/>
      <w:szCs w:val="24"/>
    </w:rPr>
  </w:style>
  <w:style w:type="paragraph" w:customStyle="1" w:styleId="titlename">
    <w:name w:val="titlename"/>
    <w:basedOn w:val="a0"/>
    <w:rsid w:val="000145DF"/>
    <w:pPr>
      <w:widowControl/>
      <w:spacing w:line="336" w:lineRule="atLeast"/>
      <w:ind w:left="720"/>
      <w:jc w:val="left"/>
    </w:pPr>
    <w:rPr>
      <w:rFonts w:ascii="ＭＳ 明朝" w:eastAsia="ＭＳ 明朝" w:hAnsi="ＭＳ 明朝" w:cs="ＭＳ 明朝"/>
      <w:kern w:val="0"/>
      <w:sz w:val="24"/>
      <w:szCs w:val="24"/>
    </w:rPr>
  </w:style>
  <w:style w:type="paragraph" w:customStyle="1" w:styleId="stepindent1">
    <w:name w:val="stepindent1"/>
    <w:basedOn w:val="a0"/>
    <w:rsid w:val="000145DF"/>
    <w:pPr>
      <w:widowControl/>
      <w:spacing w:line="336" w:lineRule="atLeast"/>
      <w:ind w:firstLine="240"/>
      <w:jc w:val="left"/>
    </w:pPr>
    <w:rPr>
      <w:rFonts w:ascii="ＭＳ 明朝" w:eastAsia="ＭＳ 明朝" w:hAnsi="ＭＳ 明朝" w:cs="ＭＳ 明朝"/>
      <w:kern w:val="0"/>
      <w:sz w:val="24"/>
      <w:szCs w:val="24"/>
    </w:rPr>
  </w:style>
  <w:style w:type="paragraph" w:customStyle="1" w:styleId="afe">
    <w:name w:val="a.図表名"/>
    <w:basedOn w:val="a0"/>
    <w:next w:val="a0"/>
    <w:qFormat/>
    <w:rsid w:val="000145DF"/>
    <w:pPr>
      <w:autoSpaceDN w:val="0"/>
      <w:spacing w:afterLines="50" w:after="50"/>
      <w:jc w:val="center"/>
      <w:outlineLvl w:val="8"/>
    </w:pPr>
    <w:rPr>
      <w:rFonts w:ascii="ＭＳ 明朝" w:eastAsia="ＭＳ ゴシック" w:hAnsi="Century" w:cs="Times New Roman"/>
    </w:rPr>
  </w:style>
  <w:style w:type="paragraph" w:styleId="Web">
    <w:name w:val="Normal (Web)"/>
    <w:basedOn w:val="a0"/>
    <w:uiPriority w:val="99"/>
    <w:unhideWhenUsed/>
    <w:rsid w:val="000145D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0-0">
    <w:name w:val="0-0.本文"/>
    <w:basedOn w:val="a0"/>
    <w:link w:val="0-00"/>
    <w:rsid w:val="000145DF"/>
    <w:pPr>
      <w:autoSpaceDN w:val="0"/>
      <w:ind w:leftChars="100" w:left="100" w:rightChars="100" w:right="100" w:firstLineChars="100" w:firstLine="100"/>
    </w:pPr>
    <w:rPr>
      <w:rFonts w:ascii="ＭＳ Ｐ明朝" w:eastAsia="ＭＳ Ｐ明朝" w:hAnsi="Century" w:cs="Times New Roman"/>
      <w:color w:val="000000"/>
      <w:sz w:val="24"/>
      <w:szCs w:val="24"/>
    </w:rPr>
  </w:style>
  <w:style w:type="character" w:customStyle="1" w:styleId="0-00">
    <w:name w:val="0-0.本文 (文字)"/>
    <w:link w:val="0-0"/>
    <w:rsid w:val="000145DF"/>
    <w:rPr>
      <w:rFonts w:ascii="ＭＳ Ｐ明朝" w:eastAsia="ＭＳ Ｐ明朝" w:hAnsi="Century" w:cs="Times New Roman"/>
      <w:color w:val="000000"/>
      <w:sz w:val="24"/>
      <w:szCs w:val="24"/>
    </w:rPr>
  </w:style>
  <w:style w:type="paragraph" w:styleId="aff">
    <w:name w:val="Closing"/>
    <w:basedOn w:val="a0"/>
    <w:link w:val="aff0"/>
    <w:rsid w:val="000145DF"/>
    <w:pPr>
      <w:jc w:val="right"/>
    </w:pPr>
    <w:rPr>
      <w:rFonts w:ascii="Century" w:eastAsia="ＭＳ 明朝" w:hAnsi="Century" w:cs="Times New Roman"/>
      <w:szCs w:val="24"/>
    </w:rPr>
  </w:style>
  <w:style w:type="character" w:customStyle="1" w:styleId="aff0">
    <w:name w:val="結語 (文字)"/>
    <w:basedOn w:val="a1"/>
    <w:link w:val="aff"/>
    <w:rsid w:val="000145DF"/>
    <w:rPr>
      <w:rFonts w:ascii="Century" w:eastAsia="ＭＳ 明朝" w:hAnsi="Century" w:cs="Times New Roman"/>
      <w:szCs w:val="24"/>
    </w:rPr>
  </w:style>
  <w:style w:type="paragraph" w:styleId="aff1">
    <w:name w:val="Revision"/>
    <w:hidden/>
    <w:uiPriority w:val="99"/>
    <w:semiHidden/>
    <w:rsid w:val="000145DF"/>
    <w:rPr>
      <w:rFonts w:ascii="Century" w:eastAsia="ＭＳ 明朝" w:hAnsi="Century" w:cs="Times New Roman"/>
      <w:szCs w:val="24"/>
    </w:rPr>
  </w:style>
  <w:style w:type="character" w:customStyle="1" w:styleId="searchword1">
    <w:name w:val="searchword1"/>
    <w:rsid w:val="000145DF"/>
    <w:rPr>
      <w:shd w:val="clear" w:color="auto" w:fill="FF66FF"/>
    </w:rPr>
  </w:style>
  <w:style w:type="table" w:customStyle="1" w:styleId="14">
    <w:name w:val="表 (格子)1"/>
    <w:basedOn w:val="a2"/>
    <w:next w:val="af4"/>
    <w:uiPriority w:val="59"/>
    <w:rsid w:val="000145D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rsid w:val="000145DF"/>
    <w:rPr>
      <w:sz w:val="18"/>
      <w:szCs w:val="18"/>
    </w:rPr>
  </w:style>
  <w:style w:type="paragraph" w:styleId="aff3">
    <w:name w:val="annotation text"/>
    <w:basedOn w:val="a0"/>
    <w:link w:val="aff4"/>
    <w:rsid w:val="000145DF"/>
    <w:pPr>
      <w:jc w:val="left"/>
    </w:pPr>
    <w:rPr>
      <w:rFonts w:ascii="Century" w:eastAsia="ＭＳ 明朝" w:hAnsi="Century" w:cs="Times New Roman"/>
      <w:szCs w:val="24"/>
    </w:rPr>
  </w:style>
  <w:style w:type="character" w:customStyle="1" w:styleId="aff4">
    <w:name w:val="コメント文字列 (文字)"/>
    <w:basedOn w:val="a1"/>
    <w:link w:val="aff3"/>
    <w:rsid w:val="000145DF"/>
    <w:rPr>
      <w:rFonts w:ascii="Century" w:eastAsia="ＭＳ 明朝" w:hAnsi="Century" w:cs="Times New Roman"/>
      <w:szCs w:val="24"/>
    </w:rPr>
  </w:style>
  <w:style w:type="paragraph" w:styleId="aff5">
    <w:name w:val="annotation subject"/>
    <w:basedOn w:val="aff3"/>
    <w:next w:val="aff3"/>
    <w:link w:val="aff6"/>
    <w:rsid w:val="000145DF"/>
    <w:rPr>
      <w:b/>
      <w:bCs/>
    </w:rPr>
  </w:style>
  <w:style w:type="character" w:customStyle="1" w:styleId="aff6">
    <w:name w:val="コメント内容 (文字)"/>
    <w:basedOn w:val="aff4"/>
    <w:link w:val="aff5"/>
    <w:rsid w:val="000145DF"/>
    <w:rPr>
      <w:rFonts w:ascii="Century" w:eastAsia="ＭＳ 明朝" w:hAnsi="Century" w:cs="Times New Roman"/>
      <w:b/>
      <w:bCs/>
      <w:szCs w:val="24"/>
    </w:rPr>
  </w:style>
  <w:style w:type="paragraph" w:customStyle="1" w:styleId="K024">
    <w:name w:val="K02_コメント4（国の指針）"/>
    <w:basedOn w:val="a0"/>
    <w:qFormat/>
    <w:rsid w:val="000145DF"/>
    <w:pPr>
      <w:ind w:left="100" w:hangingChars="100" w:hanging="100"/>
    </w:pPr>
    <w:rPr>
      <w:rFonts w:ascii="ＭＳ ゴシック" w:eastAsia="ＭＳ ゴシック" w:hAnsi="ＭＳ ゴシック" w:cs="Times New Roman"/>
    </w:rPr>
  </w:style>
  <w:style w:type="numbering" w:customStyle="1" w:styleId="28">
    <w:name w:val="リストなし2"/>
    <w:next w:val="a3"/>
    <w:uiPriority w:val="99"/>
    <w:semiHidden/>
    <w:rsid w:val="00880FC5"/>
  </w:style>
  <w:style w:type="table" w:customStyle="1" w:styleId="29">
    <w:name w:val="表 (格子)2"/>
    <w:basedOn w:val="a2"/>
    <w:next w:val="af4"/>
    <w:uiPriority w:val="59"/>
    <w:rsid w:val="00880FC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2"/>
    <w:next w:val="af4"/>
    <w:uiPriority w:val="59"/>
    <w:rsid w:val="00880FC5"/>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Strong"/>
    <w:basedOn w:val="a1"/>
    <w:uiPriority w:val="22"/>
    <w:qFormat/>
    <w:rsid w:val="00EB5B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68" Type="http://schemas.openxmlformats.org/officeDocument/2006/relationships/header" Target="header3.xm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3.xml"/><Relationship Id="rId7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chart" Target="charts/chart1.xml"/><Relationship Id="rId65" Type="http://schemas.openxmlformats.org/officeDocument/2006/relationships/footer" Target="footer2.xml"/><Relationship Id="rId73"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2.xml"/><Relationship Id="rId69" Type="http://schemas.openxmlformats.org/officeDocument/2006/relationships/header" Target="header4.xml"/><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chart" Target="charts/chart3.xml"/><Relationship Id="rId70" Type="http://schemas.openxmlformats.org/officeDocument/2006/relationships/image" Target="media/image54.e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92.168.6.2\public\&#12304;09&#12288;&#31119;&#31049;&#20445;&#20581;&#20171;&#35703;&#35506;&#12305;\&#12304;&#9312;&#31119;&#31049;&#20418;&#38306;&#20418;&#12305;\&#12304;&#31119;&#31049;&#20418;&#12288;&#35336;&#30011;&#31561;&#12305;\R2&#38556;&#23475;&#32773;&#12503;&#12521;&#12531;&#12539;&#38556;&#12364;&#12356;&#31119;&#31049;&#35336;&#30011;\03&#12450;&#12531;&#12465;&#12540;&#12488;&#35519;&#26619;\&#20107;&#26989;&#25152;&#21521;&#12369;\&#38598;&#35336;&#349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192.168.6.2\public\&#12304;09&#12288;&#31119;&#31049;&#20445;&#20581;&#20171;&#35703;&#35506;&#12305;\&#12304;&#9312;&#31119;&#31049;&#20418;&#38306;&#20418;&#12305;\&#12304;&#31119;&#31049;&#20418;&#12288;&#35336;&#30011;&#31561;&#12305;\R2&#38556;&#23475;&#32773;&#12503;&#12521;&#12531;&#12539;&#38556;&#12364;&#12356;&#31119;&#31049;&#35336;&#30011;\03&#12450;&#12531;&#12465;&#12540;&#12488;&#35519;&#26619;\&#20107;&#26989;&#25152;&#21521;&#12369;\&#38598;&#35336;&#349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192.168.6.2\public\&#12304;09&#12288;&#31119;&#31049;&#20445;&#20581;&#20171;&#35703;&#35506;&#12305;\&#12304;&#9312;&#31119;&#31049;&#20418;&#38306;&#20418;&#12305;\&#12304;&#31119;&#31049;&#20418;&#12288;&#35336;&#30011;&#31561;&#12305;\R2&#38556;&#23475;&#32773;&#12503;&#12521;&#12531;&#12539;&#38556;&#12364;&#12356;&#31119;&#31049;&#35336;&#30011;\03&#12450;&#12531;&#12465;&#12540;&#12488;&#35519;&#26619;\&#20107;&#26989;&#25152;&#21521;&#12369;\&#38598;&#3533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事業所の課題!$B$25:$B$38</c:f>
              <c:strCache>
                <c:ptCount val="14"/>
                <c:pt idx="0">
                  <c:v>特にない</c:v>
                </c:pt>
                <c:pt idx="1">
                  <c:v>その他</c:v>
                </c:pt>
                <c:pt idx="2">
                  <c:v>事業者間の連携</c:v>
                </c:pt>
                <c:pt idx="3">
                  <c:v>行政との連携</c:v>
                </c:pt>
                <c:pt idx="4">
                  <c:v>職員の就労環境の改善</c:v>
                </c:pt>
                <c:pt idx="5">
                  <c:v>利用者数の減少、変動</c:v>
                </c:pt>
                <c:pt idx="6">
                  <c:v>施設・設備の不足</c:v>
                </c:pt>
                <c:pt idx="7">
                  <c:v>医療機関等との連携</c:v>
                </c:pt>
                <c:pt idx="8">
                  <c:v>防災対策（施設整備、備蓄、安否確認、避難訓練等）</c:v>
                </c:pt>
                <c:pt idx="9">
                  <c:v>障がい者に関する制度（変更）などへの対応</c:v>
                </c:pt>
                <c:pt idx="10">
                  <c:v>職員の給与水準の向上</c:v>
                </c:pt>
                <c:pt idx="11">
                  <c:v>事務処理の効率化</c:v>
                </c:pt>
                <c:pt idx="12">
                  <c:v>職員の技能向上</c:v>
                </c:pt>
                <c:pt idx="13">
                  <c:v>職員の確保</c:v>
                </c:pt>
              </c:strCache>
            </c:strRef>
          </c:cat>
          <c:val>
            <c:numRef>
              <c:f>事業所の課題!$D$25:$D$38</c:f>
              <c:numCache>
                <c:formatCode>0%</c:formatCode>
                <c:ptCount val="14"/>
                <c:pt idx="0">
                  <c:v>0.05</c:v>
                </c:pt>
                <c:pt idx="1">
                  <c:v>0.1</c:v>
                </c:pt>
                <c:pt idx="2">
                  <c:v>0.2</c:v>
                </c:pt>
                <c:pt idx="3">
                  <c:v>0.2</c:v>
                </c:pt>
                <c:pt idx="4">
                  <c:v>0.25</c:v>
                </c:pt>
                <c:pt idx="5">
                  <c:v>0.25</c:v>
                </c:pt>
                <c:pt idx="6">
                  <c:v>0.25</c:v>
                </c:pt>
                <c:pt idx="7">
                  <c:v>0.25</c:v>
                </c:pt>
                <c:pt idx="8">
                  <c:v>0.25</c:v>
                </c:pt>
                <c:pt idx="9">
                  <c:v>0.3</c:v>
                </c:pt>
                <c:pt idx="10">
                  <c:v>0.4</c:v>
                </c:pt>
                <c:pt idx="11">
                  <c:v>0.5</c:v>
                </c:pt>
                <c:pt idx="12">
                  <c:v>0.65</c:v>
                </c:pt>
                <c:pt idx="13">
                  <c:v>0.75</c:v>
                </c:pt>
              </c:numCache>
            </c:numRef>
          </c:val>
          <c:extLst>
            <c:ext xmlns:c16="http://schemas.microsoft.com/office/drawing/2014/chart" uri="{C3380CC4-5D6E-409C-BE32-E72D297353CC}">
              <c16:uniqueId val="{00000000-7452-41E0-810F-BDCE8CA7AF88}"/>
            </c:ext>
          </c:extLst>
        </c:ser>
        <c:dLbls>
          <c:showLegendKey val="0"/>
          <c:showVal val="0"/>
          <c:showCatName val="0"/>
          <c:showSerName val="0"/>
          <c:showPercent val="0"/>
          <c:showBubbleSize val="0"/>
        </c:dLbls>
        <c:gapWidth val="182"/>
        <c:axId val="462893928"/>
        <c:axId val="462896224"/>
      </c:barChart>
      <c:catAx>
        <c:axId val="462893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462896224"/>
        <c:crosses val="autoZero"/>
        <c:auto val="1"/>
        <c:lblAlgn val="ctr"/>
        <c:lblOffset val="100"/>
        <c:noMultiLvlLbl val="0"/>
      </c:catAx>
      <c:valAx>
        <c:axId val="4628962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893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6E-4365-A4DD-2642BBD7A9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6E-4365-A4DD-2642BBD7A9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6E-4365-A4DD-2642BBD7A98E}"/>
              </c:ext>
            </c:extLst>
          </c:dPt>
          <c:dLbls>
            <c:dLbl>
              <c:idx val="0"/>
              <c:layout>
                <c:manualLayout>
                  <c:x val="-0.19952449693788277"/>
                  <c:y val="6.181713391111345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fld id="{896C9D12-7E36-4145-8A34-275B4A6742B4}" type="CELLRANGE">
                      <a:rPr lang="en-US" altLang="ja-JP" baseline="0">
                        <a:latin typeface="HG丸ｺﾞｼｯｸM-PRO" panose="020F0600000000000000" pitchFamily="50" charset="-128"/>
                        <a:ea typeface="HG丸ｺﾞｼｯｸM-PRO" panose="020F0600000000000000" pitchFamily="50" charset="-128"/>
                      </a:rPr>
                      <a:pPr>
                        <a:defRPr>
                          <a:latin typeface="HG丸ｺﾞｼｯｸM-PRO" panose="020F0600000000000000" pitchFamily="50" charset="-128"/>
                          <a:ea typeface="HG丸ｺﾞｼｯｸM-PRO" panose="020F0600000000000000" pitchFamily="50" charset="-128"/>
                        </a:defRPr>
                      </a:pPr>
                      <a:t>[CELLRANGE]</a:t>
                    </a:fld>
                    <a:r>
                      <a:rPr lang="en-US" altLang="ja-JP" baseline="0">
                        <a:latin typeface="HG丸ｺﾞｼｯｸM-PRO" panose="020F0600000000000000" pitchFamily="50" charset="-128"/>
                        <a:ea typeface="HG丸ｺﾞｼｯｸM-PRO" panose="020F0600000000000000" pitchFamily="50" charset="-128"/>
                      </a:rPr>
                      <a:t> </a:t>
                    </a:r>
                    <a:fld id="{C160F391-C943-40BC-AFE0-121E61F955F6}" type="PERCENTAGE">
                      <a:rPr lang="en-US" altLang="ja-JP" baseline="0">
                        <a:latin typeface="HG丸ｺﾞｼｯｸM-PRO" panose="020F0600000000000000" pitchFamily="50" charset="-128"/>
                        <a:ea typeface="HG丸ｺﾞｼｯｸM-PRO" panose="020F0600000000000000" pitchFamily="50" charset="-128"/>
                      </a:rPr>
                      <a:pPr>
                        <a:defRPr>
                          <a:latin typeface="HG丸ｺﾞｼｯｸM-PRO" panose="020F0600000000000000" pitchFamily="50" charset="-128"/>
                          <a:ea typeface="HG丸ｺﾞｼｯｸM-PRO" panose="020F0600000000000000" pitchFamily="50" charset="-128"/>
                        </a:defRPr>
                      </a:pPr>
                      <a:t>[パーセンテージ]</a:t>
                    </a:fld>
                    <a:endParaRPr lang="en-US" altLang="ja-JP" baseline="0">
                      <a:latin typeface="HG丸ｺﾞｼｯｸM-PRO" panose="020F0600000000000000" pitchFamily="50" charset="-128"/>
                      <a:ea typeface="HG丸ｺﾞｼｯｸM-PRO" panose="020F0600000000000000" pitchFamily="50" charset="-128"/>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0"/>
              <c:showSerName val="0"/>
              <c:showPercent val="1"/>
              <c:showBubbleSize val="0"/>
              <c:separator> </c:separator>
              <c:extLst>
                <c:ext xmlns:c15="http://schemas.microsoft.com/office/drawing/2012/chart" uri="{CE6537A1-D6FC-4f65-9D91-7224C49458BB}">
                  <c15:layout>
                    <c:manualLayout>
                      <c:w val="0.14147222222222222"/>
                      <c:h val="0.13171140939597314"/>
                    </c:manualLayout>
                  </c15:layout>
                  <c15:dlblFieldTable/>
                  <c15:showDataLabelsRange val="1"/>
                </c:ext>
                <c:ext xmlns:c16="http://schemas.microsoft.com/office/drawing/2014/chart" uri="{C3380CC4-5D6E-409C-BE32-E72D297353CC}">
                  <c16:uniqueId val="{00000001-906E-4365-A4DD-2642BBD7A98E}"/>
                </c:ext>
              </c:extLst>
            </c:dLbl>
            <c:dLbl>
              <c:idx val="1"/>
              <c:layout>
                <c:manualLayout>
                  <c:x val="-3.1466316710411196E-2"/>
                  <c:y val="-0.1171907756813417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fld id="{9F8F7174-ABB5-455F-95CA-9423511C9CBC}" type="CELLRANGE">
                      <a:rPr lang="en-US" altLang="ja-JP" baseline="0">
                        <a:latin typeface="HG丸ｺﾞｼｯｸM-PRO" panose="020F0600000000000000" pitchFamily="50" charset="-128"/>
                        <a:ea typeface="HG丸ｺﾞｼｯｸM-PRO" panose="020F0600000000000000" pitchFamily="50" charset="-128"/>
                      </a:rPr>
                      <a:pPr>
                        <a:defRPr>
                          <a:latin typeface="HG丸ｺﾞｼｯｸM-PRO" panose="020F0600000000000000" pitchFamily="50" charset="-128"/>
                          <a:ea typeface="HG丸ｺﾞｼｯｸM-PRO" panose="020F0600000000000000" pitchFamily="50" charset="-128"/>
                        </a:defRPr>
                      </a:pPr>
                      <a:t>[CELLRANGE]</a:t>
                    </a:fld>
                    <a:r>
                      <a:rPr lang="en-US" altLang="ja-JP" baseline="0">
                        <a:latin typeface="HG丸ｺﾞｼｯｸM-PRO" panose="020F0600000000000000" pitchFamily="50" charset="-128"/>
                        <a:ea typeface="HG丸ｺﾞｼｯｸM-PRO" panose="020F0600000000000000" pitchFamily="50" charset="-128"/>
                      </a:rPr>
                      <a:t> </a:t>
                    </a:r>
                    <a:fld id="{43952473-C770-4FCD-9E48-AE21CA7F9626}" type="PERCENTAGE">
                      <a:rPr lang="en-US" altLang="ja-JP" baseline="0">
                        <a:latin typeface="HG丸ｺﾞｼｯｸM-PRO" panose="020F0600000000000000" pitchFamily="50" charset="-128"/>
                        <a:ea typeface="HG丸ｺﾞｼｯｸM-PRO" panose="020F0600000000000000" pitchFamily="50" charset="-128"/>
                      </a:rPr>
                      <a:pPr>
                        <a:defRPr>
                          <a:latin typeface="HG丸ｺﾞｼｯｸM-PRO" panose="020F0600000000000000" pitchFamily="50" charset="-128"/>
                          <a:ea typeface="HG丸ｺﾞｼｯｸM-PRO" panose="020F0600000000000000" pitchFamily="50" charset="-128"/>
                        </a:defRPr>
                      </a:pPr>
                      <a:t>[パーセンテージ]</a:t>
                    </a:fld>
                    <a:endParaRPr lang="en-US" altLang="ja-JP" baseline="0">
                      <a:latin typeface="HG丸ｺﾞｼｯｸM-PRO" panose="020F0600000000000000" pitchFamily="50" charset="-128"/>
                      <a:ea typeface="HG丸ｺﾞｼｯｸM-PRO" panose="020F0600000000000000" pitchFamily="50" charset="-128"/>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906E-4365-A4DD-2642BBD7A98E}"/>
                </c:ext>
              </c:extLst>
            </c:dLbl>
            <c:dLbl>
              <c:idx val="2"/>
              <c:layout>
                <c:manualLayout>
                  <c:x val="0.20815616797900258"/>
                  <c:y val="-1.651957934788352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fld id="{A366C7B4-95B6-4FA6-A6BA-19779BA1C11B}" type="CELLRANGE">
                      <a:rPr lang="en-US" altLang="ja-JP" sz="900" baseline="0">
                        <a:latin typeface="HG丸ｺﾞｼｯｸM-PRO" panose="020F0600000000000000" pitchFamily="50" charset="-128"/>
                        <a:ea typeface="HG丸ｺﾞｼｯｸM-PRO" panose="020F0600000000000000" pitchFamily="50" charset="-128"/>
                      </a:rPr>
                      <a:pPr>
                        <a:defRPr>
                          <a:latin typeface="HG丸ｺﾞｼｯｸM-PRO" panose="020F0600000000000000" pitchFamily="50" charset="-128"/>
                          <a:ea typeface="HG丸ｺﾞｼｯｸM-PRO" panose="020F0600000000000000" pitchFamily="50" charset="-128"/>
                        </a:defRPr>
                      </a:pPr>
                      <a:t>[CELLRANGE]</a:t>
                    </a:fld>
                    <a:r>
                      <a:rPr lang="en-US" altLang="ja-JP" sz="900" baseline="0">
                        <a:latin typeface="HG丸ｺﾞｼｯｸM-PRO" panose="020F0600000000000000" pitchFamily="50" charset="-128"/>
                        <a:ea typeface="HG丸ｺﾞｼｯｸM-PRO" panose="020F0600000000000000" pitchFamily="50" charset="-128"/>
                      </a:rPr>
                      <a:t> </a:t>
                    </a:r>
                    <a:fld id="{ED4DBF31-0956-403B-9F11-332CB80F5EF9}" type="PERCENTAGE">
                      <a:rPr lang="en-US" altLang="ja-JP" sz="900" baseline="0">
                        <a:latin typeface="HG丸ｺﾞｼｯｸM-PRO" panose="020F0600000000000000" pitchFamily="50" charset="-128"/>
                        <a:ea typeface="HG丸ｺﾞｼｯｸM-PRO" panose="020F0600000000000000" pitchFamily="50" charset="-128"/>
                      </a:rPr>
                      <a:pPr>
                        <a:defRPr>
                          <a:latin typeface="HG丸ｺﾞｼｯｸM-PRO" panose="020F0600000000000000" pitchFamily="50" charset="-128"/>
                          <a:ea typeface="HG丸ｺﾞｼｯｸM-PRO" panose="020F0600000000000000" pitchFamily="50" charset="-128"/>
                        </a:defRPr>
                      </a:pPr>
                      <a:t>[パーセンテージ]</a:t>
                    </a:fld>
                    <a:endParaRPr lang="en-US" altLang="ja-JP" sz="900" baseline="0">
                      <a:latin typeface="HG丸ｺﾞｼｯｸM-PRO" panose="020F0600000000000000" pitchFamily="50" charset="-128"/>
                      <a:ea typeface="HG丸ｺﾞｼｯｸM-PRO" panose="020F0600000000000000" pitchFamily="50" charset="-128"/>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0"/>
              <c:showCatName val="0"/>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906E-4365-A4DD-2642BBD7A9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1"/>
            <c:showBubbleSize val="0"/>
            <c:separator> </c:separator>
            <c:showLeaderLines val="0"/>
            <c:extLst>
              <c:ext xmlns:c15="http://schemas.microsoft.com/office/drawing/2012/chart" uri="{CE6537A1-D6FC-4f65-9D91-7224C49458BB}">
                <c15:showDataLabelsRange val="1"/>
              </c:ext>
            </c:extLst>
          </c:dLbls>
          <c:cat>
            <c:strRef>
              <c:f>円グラフ!$R$24:$R$26</c:f>
              <c:strCache>
                <c:ptCount val="3"/>
                <c:pt idx="0">
                  <c:v>ある
</c:v>
                </c:pt>
                <c:pt idx="1">
                  <c:v>ない
</c:v>
                </c:pt>
                <c:pt idx="2">
                  <c:v>わからない
</c:v>
                </c:pt>
              </c:strCache>
            </c:strRef>
          </c:cat>
          <c:val>
            <c:numRef>
              <c:f>円グラフ!$S$24:$S$26</c:f>
              <c:numCache>
                <c:formatCode>General</c:formatCode>
                <c:ptCount val="3"/>
                <c:pt idx="0">
                  <c:v>9</c:v>
                </c:pt>
                <c:pt idx="1">
                  <c:v>1</c:v>
                </c:pt>
                <c:pt idx="2">
                  <c:v>10</c:v>
                </c:pt>
              </c:numCache>
            </c:numRef>
          </c:val>
          <c:extLst>
            <c:ext xmlns:c15="http://schemas.microsoft.com/office/drawing/2012/chart" uri="{02D57815-91ED-43cb-92C2-25804820EDAC}">
              <c15:datalabelsRange>
                <c15:f>円グラフ!$R$24:$R$26</c15:f>
                <c15:dlblRangeCache>
                  <c:ptCount val="3"/>
                  <c:pt idx="0">
                    <c:v>ある
</c:v>
                  </c:pt>
                  <c:pt idx="1">
                    <c:v>ない
</c:v>
                  </c:pt>
                  <c:pt idx="2">
                    <c:v>わからない
</c:v>
                  </c:pt>
                </c15:dlblRangeCache>
              </c15:datalabelsRange>
            </c:ext>
            <c:ext xmlns:c16="http://schemas.microsoft.com/office/drawing/2014/chart" uri="{C3380CC4-5D6E-409C-BE32-E72D297353CC}">
              <c16:uniqueId val="{00000006-906E-4365-A4DD-2642BBD7A98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地域生活の課題!$B$25:$B$35</c:f>
              <c:strCache>
                <c:ptCount val="11"/>
                <c:pt idx="0">
                  <c:v>生活訓練の場、機会が少ない</c:v>
                </c:pt>
                <c:pt idx="1">
                  <c:v>適切な医療的ケアを受けることができない</c:v>
                </c:pt>
                <c:pt idx="2">
                  <c:v>その他</c:v>
                </c:pt>
                <c:pt idx="3">
                  <c:v>公共施設などのバリアフリー化</c:v>
                </c:pt>
                <c:pt idx="4">
                  <c:v>経済的負担が大きい</c:v>
                </c:pt>
                <c:pt idx="5">
                  <c:v>働く場が少ない</c:v>
                </c:pt>
                <c:pt idx="6">
                  <c:v>在宅サービスの充実</c:v>
                </c:pt>
                <c:pt idx="7">
                  <c:v>相談体制の充実</c:v>
                </c:pt>
                <c:pt idx="8">
                  <c:v>地域住民などの理解</c:v>
                </c:pt>
                <c:pt idx="9">
                  <c:v>特にない</c:v>
                </c:pt>
                <c:pt idx="10">
                  <c:v>障がいに適した住宅の確保</c:v>
                </c:pt>
              </c:strCache>
            </c:strRef>
          </c:cat>
          <c:val>
            <c:numRef>
              <c:f>地域生活の課題!$D$25:$D$35</c:f>
              <c:numCache>
                <c:formatCode>0%</c:formatCode>
                <c:ptCount val="11"/>
                <c:pt idx="0">
                  <c:v>0.05</c:v>
                </c:pt>
                <c:pt idx="1">
                  <c:v>0.1</c:v>
                </c:pt>
                <c:pt idx="2">
                  <c:v>0.1</c:v>
                </c:pt>
                <c:pt idx="3">
                  <c:v>0.15</c:v>
                </c:pt>
                <c:pt idx="4">
                  <c:v>0.2</c:v>
                </c:pt>
                <c:pt idx="5">
                  <c:v>0.2</c:v>
                </c:pt>
                <c:pt idx="6">
                  <c:v>0.25</c:v>
                </c:pt>
                <c:pt idx="7">
                  <c:v>0.25</c:v>
                </c:pt>
                <c:pt idx="8">
                  <c:v>0.25</c:v>
                </c:pt>
                <c:pt idx="9">
                  <c:v>0.35</c:v>
                </c:pt>
                <c:pt idx="10">
                  <c:v>0.35</c:v>
                </c:pt>
              </c:numCache>
            </c:numRef>
          </c:val>
          <c:extLst>
            <c:ext xmlns:c16="http://schemas.microsoft.com/office/drawing/2014/chart" uri="{C3380CC4-5D6E-409C-BE32-E72D297353CC}">
              <c16:uniqueId val="{00000000-AF22-4849-97BF-0DC9049B7296}"/>
            </c:ext>
          </c:extLst>
        </c:ser>
        <c:dLbls>
          <c:showLegendKey val="0"/>
          <c:showVal val="0"/>
          <c:showCatName val="0"/>
          <c:showSerName val="0"/>
          <c:showPercent val="0"/>
          <c:showBubbleSize val="0"/>
        </c:dLbls>
        <c:gapWidth val="182"/>
        <c:axId val="462893928"/>
        <c:axId val="462896224"/>
      </c:barChart>
      <c:catAx>
        <c:axId val="462893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462896224"/>
        <c:crosses val="autoZero"/>
        <c:auto val="1"/>
        <c:lblAlgn val="ctr"/>
        <c:lblOffset val="100"/>
        <c:noMultiLvlLbl val="0"/>
      </c:catAx>
      <c:valAx>
        <c:axId val="4628962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893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1592</TotalTime>
  <Pages>82</Pages>
  <Words>5867</Words>
  <Characters>33447</Characters>
  <Application>Microsoft Office Word</Application>
  <DocSecurity>0</DocSecurity>
  <Lines>278</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n324</dc:creator>
  <cp:keywords/>
  <dc:description/>
  <cp:lastModifiedBy>n357</cp:lastModifiedBy>
  <cp:revision>101</cp:revision>
  <cp:lastPrinted>2020-12-25T07:23:00Z</cp:lastPrinted>
  <dcterms:created xsi:type="dcterms:W3CDTF">2020-12-03T00:23:00Z</dcterms:created>
  <dcterms:modified xsi:type="dcterms:W3CDTF">2021-03-05T00:54:00Z</dcterms:modified>
</cp:coreProperties>
</file>